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8A0" w:rsidRDefault="004D0D3E" w:rsidP="002A4E33">
      <w:pPr>
        <w:pStyle w:val="Default"/>
        <w:spacing w:line="360" w:lineRule="auto"/>
        <w:jc w:val="center"/>
        <w:rPr>
          <w:b/>
          <w:color w:val="000000" w:themeColor="text1"/>
        </w:rPr>
      </w:pPr>
      <w:bookmarkStart w:id="0" w:name="_GoBack"/>
      <w:bookmarkEnd w:id="0"/>
      <w:r>
        <w:rPr>
          <w:b/>
          <w:color w:val="000000" w:themeColor="text1"/>
        </w:rPr>
        <w:t>BAB I</w:t>
      </w:r>
    </w:p>
    <w:p w:rsidR="004D0D3E" w:rsidRDefault="004D0D3E" w:rsidP="002A4E33">
      <w:pPr>
        <w:pStyle w:val="Default"/>
        <w:spacing w:line="360" w:lineRule="auto"/>
        <w:jc w:val="center"/>
        <w:rPr>
          <w:b/>
          <w:color w:val="000000" w:themeColor="text1"/>
        </w:rPr>
      </w:pPr>
      <w:r>
        <w:rPr>
          <w:b/>
          <w:color w:val="000000" w:themeColor="text1"/>
        </w:rPr>
        <w:t>PENDAHULUAN</w:t>
      </w:r>
    </w:p>
    <w:p w:rsidR="004D0D3E" w:rsidRPr="002A4E33" w:rsidRDefault="004D0D3E" w:rsidP="00787F1B">
      <w:pPr>
        <w:pStyle w:val="Default"/>
        <w:spacing w:line="360" w:lineRule="auto"/>
        <w:rPr>
          <w:b/>
          <w:color w:val="000000" w:themeColor="text1"/>
          <w:lang w:val="id-ID"/>
        </w:rPr>
      </w:pPr>
    </w:p>
    <w:p w:rsidR="007349DD" w:rsidRPr="00F41749" w:rsidRDefault="00761443" w:rsidP="00884C33">
      <w:pPr>
        <w:pStyle w:val="Default"/>
        <w:spacing w:line="360" w:lineRule="auto"/>
        <w:jc w:val="both"/>
        <w:rPr>
          <w:color w:val="000000" w:themeColor="text1"/>
        </w:rPr>
      </w:pPr>
      <w:r w:rsidRPr="00F41749">
        <w:rPr>
          <w:b/>
          <w:bCs/>
          <w:color w:val="000000" w:themeColor="text1"/>
        </w:rPr>
        <w:t xml:space="preserve">A. </w:t>
      </w:r>
      <w:r w:rsidR="002D74D4" w:rsidRPr="00F41749">
        <w:rPr>
          <w:b/>
          <w:bCs/>
          <w:color w:val="000000" w:themeColor="text1"/>
        </w:rPr>
        <w:t xml:space="preserve"> </w:t>
      </w:r>
      <w:r w:rsidR="007F4133" w:rsidRPr="00F41749">
        <w:rPr>
          <w:b/>
          <w:bCs/>
          <w:color w:val="000000" w:themeColor="text1"/>
        </w:rPr>
        <w:t xml:space="preserve"> </w:t>
      </w:r>
      <w:r w:rsidRPr="00F41749">
        <w:rPr>
          <w:b/>
          <w:bCs/>
          <w:color w:val="000000" w:themeColor="text1"/>
        </w:rPr>
        <w:t xml:space="preserve">Latar Belakang </w:t>
      </w:r>
      <w:r w:rsidR="009C52CB">
        <w:rPr>
          <w:b/>
          <w:bCs/>
          <w:color w:val="000000" w:themeColor="text1"/>
        </w:rPr>
        <w:t>Masalah</w:t>
      </w:r>
    </w:p>
    <w:p w:rsidR="008C498E" w:rsidRPr="00F41749" w:rsidRDefault="00076DF3" w:rsidP="00884C33">
      <w:pPr>
        <w:widowControl w:val="0"/>
        <w:autoSpaceDE w:val="0"/>
        <w:autoSpaceDN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r>
      <w:r w:rsidR="008C498E" w:rsidRPr="00F41749">
        <w:rPr>
          <w:rFonts w:ascii="Times New Roman" w:hAnsi="Times New Roman" w:cs="Times New Roman"/>
          <w:color w:val="000000" w:themeColor="text1"/>
          <w:sz w:val="24"/>
          <w:szCs w:val="24"/>
        </w:rPr>
        <w:t>Potensi</w:t>
      </w:r>
      <w:r w:rsidR="002653D3">
        <w:rPr>
          <w:rFonts w:ascii="Times New Roman" w:hAnsi="Times New Roman" w:cs="Times New Roman"/>
          <w:color w:val="000000" w:themeColor="text1"/>
          <w:sz w:val="24"/>
          <w:szCs w:val="24"/>
          <w:lang w:val="id-ID"/>
        </w:rPr>
        <w:t xml:space="preserve"> alam </w:t>
      </w:r>
      <w:r w:rsidR="008C498E" w:rsidRPr="00F41749">
        <w:rPr>
          <w:rFonts w:ascii="Times New Roman" w:hAnsi="Times New Roman" w:cs="Times New Roman"/>
          <w:color w:val="000000" w:themeColor="text1"/>
          <w:sz w:val="24"/>
          <w:szCs w:val="24"/>
        </w:rPr>
        <w:t xml:space="preserve"> </w:t>
      </w:r>
      <w:r w:rsidR="002653D3">
        <w:rPr>
          <w:rFonts w:ascii="Times New Roman" w:hAnsi="Times New Roman" w:cs="Times New Roman"/>
          <w:color w:val="000000" w:themeColor="text1"/>
          <w:sz w:val="24"/>
          <w:szCs w:val="24"/>
        </w:rPr>
        <w:t xml:space="preserve">yang dimiliki Indonesia </w:t>
      </w:r>
      <w:r w:rsidR="008C498E" w:rsidRPr="00F41749">
        <w:rPr>
          <w:rFonts w:ascii="Times New Roman" w:hAnsi="Times New Roman" w:cs="Times New Roman"/>
          <w:color w:val="000000" w:themeColor="text1"/>
          <w:sz w:val="24"/>
          <w:szCs w:val="24"/>
        </w:rPr>
        <w:t xml:space="preserve"> merupakan s</w:t>
      </w:r>
      <w:r w:rsidR="002653D3">
        <w:rPr>
          <w:rFonts w:ascii="Times New Roman" w:hAnsi="Times New Roman" w:cs="Times New Roman"/>
          <w:color w:val="000000" w:themeColor="text1"/>
          <w:sz w:val="24"/>
          <w:szCs w:val="24"/>
        </w:rPr>
        <w:t xml:space="preserve">uatu peluang </w:t>
      </w:r>
      <w:r w:rsidR="008C498E" w:rsidRPr="00F41749">
        <w:rPr>
          <w:rFonts w:ascii="Times New Roman" w:hAnsi="Times New Roman" w:cs="Times New Roman"/>
          <w:color w:val="000000" w:themeColor="text1"/>
          <w:sz w:val="24"/>
          <w:szCs w:val="24"/>
        </w:rPr>
        <w:t xml:space="preserve"> yang dapat dimanfaatkan untuk kemajuan perekonomian Indonesia, serta sebagai tulang punggung pembangunan nasional. Namun, di sisi lain</w:t>
      </w:r>
      <w:r w:rsidR="00285D14" w:rsidRPr="00F41749">
        <w:rPr>
          <w:rFonts w:ascii="Times New Roman" w:hAnsi="Times New Roman" w:cs="Times New Roman"/>
          <w:color w:val="000000" w:themeColor="text1"/>
          <w:sz w:val="24"/>
          <w:szCs w:val="24"/>
          <w:lang w:val="id-ID"/>
        </w:rPr>
        <w:t xml:space="preserve"> </w:t>
      </w:r>
      <w:r w:rsidR="008C498E" w:rsidRPr="00F41749">
        <w:rPr>
          <w:rFonts w:ascii="Times New Roman" w:hAnsi="Times New Roman" w:cs="Times New Roman"/>
          <w:color w:val="000000" w:themeColor="text1"/>
          <w:sz w:val="24"/>
          <w:szCs w:val="24"/>
        </w:rPr>
        <w:t xml:space="preserve">potensi atau keadaan tersebut justru menyebabkan wilayah Indonesia sering terjadi </w:t>
      </w:r>
      <w:r w:rsidR="008C498E" w:rsidRPr="00F41749">
        <w:rPr>
          <w:rFonts w:ascii="Times New Roman" w:hAnsi="Times New Roman" w:cs="Times New Roman"/>
          <w:i/>
          <w:iCs/>
          <w:color w:val="000000" w:themeColor="text1"/>
          <w:sz w:val="24"/>
          <w:szCs w:val="24"/>
        </w:rPr>
        <w:t xml:space="preserve">illegal fishing </w:t>
      </w:r>
      <w:r w:rsidR="008C498E" w:rsidRPr="00F41749">
        <w:rPr>
          <w:rFonts w:ascii="Times New Roman" w:hAnsi="Times New Roman" w:cs="Times New Roman"/>
          <w:color w:val="000000" w:themeColor="text1"/>
          <w:sz w:val="24"/>
          <w:szCs w:val="24"/>
        </w:rPr>
        <w:t xml:space="preserve">(penangkapan ikan secara </w:t>
      </w:r>
      <w:r w:rsidR="008C498E" w:rsidRPr="00F41749">
        <w:rPr>
          <w:rFonts w:ascii="Times New Roman" w:hAnsi="Times New Roman" w:cs="Times New Roman"/>
          <w:i/>
          <w:iCs/>
          <w:color w:val="000000" w:themeColor="text1"/>
          <w:sz w:val="24"/>
          <w:szCs w:val="24"/>
        </w:rPr>
        <w:t>illegal</w:t>
      </w:r>
      <w:r w:rsidR="0031361F" w:rsidRPr="00F41749">
        <w:rPr>
          <w:rFonts w:ascii="Times New Roman" w:hAnsi="Times New Roman" w:cs="Times New Roman"/>
          <w:color w:val="000000" w:themeColor="text1"/>
          <w:sz w:val="24"/>
          <w:szCs w:val="24"/>
        </w:rPr>
        <w:t>), d</w:t>
      </w:r>
      <w:r w:rsidR="008C498E" w:rsidRPr="00F41749">
        <w:rPr>
          <w:rFonts w:ascii="Times New Roman" w:hAnsi="Times New Roman" w:cs="Times New Roman"/>
          <w:color w:val="000000" w:themeColor="text1"/>
          <w:sz w:val="24"/>
          <w:szCs w:val="24"/>
        </w:rPr>
        <w:t>itambah lagi letak posisi silang Indonesia yang terletak di antara dua benua (Asia dan Australia) dan dua samudra (Pasifik dan Hindia) menjadi penyebab wilayah Indonesia menjadi rawan terjadi praktik</w:t>
      </w:r>
      <w:r w:rsidR="00784850" w:rsidRPr="00F41749">
        <w:rPr>
          <w:rFonts w:ascii="Times New Roman" w:hAnsi="Times New Roman" w:cs="Times New Roman"/>
          <w:color w:val="000000" w:themeColor="text1"/>
          <w:sz w:val="24"/>
          <w:szCs w:val="24"/>
          <w:lang w:val="id-ID"/>
        </w:rPr>
        <w:t xml:space="preserve"> </w:t>
      </w:r>
      <w:r w:rsidR="002653D3">
        <w:rPr>
          <w:rFonts w:ascii="Times New Roman" w:hAnsi="Times New Roman" w:cs="Times New Roman"/>
          <w:i/>
          <w:iCs/>
          <w:color w:val="000000" w:themeColor="text1"/>
          <w:sz w:val="24"/>
          <w:szCs w:val="24"/>
        </w:rPr>
        <w:t>illegal fishing,</w:t>
      </w:r>
      <w:r w:rsidR="008C498E" w:rsidRPr="00F41749">
        <w:rPr>
          <w:rFonts w:ascii="Times New Roman" w:hAnsi="Times New Roman" w:cs="Times New Roman"/>
          <w:i/>
          <w:iCs/>
          <w:color w:val="000000" w:themeColor="text1"/>
          <w:sz w:val="24"/>
          <w:szCs w:val="24"/>
        </w:rPr>
        <w:t xml:space="preserve"> </w:t>
      </w:r>
      <w:r w:rsidR="008C498E" w:rsidRPr="00F41749">
        <w:rPr>
          <w:rFonts w:ascii="Times New Roman" w:hAnsi="Times New Roman" w:cs="Times New Roman"/>
          <w:color w:val="000000" w:themeColor="text1"/>
          <w:sz w:val="24"/>
          <w:szCs w:val="24"/>
        </w:rPr>
        <w:t xml:space="preserve"> terjadinya praktik </w:t>
      </w:r>
      <w:r w:rsidR="008C498E" w:rsidRPr="00F41749">
        <w:rPr>
          <w:rFonts w:ascii="Times New Roman" w:hAnsi="Times New Roman" w:cs="Times New Roman"/>
          <w:i/>
          <w:iCs/>
          <w:color w:val="000000" w:themeColor="text1"/>
          <w:sz w:val="24"/>
          <w:szCs w:val="24"/>
        </w:rPr>
        <w:t xml:space="preserve">illegal fishing </w:t>
      </w:r>
      <w:r w:rsidR="008C498E" w:rsidRPr="00F41749">
        <w:rPr>
          <w:rFonts w:ascii="Times New Roman" w:hAnsi="Times New Roman" w:cs="Times New Roman"/>
          <w:color w:val="000000" w:themeColor="text1"/>
          <w:sz w:val="24"/>
          <w:szCs w:val="24"/>
        </w:rPr>
        <w:t xml:space="preserve">sangat merugikan Indonesia, baik di bidang ekonomi, ekologi, dan sosial. </w:t>
      </w:r>
    </w:p>
    <w:p w:rsidR="00F16DCE" w:rsidRDefault="0031361F" w:rsidP="00884C33">
      <w:pPr>
        <w:widowControl w:val="0"/>
        <w:autoSpaceDE w:val="0"/>
        <w:autoSpaceDN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t xml:space="preserve">Ketegasan pemerintah dalam penegakan hukum terhadap tindak </w:t>
      </w:r>
      <w:r w:rsidRPr="00F41749">
        <w:rPr>
          <w:rFonts w:ascii="Times New Roman" w:hAnsi="Times New Roman" w:cs="Times New Roman"/>
          <w:i/>
          <w:iCs/>
          <w:color w:val="000000" w:themeColor="text1"/>
          <w:sz w:val="24"/>
          <w:szCs w:val="24"/>
        </w:rPr>
        <w:t xml:space="preserve">illegal fishing </w:t>
      </w:r>
      <w:r w:rsidRPr="00F41749">
        <w:rPr>
          <w:rFonts w:ascii="Times New Roman" w:hAnsi="Times New Roman" w:cs="Times New Roman"/>
          <w:color w:val="000000" w:themeColor="text1"/>
          <w:sz w:val="24"/>
          <w:szCs w:val="24"/>
        </w:rPr>
        <w:t>di laut Indonesia dengan cara menenggelamkan, dan me</w:t>
      </w:r>
      <w:r w:rsidR="005D7247" w:rsidRPr="00F41749">
        <w:rPr>
          <w:rFonts w:ascii="Times New Roman" w:hAnsi="Times New Roman" w:cs="Times New Roman"/>
          <w:color w:val="000000" w:themeColor="text1"/>
          <w:sz w:val="24"/>
          <w:szCs w:val="24"/>
        </w:rPr>
        <w:t xml:space="preserve">mbakar kapalnya sudah </w:t>
      </w:r>
      <w:r w:rsidRPr="00F41749">
        <w:rPr>
          <w:rFonts w:ascii="Times New Roman" w:hAnsi="Times New Roman" w:cs="Times New Roman"/>
          <w:color w:val="000000" w:themeColor="text1"/>
          <w:sz w:val="24"/>
          <w:szCs w:val="24"/>
        </w:rPr>
        <w:t>sesuai dengan hukum. Tindakan tegas pemerintah ini berdasarkan Undang-Undang Nomor 45 Tahun 2009 tentang Perikanan, dan Permen Nomor 2 Tahun 2015 tentang Penggunaan Pukat Harimau (</w:t>
      </w:r>
      <w:r w:rsidRPr="00F41749">
        <w:rPr>
          <w:rFonts w:ascii="Times New Roman" w:hAnsi="Times New Roman" w:cs="Times New Roman"/>
          <w:i/>
          <w:iCs/>
          <w:color w:val="000000" w:themeColor="text1"/>
          <w:sz w:val="24"/>
          <w:szCs w:val="24"/>
        </w:rPr>
        <w:t>lex specialis</w:t>
      </w:r>
      <w:r w:rsidRPr="00F41749">
        <w:rPr>
          <w:rFonts w:ascii="Times New Roman" w:hAnsi="Times New Roman" w:cs="Times New Roman"/>
          <w:color w:val="000000" w:themeColor="text1"/>
          <w:sz w:val="24"/>
          <w:szCs w:val="24"/>
        </w:rPr>
        <w:t xml:space="preserve">). </w:t>
      </w:r>
    </w:p>
    <w:p w:rsidR="008C498E" w:rsidRPr="00F41749" w:rsidRDefault="0031361F" w:rsidP="00F16DCE">
      <w:pPr>
        <w:widowControl w:val="0"/>
        <w:autoSpaceDE w:val="0"/>
        <w:autoSpaceDN w:val="0"/>
        <w:spacing w:after="0" w:line="360" w:lineRule="auto"/>
        <w:ind w:firstLine="720"/>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Dalam Pasal 69 ayat (4) Undang-Undang Nomor 45 Tahun 2009 dinyatakan bahwa dalam melaksanakan fungsi sebagaiman dimaksud pada ayat (1) penyidik dan atau pengawas perikanan dapat melakukan tindakan khusus berupa pembakaran dan/atau penenggelaman kapal perikanan yang berbendera asing berdasar</w:t>
      </w:r>
      <w:r w:rsidR="00F16DCE">
        <w:rPr>
          <w:rFonts w:ascii="Times New Roman" w:hAnsi="Times New Roman" w:cs="Times New Roman"/>
          <w:color w:val="000000" w:themeColor="text1"/>
          <w:sz w:val="24"/>
          <w:szCs w:val="24"/>
        </w:rPr>
        <w:t xml:space="preserve">kan bukti permulaan yang cukup. </w:t>
      </w:r>
      <w:r w:rsidR="00962887" w:rsidRPr="00F41749">
        <w:rPr>
          <w:rFonts w:ascii="Times New Roman" w:hAnsi="Times New Roman" w:cs="Times New Roman"/>
          <w:color w:val="000000" w:themeColor="text1"/>
          <w:sz w:val="24"/>
          <w:szCs w:val="24"/>
        </w:rPr>
        <w:t xml:space="preserve">Ketentuan tersebut merupakan ketentuan khusus, yang mengecualikan ketentuan umum tentang alat-alat bukti sebagaimana diatur dalam </w:t>
      </w:r>
      <w:r w:rsidR="004C1A6C" w:rsidRPr="00F41749">
        <w:rPr>
          <w:rFonts w:ascii="Times New Roman" w:hAnsi="Times New Roman" w:cs="Times New Roman"/>
          <w:color w:val="000000" w:themeColor="text1"/>
          <w:sz w:val="24"/>
          <w:szCs w:val="24"/>
        </w:rPr>
        <w:t>Pasal 184 KUHAP</w:t>
      </w:r>
      <w:r w:rsidR="00962887" w:rsidRPr="00F41749">
        <w:rPr>
          <w:rFonts w:ascii="Times New Roman" w:hAnsi="Times New Roman" w:cs="Times New Roman"/>
          <w:color w:val="000000" w:themeColor="text1"/>
          <w:sz w:val="24"/>
          <w:szCs w:val="24"/>
        </w:rPr>
        <w:t xml:space="preserve">, sehingga alat bukti utama yang dapat dijadikan dasar tuntutan dalam tindak pidana </w:t>
      </w:r>
      <w:r w:rsidR="00962887" w:rsidRPr="00F41749">
        <w:rPr>
          <w:rFonts w:ascii="Times New Roman" w:hAnsi="Times New Roman" w:cs="Times New Roman"/>
          <w:i/>
          <w:iCs/>
          <w:color w:val="000000" w:themeColor="text1"/>
          <w:sz w:val="24"/>
          <w:szCs w:val="24"/>
        </w:rPr>
        <w:t xml:space="preserve">Illegal Fishing </w:t>
      </w:r>
      <w:r w:rsidR="00962887" w:rsidRPr="00F41749">
        <w:rPr>
          <w:rFonts w:ascii="Times New Roman" w:hAnsi="Times New Roman" w:cs="Times New Roman"/>
          <w:color w:val="000000" w:themeColor="text1"/>
          <w:sz w:val="24"/>
          <w:szCs w:val="24"/>
        </w:rPr>
        <w:t xml:space="preserve">adalah keterangan saksi ahli untuk menjelaskan keadaan laut ataupun akibat dari penangkapan ikan secara ilegal yang disebabkan oleh kajahatan oleh para pelaku </w:t>
      </w:r>
      <w:r w:rsidR="00962887" w:rsidRPr="00F41749">
        <w:rPr>
          <w:rFonts w:ascii="Times New Roman" w:hAnsi="Times New Roman" w:cs="Times New Roman"/>
          <w:i/>
          <w:iCs/>
          <w:color w:val="000000" w:themeColor="text1"/>
          <w:sz w:val="24"/>
          <w:szCs w:val="24"/>
        </w:rPr>
        <w:t>Illegal Fishing</w:t>
      </w:r>
      <w:r w:rsidR="00962887" w:rsidRPr="00F41749">
        <w:rPr>
          <w:rFonts w:ascii="Times New Roman" w:hAnsi="Times New Roman" w:cs="Times New Roman"/>
          <w:color w:val="000000" w:themeColor="text1"/>
          <w:sz w:val="24"/>
          <w:szCs w:val="24"/>
        </w:rPr>
        <w:t>, proses ini juga sangat memerlukan waktu yang cukup lama dari tindak pidana umum serta sangat dibutuhkan ketelitian dalam proses penanganannya.</w:t>
      </w:r>
      <w:r w:rsidRPr="00F41749">
        <w:rPr>
          <w:rFonts w:ascii="Times New Roman" w:hAnsi="Times New Roman" w:cs="Times New Roman"/>
          <w:color w:val="000000" w:themeColor="text1"/>
          <w:sz w:val="24"/>
          <w:szCs w:val="24"/>
        </w:rPr>
        <w:tab/>
      </w:r>
    </w:p>
    <w:p w:rsidR="00F16DCE" w:rsidRDefault="00076DF3" w:rsidP="00884C33">
      <w:pPr>
        <w:autoSpaceDE w:val="0"/>
        <w:autoSpaceDN w:val="0"/>
        <w:adjustRightInd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lastRenderedPageBreak/>
        <w:tab/>
        <w:t xml:space="preserve">Undang-Undang Nomor 31 Tahun 2004 tentang Perikanan belum sepenuhnya mampu mengantisipasi perkembangan teknologi dan kebutuhan hukum dalam rangka pengelolaan </w:t>
      </w:r>
      <w:r w:rsidR="00282CB5" w:rsidRPr="00F41749">
        <w:rPr>
          <w:rFonts w:ascii="Times New Roman" w:hAnsi="Times New Roman" w:cs="Times New Roman"/>
          <w:color w:val="000000" w:themeColor="text1"/>
          <w:sz w:val="24"/>
          <w:szCs w:val="24"/>
        </w:rPr>
        <w:t>d</w:t>
      </w:r>
      <w:r w:rsidRPr="00F41749">
        <w:rPr>
          <w:rFonts w:ascii="Times New Roman" w:hAnsi="Times New Roman" w:cs="Times New Roman"/>
          <w:color w:val="000000" w:themeColor="text1"/>
          <w:sz w:val="24"/>
          <w:szCs w:val="24"/>
        </w:rPr>
        <w:t>an pemanfaatan potensi sumber daya ikan. Untuk itu dibentuklah Undang-Undang Republik Indonesia Nomor 45 Tahun 2009 tentang Perubahan Atas Undang-Undang Nomor 31 Tahun 2004 tentang Perikanan</w:t>
      </w:r>
      <w:r w:rsidR="001A11A7" w:rsidRPr="00F41749">
        <w:rPr>
          <w:rFonts w:ascii="Times New Roman" w:hAnsi="Times New Roman" w:cs="Times New Roman"/>
          <w:color w:val="000000" w:themeColor="text1"/>
          <w:sz w:val="24"/>
          <w:szCs w:val="24"/>
        </w:rPr>
        <w:t xml:space="preserve">, tetapi implementasi di lapangan masih memprihatinkan. Amanat agar perkara-perkara perikanan dibawa ke pengadilan perikanan dan menjerat pelaku </w:t>
      </w:r>
      <w:r w:rsidR="001A11A7" w:rsidRPr="00926A8F">
        <w:rPr>
          <w:rFonts w:ascii="Times New Roman" w:hAnsi="Times New Roman" w:cs="Times New Roman"/>
          <w:color w:val="000000" w:themeColor="text1"/>
          <w:sz w:val="24"/>
          <w:szCs w:val="24"/>
        </w:rPr>
        <w:t xml:space="preserve">dengan </w:t>
      </w:r>
      <w:r w:rsidR="0008116D" w:rsidRPr="00926A8F">
        <w:rPr>
          <w:rFonts w:ascii="Times New Roman" w:hAnsi="Times New Roman" w:cs="Times New Roman"/>
          <w:color w:val="000000" w:themeColor="text1"/>
          <w:sz w:val="24"/>
          <w:szCs w:val="24"/>
        </w:rPr>
        <w:t>Undang-Undang</w:t>
      </w:r>
      <w:r w:rsidR="001A11A7" w:rsidRPr="00926A8F">
        <w:rPr>
          <w:rFonts w:ascii="Times New Roman" w:hAnsi="Times New Roman" w:cs="Times New Roman"/>
          <w:color w:val="000000" w:themeColor="text1"/>
          <w:sz w:val="24"/>
          <w:szCs w:val="24"/>
        </w:rPr>
        <w:t xml:space="preserve"> Perikanan itu ternyata belum efektif. Setelah tiga tahun Pengadilan Perikanan beroperasi, penyelesaian kasus-kasus perikanan ternyata kurang memadai. </w:t>
      </w:r>
    </w:p>
    <w:p w:rsidR="00926A8F" w:rsidRPr="00F16DCE" w:rsidRDefault="001A11A7" w:rsidP="00F16DCE">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926A8F">
        <w:rPr>
          <w:rFonts w:ascii="Times New Roman" w:hAnsi="Times New Roman" w:cs="Times New Roman"/>
          <w:color w:val="000000" w:themeColor="text1"/>
          <w:sz w:val="24"/>
          <w:szCs w:val="24"/>
        </w:rPr>
        <w:t>Ada sekitar 800 kasus perikanan selama tiga tahun terakhir, kebanyakan kasus penangkapan kapal nelayan asing. Namun, dari 800 kasus tersebut, belum ada tindak lanjut yang efektif.</w:t>
      </w:r>
      <w:r w:rsidR="00BD1A8F" w:rsidRPr="00926A8F">
        <w:rPr>
          <w:rFonts w:ascii="Times New Roman" w:hAnsi="Times New Roman" w:cs="Times New Roman"/>
          <w:color w:val="000000" w:themeColor="text1"/>
          <w:sz w:val="24"/>
          <w:szCs w:val="24"/>
        </w:rPr>
        <w:t xml:space="preserve"> </w:t>
      </w:r>
      <w:r w:rsidR="00926A8F" w:rsidRPr="00926A8F">
        <w:rPr>
          <w:rFonts w:ascii="Times New Roman" w:hAnsi="Times New Roman" w:cs="Times New Roman"/>
          <w:color w:val="000000" w:themeColor="text1"/>
          <w:sz w:val="24"/>
          <w:szCs w:val="24"/>
        </w:rPr>
        <w:t xml:space="preserve">Salah satu kasus terbaru </w:t>
      </w:r>
      <w:r w:rsidR="00926A8F" w:rsidRPr="00926A8F">
        <w:rPr>
          <w:rFonts w:ascii="Times New Roman" w:hAnsi="Times New Roman" w:cs="Times New Roman"/>
          <w:i/>
          <w:color w:val="000000" w:themeColor="text1"/>
          <w:sz w:val="24"/>
          <w:szCs w:val="24"/>
        </w:rPr>
        <w:t>illegal fishing</w:t>
      </w:r>
      <w:r w:rsidR="00926A8F" w:rsidRPr="00926A8F">
        <w:rPr>
          <w:rFonts w:ascii="Times New Roman" w:hAnsi="Times New Roman" w:cs="Times New Roman"/>
          <w:color w:val="000000" w:themeColor="text1"/>
          <w:sz w:val="24"/>
          <w:szCs w:val="24"/>
        </w:rPr>
        <w:t xml:space="preserve">, sebagaimana yang terdapat dalam </w:t>
      </w:r>
      <w:r w:rsidR="00926A8F" w:rsidRPr="00926A8F">
        <w:rPr>
          <w:rFonts w:ascii="Times New Roman" w:hAnsi="Times New Roman" w:cs="Times New Roman"/>
          <w:bCs/>
          <w:color w:val="000000"/>
          <w:sz w:val="24"/>
          <w:szCs w:val="24"/>
        </w:rPr>
        <w:t>Putusan Nomor 527 K/ Pid.Sus/2015</w:t>
      </w:r>
      <w:r w:rsidR="00926A8F">
        <w:rPr>
          <w:rFonts w:ascii="Times New Roman" w:hAnsi="Times New Roman" w:cs="Times New Roman"/>
          <w:b/>
          <w:bCs/>
          <w:color w:val="000000"/>
          <w:sz w:val="24"/>
          <w:szCs w:val="24"/>
        </w:rPr>
        <w:t xml:space="preserve"> </w:t>
      </w:r>
      <w:r w:rsidR="00926A8F" w:rsidRPr="00926A8F">
        <w:rPr>
          <w:rFonts w:ascii="Times New Roman" w:hAnsi="Times New Roman" w:cs="Times New Roman"/>
          <w:color w:val="000000" w:themeColor="text1"/>
          <w:sz w:val="24"/>
          <w:szCs w:val="24"/>
        </w:rPr>
        <w:t xml:space="preserve">yaitu </w:t>
      </w:r>
      <w:r w:rsidR="00926A8F" w:rsidRPr="00926A8F">
        <w:rPr>
          <w:rFonts w:ascii="Times New Roman" w:hAnsi="Times New Roman" w:cs="Times New Roman"/>
          <w:i/>
          <w:color w:val="000000" w:themeColor="text1"/>
          <w:sz w:val="24"/>
          <w:szCs w:val="24"/>
        </w:rPr>
        <w:t xml:space="preserve">illegal fishing </w:t>
      </w:r>
      <w:r w:rsidR="00926A8F" w:rsidRPr="00926A8F">
        <w:rPr>
          <w:rFonts w:ascii="Times New Roman" w:hAnsi="Times New Roman" w:cs="Times New Roman"/>
          <w:color w:val="000000" w:themeColor="text1"/>
          <w:sz w:val="24"/>
          <w:szCs w:val="24"/>
        </w:rPr>
        <w:t>yang terjadi di per</w:t>
      </w:r>
      <w:r w:rsidR="008C24EC">
        <w:rPr>
          <w:rFonts w:ascii="Times New Roman" w:hAnsi="Times New Roman" w:cs="Times New Roman"/>
          <w:color w:val="000000" w:themeColor="text1"/>
          <w:sz w:val="24"/>
          <w:szCs w:val="24"/>
        </w:rPr>
        <w:t>a</w:t>
      </w:r>
      <w:r w:rsidR="00926A8F" w:rsidRPr="00926A8F">
        <w:rPr>
          <w:rFonts w:ascii="Times New Roman" w:hAnsi="Times New Roman" w:cs="Times New Roman"/>
          <w:color w:val="000000" w:themeColor="text1"/>
          <w:sz w:val="24"/>
          <w:szCs w:val="24"/>
        </w:rPr>
        <w:t xml:space="preserve">iran Aceh yang dilakukan oleh sebuah korporasi yang dipimpin oleh terdakwa Cuap selaku </w:t>
      </w:r>
      <w:r w:rsidR="00926A8F" w:rsidRPr="00926A8F">
        <w:rPr>
          <w:rFonts w:ascii="Times New Roman" w:hAnsi="Times New Roman" w:cs="Times New Roman"/>
          <w:color w:val="000000"/>
          <w:sz w:val="24"/>
          <w:szCs w:val="24"/>
        </w:rPr>
        <w:t>Nahkoda KM Kakap IV berkebangsaan Thailand.</w:t>
      </w:r>
    </w:p>
    <w:p w:rsidR="00EA1D79" w:rsidRDefault="00750E6A" w:rsidP="00884C33">
      <w:pPr>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r>
      <w:r w:rsidR="00AF51EC" w:rsidRPr="00F41749">
        <w:rPr>
          <w:rFonts w:ascii="Times New Roman" w:hAnsi="Times New Roman" w:cs="Times New Roman"/>
          <w:color w:val="000000" w:themeColor="text1"/>
          <w:sz w:val="24"/>
          <w:szCs w:val="24"/>
        </w:rPr>
        <w:t xml:space="preserve">Tindak pidana </w:t>
      </w:r>
      <w:r w:rsidR="00BE3A8E">
        <w:rPr>
          <w:rFonts w:ascii="Times New Roman" w:hAnsi="Times New Roman" w:cs="Times New Roman"/>
          <w:i/>
          <w:iCs/>
          <w:color w:val="000000" w:themeColor="text1"/>
          <w:sz w:val="24"/>
          <w:szCs w:val="24"/>
        </w:rPr>
        <w:t>I</w:t>
      </w:r>
      <w:r w:rsidR="00AF51EC" w:rsidRPr="00F41749">
        <w:rPr>
          <w:rFonts w:ascii="Times New Roman" w:hAnsi="Times New Roman" w:cs="Times New Roman"/>
          <w:i/>
          <w:iCs/>
          <w:color w:val="000000" w:themeColor="text1"/>
          <w:sz w:val="24"/>
          <w:szCs w:val="24"/>
        </w:rPr>
        <w:t xml:space="preserve">legal Fishing, </w:t>
      </w:r>
      <w:r w:rsidR="00AF51EC" w:rsidRPr="00F41749">
        <w:rPr>
          <w:rFonts w:ascii="Times New Roman" w:hAnsi="Times New Roman" w:cs="Times New Roman"/>
          <w:color w:val="000000" w:themeColor="text1"/>
          <w:sz w:val="24"/>
          <w:szCs w:val="24"/>
        </w:rPr>
        <w:t xml:space="preserve">menyangkut pula </w:t>
      </w:r>
      <w:r w:rsidR="00AF51EC">
        <w:rPr>
          <w:rFonts w:ascii="Times New Roman" w:hAnsi="Times New Roman" w:cs="Times New Roman"/>
          <w:color w:val="000000" w:themeColor="text1"/>
          <w:sz w:val="24"/>
          <w:szCs w:val="24"/>
        </w:rPr>
        <w:t xml:space="preserve">permasalahan </w:t>
      </w:r>
      <w:r w:rsidR="00AF51EC" w:rsidRPr="00F41749">
        <w:rPr>
          <w:rFonts w:ascii="Times New Roman" w:hAnsi="Times New Roman" w:cs="Times New Roman"/>
          <w:color w:val="000000" w:themeColor="text1"/>
          <w:sz w:val="24"/>
          <w:szCs w:val="24"/>
        </w:rPr>
        <w:t xml:space="preserve">pelaku yang terlibat dalam kejahatan </w:t>
      </w:r>
      <w:r w:rsidR="00BE3A8E">
        <w:rPr>
          <w:rFonts w:ascii="Times New Roman" w:hAnsi="Times New Roman" w:cs="Times New Roman"/>
          <w:i/>
          <w:iCs/>
          <w:color w:val="000000" w:themeColor="text1"/>
          <w:sz w:val="24"/>
          <w:szCs w:val="24"/>
        </w:rPr>
        <w:t>I</w:t>
      </w:r>
      <w:r w:rsidR="00AF51EC" w:rsidRPr="00F41749">
        <w:rPr>
          <w:rFonts w:ascii="Times New Roman" w:hAnsi="Times New Roman" w:cs="Times New Roman"/>
          <w:i/>
          <w:iCs/>
          <w:color w:val="000000" w:themeColor="text1"/>
          <w:sz w:val="24"/>
          <w:szCs w:val="24"/>
        </w:rPr>
        <w:t>l</w:t>
      </w:r>
      <w:r w:rsidR="000652B6">
        <w:rPr>
          <w:rFonts w:ascii="Times New Roman" w:hAnsi="Times New Roman" w:cs="Times New Roman"/>
          <w:i/>
          <w:iCs/>
          <w:color w:val="000000" w:themeColor="text1"/>
          <w:sz w:val="24"/>
          <w:szCs w:val="24"/>
          <w:lang w:val="id-ID"/>
        </w:rPr>
        <w:t>l</w:t>
      </w:r>
      <w:r w:rsidR="00AF51EC" w:rsidRPr="00F41749">
        <w:rPr>
          <w:rFonts w:ascii="Times New Roman" w:hAnsi="Times New Roman" w:cs="Times New Roman"/>
          <w:i/>
          <w:iCs/>
          <w:color w:val="000000" w:themeColor="text1"/>
          <w:sz w:val="24"/>
          <w:szCs w:val="24"/>
        </w:rPr>
        <w:t>egal Fishing</w:t>
      </w:r>
      <w:r w:rsidR="00AF51EC">
        <w:rPr>
          <w:rFonts w:ascii="Times New Roman" w:hAnsi="Times New Roman" w:cs="Times New Roman"/>
          <w:i/>
          <w:iCs/>
          <w:color w:val="000000" w:themeColor="text1"/>
          <w:sz w:val="24"/>
          <w:szCs w:val="24"/>
        </w:rPr>
        <w:t>,</w:t>
      </w:r>
      <w:r w:rsidR="00AF51EC" w:rsidRPr="00F41749">
        <w:rPr>
          <w:rFonts w:ascii="Times New Roman" w:hAnsi="Times New Roman" w:cs="Times New Roman"/>
          <w:i/>
          <w:iCs/>
          <w:color w:val="000000" w:themeColor="text1"/>
          <w:sz w:val="24"/>
          <w:szCs w:val="24"/>
        </w:rPr>
        <w:t xml:space="preserve"> </w:t>
      </w:r>
      <w:r w:rsidR="00AF51EC" w:rsidRPr="00F41749">
        <w:rPr>
          <w:rFonts w:ascii="Times New Roman" w:hAnsi="Times New Roman" w:cs="Times New Roman"/>
          <w:color w:val="000000" w:themeColor="text1"/>
          <w:sz w:val="24"/>
          <w:szCs w:val="24"/>
        </w:rPr>
        <w:t>yaitu dalam hal ini adalah</w:t>
      </w:r>
      <w:r w:rsidR="00AF51EC">
        <w:rPr>
          <w:rFonts w:ascii="Times New Roman" w:hAnsi="Times New Roman" w:cs="Times New Roman"/>
          <w:color w:val="000000" w:themeColor="text1"/>
          <w:sz w:val="24"/>
          <w:szCs w:val="24"/>
        </w:rPr>
        <w:t xml:space="preserve"> korporasi. P</w:t>
      </w:r>
      <w:r w:rsidR="00AF51EC" w:rsidRPr="00F41749">
        <w:rPr>
          <w:rFonts w:ascii="Times New Roman" w:hAnsi="Times New Roman" w:cs="Times New Roman"/>
          <w:color w:val="000000" w:themeColor="text1"/>
          <w:sz w:val="24"/>
          <w:szCs w:val="24"/>
        </w:rPr>
        <w:t xml:space="preserve">enegakan hukum </w:t>
      </w:r>
      <w:r w:rsidR="00BE3A8E">
        <w:rPr>
          <w:rFonts w:ascii="Times New Roman" w:hAnsi="Times New Roman" w:cs="Times New Roman"/>
          <w:i/>
          <w:iCs/>
          <w:color w:val="000000" w:themeColor="text1"/>
          <w:sz w:val="24"/>
          <w:szCs w:val="24"/>
        </w:rPr>
        <w:t>I</w:t>
      </w:r>
      <w:r w:rsidR="00AF51EC" w:rsidRPr="00F41749">
        <w:rPr>
          <w:rFonts w:ascii="Times New Roman" w:hAnsi="Times New Roman" w:cs="Times New Roman"/>
          <w:i/>
          <w:iCs/>
          <w:color w:val="000000" w:themeColor="text1"/>
          <w:sz w:val="24"/>
          <w:szCs w:val="24"/>
        </w:rPr>
        <w:t>l</w:t>
      </w:r>
      <w:r w:rsidR="000652B6">
        <w:rPr>
          <w:rFonts w:ascii="Times New Roman" w:hAnsi="Times New Roman" w:cs="Times New Roman"/>
          <w:i/>
          <w:iCs/>
          <w:color w:val="000000" w:themeColor="text1"/>
          <w:sz w:val="24"/>
          <w:szCs w:val="24"/>
          <w:lang w:val="id-ID"/>
        </w:rPr>
        <w:t>l</w:t>
      </w:r>
      <w:r w:rsidR="00AF51EC" w:rsidRPr="00F41749">
        <w:rPr>
          <w:rFonts w:ascii="Times New Roman" w:hAnsi="Times New Roman" w:cs="Times New Roman"/>
          <w:i/>
          <w:iCs/>
          <w:color w:val="000000" w:themeColor="text1"/>
          <w:sz w:val="24"/>
          <w:szCs w:val="24"/>
        </w:rPr>
        <w:t xml:space="preserve">egal fishing </w:t>
      </w:r>
      <w:r w:rsidR="00AF51EC" w:rsidRPr="00F41749">
        <w:rPr>
          <w:rFonts w:ascii="Times New Roman" w:hAnsi="Times New Roman" w:cs="Times New Roman"/>
          <w:color w:val="000000" w:themeColor="text1"/>
          <w:sz w:val="24"/>
          <w:szCs w:val="24"/>
        </w:rPr>
        <w:t xml:space="preserve">di Indonesia harus menyentuh korporasi sebagai pelaku kejahatan yang sesungguhnya, </w:t>
      </w:r>
      <w:r w:rsidR="00AF51EC">
        <w:rPr>
          <w:rFonts w:ascii="Times New Roman" w:hAnsi="Times New Roman" w:cs="Times New Roman"/>
          <w:color w:val="000000" w:themeColor="text1"/>
          <w:sz w:val="24"/>
          <w:szCs w:val="24"/>
        </w:rPr>
        <w:t xml:space="preserve">hal ini berkenaan </w:t>
      </w:r>
      <w:r w:rsidR="00DC647D">
        <w:rPr>
          <w:rFonts w:ascii="Times New Roman" w:hAnsi="Times New Roman" w:cs="Times New Roman"/>
          <w:color w:val="000000" w:themeColor="text1"/>
          <w:sz w:val="24"/>
          <w:szCs w:val="24"/>
        </w:rPr>
        <w:t xml:space="preserve">pula </w:t>
      </w:r>
      <w:r w:rsidR="00AF51EC">
        <w:rPr>
          <w:rFonts w:ascii="Times New Roman" w:hAnsi="Times New Roman" w:cs="Times New Roman"/>
          <w:color w:val="000000" w:themeColor="text1"/>
          <w:sz w:val="24"/>
          <w:szCs w:val="24"/>
        </w:rPr>
        <w:t xml:space="preserve">dengan </w:t>
      </w:r>
      <w:r w:rsidR="00DC647D">
        <w:rPr>
          <w:rFonts w:ascii="Times New Roman" w:hAnsi="Times New Roman" w:cs="Times New Roman"/>
          <w:color w:val="000000" w:themeColor="text1"/>
          <w:sz w:val="24"/>
          <w:szCs w:val="24"/>
        </w:rPr>
        <w:t xml:space="preserve">keterlibatan oknum instansi atau pejabat yang melindungi korporasi tersebut, oleh karenanya timbulah permasalahan penegakan hukum terhadap </w:t>
      </w:r>
      <w:r w:rsidR="00BE3A8E">
        <w:rPr>
          <w:rFonts w:ascii="Times New Roman" w:hAnsi="Times New Roman" w:cs="Times New Roman"/>
          <w:i/>
          <w:iCs/>
          <w:color w:val="000000" w:themeColor="text1"/>
          <w:sz w:val="24"/>
          <w:szCs w:val="24"/>
        </w:rPr>
        <w:t>I</w:t>
      </w:r>
      <w:r w:rsidR="00DC647D" w:rsidRPr="00F41749">
        <w:rPr>
          <w:rFonts w:ascii="Times New Roman" w:hAnsi="Times New Roman" w:cs="Times New Roman"/>
          <w:i/>
          <w:iCs/>
          <w:color w:val="000000" w:themeColor="text1"/>
          <w:sz w:val="24"/>
          <w:szCs w:val="24"/>
        </w:rPr>
        <w:t>legal Fishing</w:t>
      </w:r>
      <w:r w:rsidR="00DC647D" w:rsidRPr="00F41749">
        <w:rPr>
          <w:rFonts w:ascii="Times New Roman" w:hAnsi="Times New Roman" w:cs="Times New Roman"/>
          <w:color w:val="000000" w:themeColor="text1"/>
          <w:sz w:val="24"/>
          <w:szCs w:val="24"/>
        </w:rPr>
        <w:t xml:space="preserve"> </w:t>
      </w:r>
      <w:r w:rsidR="00DC647D">
        <w:rPr>
          <w:rFonts w:ascii="Times New Roman" w:hAnsi="Times New Roman" w:cs="Times New Roman"/>
          <w:color w:val="000000" w:themeColor="text1"/>
          <w:sz w:val="24"/>
          <w:szCs w:val="24"/>
        </w:rPr>
        <w:t xml:space="preserve">dari aspek </w:t>
      </w:r>
      <w:r w:rsidR="00AF51EC" w:rsidRPr="00F41749">
        <w:rPr>
          <w:rFonts w:ascii="Times New Roman" w:hAnsi="Times New Roman" w:cs="Times New Roman"/>
          <w:color w:val="000000" w:themeColor="text1"/>
          <w:sz w:val="24"/>
          <w:szCs w:val="24"/>
        </w:rPr>
        <w:t>pertanggungjawaban pidana</w:t>
      </w:r>
      <w:r w:rsidR="00DC647D">
        <w:rPr>
          <w:rFonts w:ascii="Times New Roman" w:hAnsi="Times New Roman" w:cs="Times New Roman"/>
          <w:color w:val="000000" w:themeColor="text1"/>
          <w:sz w:val="24"/>
          <w:szCs w:val="24"/>
        </w:rPr>
        <w:t>, terurama yang dilakukan oleh korporasi.</w:t>
      </w:r>
    </w:p>
    <w:p w:rsidR="0036007A" w:rsidRDefault="00CB395D" w:rsidP="00F16DCE">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4D0D3E">
        <w:rPr>
          <w:rFonts w:ascii="Times New Roman" w:hAnsi="Times New Roman" w:cs="Times New Roman"/>
          <w:color w:val="000000" w:themeColor="text1"/>
          <w:sz w:val="24"/>
          <w:szCs w:val="24"/>
        </w:rPr>
        <w:t>Berdasarkan uraian di</w:t>
      </w:r>
      <w:r w:rsidR="00E66092" w:rsidRPr="004D0D3E">
        <w:rPr>
          <w:rFonts w:ascii="Times New Roman" w:hAnsi="Times New Roman" w:cs="Times New Roman"/>
          <w:color w:val="000000" w:themeColor="text1"/>
          <w:sz w:val="24"/>
          <w:szCs w:val="24"/>
        </w:rPr>
        <w:t xml:space="preserve"> </w:t>
      </w:r>
      <w:r w:rsidRPr="004D0D3E">
        <w:rPr>
          <w:rFonts w:ascii="Times New Roman" w:hAnsi="Times New Roman" w:cs="Times New Roman"/>
          <w:color w:val="000000" w:themeColor="text1"/>
          <w:sz w:val="24"/>
          <w:szCs w:val="24"/>
        </w:rPr>
        <w:t xml:space="preserve">atas, </w:t>
      </w:r>
      <w:r w:rsidR="00BE3A8E" w:rsidRPr="004D0D3E">
        <w:rPr>
          <w:rFonts w:ascii="Times New Roman" w:hAnsi="Times New Roman" w:cs="Times New Roman"/>
          <w:color w:val="000000" w:themeColor="text1"/>
          <w:sz w:val="24"/>
          <w:szCs w:val="24"/>
        </w:rPr>
        <w:t>peneliti tertarik untuk melakukan penelitian</w:t>
      </w:r>
      <w:r w:rsidR="00BE3A8E">
        <w:rPr>
          <w:rFonts w:ascii="Times New Roman" w:hAnsi="Times New Roman" w:cs="Times New Roman"/>
          <w:color w:val="000000" w:themeColor="text1"/>
          <w:sz w:val="24"/>
          <w:szCs w:val="24"/>
        </w:rPr>
        <w:t xml:space="preserve"> </w:t>
      </w:r>
      <w:r w:rsidR="00DC647D">
        <w:rPr>
          <w:rFonts w:ascii="Times New Roman" w:hAnsi="Times New Roman" w:cs="Times New Roman"/>
          <w:color w:val="000000" w:themeColor="text1"/>
          <w:sz w:val="24"/>
          <w:szCs w:val="24"/>
        </w:rPr>
        <w:t xml:space="preserve"> dengan judul:</w:t>
      </w:r>
    </w:p>
    <w:p w:rsidR="00884C33" w:rsidRDefault="001C6A4A" w:rsidP="007508A0">
      <w:pPr>
        <w:pStyle w:val="NoSpacing"/>
        <w:spacing w:line="360" w:lineRule="auto"/>
        <w:jc w:val="both"/>
        <w:rPr>
          <w:rFonts w:ascii="Times New Roman" w:hAnsi="Times New Roman"/>
          <w:b/>
          <w:sz w:val="24"/>
          <w:szCs w:val="24"/>
          <w:lang w:val="id-ID"/>
        </w:rPr>
      </w:pPr>
      <w:r w:rsidRPr="00C1288E">
        <w:rPr>
          <w:rFonts w:ascii="Times New Roman" w:hAnsi="Times New Roman"/>
          <w:b/>
          <w:color w:val="000000" w:themeColor="text1"/>
          <w:sz w:val="24"/>
          <w:szCs w:val="24"/>
        </w:rPr>
        <w:t>“</w:t>
      </w:r>
      <w:r w:rsidR="009549E8" w:rsidRPr="00C1288E">
        <w:rPr>
          <w:rFonts w:ascii="Times New Roman" w:hAnsi="Times New Roman"/>
          <w:b/>
          <w:color w:val="000000" w:themeColor="text1"/>
          <w:sz w:val="24"/>
          <w:szCs w:val="24"/>
        </w:rPr>
        <w:t>PE</w:t>
      </w:r>
      <w:r w:rsidR="007508A0">
        <w:rPr>
          <w:rFonts w:ascii="Times New Roman" w:hAnsi="Times New Roman"/>
          <w:b/>
          <w:color w:val="000000" w:themeColor="text1"/>
          <w:sz w:val="24"/>
          <w:szCs w:val="24"/>
        </w:rPr>
        <w:t xml:space="preserve">RTANGGUNGJAWABAN </w:t>
      </w:r>
      <w:r w:rsidR="00BE3A8E">
        <w:rPr>
          <w:rFonts w:ascii="Times New Roman" w:hAnsi="Times New Roman"/>
          <w:b/>
          <w:color w:val="000000" w:themeColor="text1"/>
          <w:sz w:val="24"/>
          <w:szCs w:val="24"/>
        </w:rPr>
        <w:t xml:space="preserve">TINDAK PIDANA </w:t>
      </w:r>
      <w:r w:rsidR="00BE3A8E">
        <w:rPr>
          <w:rFonts w:ascii="Times New Roman" w:hAnsi="Times New Roman"/>
          <w:b/>
          <w:i/>
          <w:color w:val="000000" w:themeColor="text1"/>
          <w:sz w:val="24"/>
          <w:szCs w:val="24"/>
          <w:lang w:val="id-ID"/>
        </w:rPr>
        <w:t>IL</w:t>
      </w:r>
      <w:r w:rsidR="000652B6">
        <w:rPr>
          <w:rFonts w:ascii="Times New Roman" w:hAnsi="Times New Roman"/>
          <w:b/>
          <w:i/>
          <w:color w:val="000000" w:themeColor="text1"/>
          <w:sz w:val="24"/>
          <w:szCs w:val="24"/>
          <w:lang w:val="id-ID"/>
        </w:rPr>
        <w:t>L</w:t>
      </w:r>
      <w:r w:rsidR="00BE3A8E">
        <w:rPr>
          <w:rFonts w:ascii="Times New Roman" w:hAnsi="Times New Roman"/>
          <w:b/>
          <w:i/>
          <w:color w:val="000000" w:themeColor="text1"/>
          <w:sz w:val="24"/>
          <w:szCs w:val="24"/>
          <w:lang w:val="id-ID"/>
        </w:rPr>
        <w:t>EGAL FISHING</w:t>
      </w:r>
      <w:r w:rsidR="009549E8" w:rsidRPr="00C1288E">
        <w:rPr>
          <w:rFonts w:ascii="Times New Roman" w:hAnsi="Times New Roman"/>
          <w:b/>
          <w:color w:val="000000" w:themeColor="text1"/>
          <w:sz w:val="24"/>
          <w:szCs w:val="24"/>
        </w:rPr>
        <w:t xml:space="preserve"> MENURUT UNDANG-UNDANG NOMOR 45 TAHUN 2009 TENTANG PERUBAHAN ATAS </w:t>
      </w:r>
      <w:r w:rsidR="009549E8" w:rsidRPr="00C1288E">
        <w:rPr>
          <w:rFonts w:ascii="Times New Roman" w:hAnsi="Times New Roman"/>
          <w:b/>
          <w:sz w:val="24"/>
          <w:szCs w:val="24"/>
        </w:rPr>
        <w:t>UNDANG-UNDANG NOMOR</w:t>
      </w:r>
      <w:r w:rsidR="002653D3">
        <w:rPr>
          <w:rFonts w:ascii="Times New Roman" w:hAnsi="Times New Roman"/>
          <w:b/>
          <w:sz w:val="24"/>
          <w:szCs w:val="24"/>
        </w:rPr>
        <w:t xml:space="preserve"> 31 TAHUN</w:t>
      </w:r>
      <w:r w:rsidR="00B25D90">
        <w:rPr>
          <w:rFonts w:ascii="Times New Roman" w:hAnsi="Times New Roman"/>
          <w:b/>
          <w:sz w:val="24"/>
          <w:szCs w:val="24"/>
          <w:lang w:val="id-ID"/>
        </w:rPr>
        <w:t xml:space="preserve"> 2004 TENTANG PERIKANAN”</w:t>
      </w:r>
    </w:p>
    <w:p w:rsidR="004D0D3E" w:rsidRPr="004D0D3E" w:rsidRDefault="004D0D3E" w:rsidP="007508A0">
      <w:pPr>
        <w:pStyle w:val="NoSpacing"/>
        <w:spacing w:line="360" w:lineRule="auto"/>
        <w:jc w:val="both"/>
        <w:rPr>
          <w:rFonts w:ascii="Times New Roman" w:hAnsi="Times New Roman"/>
          <w:color w:val="000000" w:themeColor="text1"/>
          <w:sz w:val="24"/>
          <w:szCs w:val="24"/>
          <w:lang w:val="id-ID"/>
        </w:rPr>
      </w:pPr>
    </w:p>
    <w:p w:rsidR="00CB395D" w:rsidRPr="00F41749" w:rsidRDefault="00CB395D" w:rsidP="00884C33">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F41749">
        <w:rPr>
          <w:rFonts w:ascii="Times New Roman" w:hAnsi="Times New Roman" w:cs="Times New Roman"/>
          <w:b/>
          <w:color w:val="000000" w:themeColor="text1"/>
          <w:sz w:val="24"/>
          <w:szCs w:val="24"/>
        </w:rPr>
        <w:lastRenderedPageBreak/>
        <w:t>B.  Identifikasi Masalah</w:t>
      </w:r>
    </w:p>
    <w:p w:rsidR="00CD1791" w:rsidRPr="00B25D90" w:rsidRDefault="00C45EE8" w:rsidP="00884C33">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Adapun identifikasi masalah  </w:t>
      </w:r>
      <w:r w:rsidR="00C608C0" w:rsidRPr="00F41749">
        <w:rPr>
          <w:rFonts w:ascii="Times New Roman" w:hAnsi="Times New Roman" w:cs="Times New Roman"/>
          <w:color w:val="000000" w:themeColor="text1"/>
          <w:sz w:val="24"/>
          <w:szCs w:val="24"/>
        </w:rPr>
        <w:t xml:space="preserve"> sebagai berikut:</w:t>
      </w:r>
    </w:p>
    <w:p w:rsidR="00B311B7" w:rsidRPr="004462C9" w:rsidRDefault="00B311B7" w:rsidP="00884C33">
      <w:pPr>
        <w:pStyle w:val="ListParagraph"/>
        <w:numPr>
          <w:ilvl w:val="0"/>
          <w:numId w:val="1"/>
        </w:numPr>
        <w:autoSpaceDE w:val="0"/>
        <w:autoSpaceDN w:val="0"/>
        <w:adjustRightInd w:val="0"/>
        <w:spacing w:after="0" w:line="360" w:lineRule="auto"/>
        <w:ind w:left="426" w:hanging="426"/>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lang w:val="en-US"/>
        </w:rPr>
        <w:t>Bagaimanakah</w:t>
      </w:r>
      <w:r w:rsidRPr="0016218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p</w:t>
      </w:r>
      <w:r w:rsidRPr="00162186">
        <w:rPr>
          <w:rFonts w:ascii="Times New Roman" w:hAnsi="Times New Roman" w:cs="Times New Roman"/>
          <w:color w:val="000000" w:themeColor="text1"/>
          <w:sz w:val="24"/>
          <w:szCs w:val="24"/>
        </w:rPr>
        <w:t>er</w:t>
      </w:r>
      <w:r w:rsidR="00B25D90">
        <w:rPr>
          <w:rFonts w:ascii="Times New Roman" w:hAnsi="Times New Roman" w:cs="Times New Roman"/>
          <w:color w:val="000000" w:themeColor="text1"/>
          <w:sz w:val="24"/>
          <w:szCs w:val="24"/>
        </w:rPr>
        <w:t xml:space="preserve">tanggungjawaban pidana </w:t>
      </w:r>
      <w:r w:rsidRPr="00162186">
        <w:rPr>
          <w:rFonts w:ascii="Times New Roman" w:hAnsi="Times New Roman" w:cs="Times New Roman"/>
          <w:color w:val="000000" w:themeColor="text1"/>
          <w:sz w:val="24"/>
          <w:szCs w:val="24"/>
        </w:rPr>
        <w:t xml:space="preserve"> dalam tindak pidana </w:t>
      </w:r>
      <w:r w:rsidR="004462C9">
        <w:rPr>
          <w:rFonts w:ascii="Times New Roman" w:hAnsi="Times New Roman" w:cs="Times New Roman"/>
          <w:i/>
          <w:iCs/>
          <w:color w:val="000000" w:themeColor="text1"/>
          <w:sz w:val="24"/>
          <w:szCs w:val="24"/>
        </w:rPr>
        <w:t>i</w:t>
      </w:r>
      <w:r w:rsidRPr="00162186">
        <w:rPr>
          <w:rFonts w:ascii="Times New Roman" w:hAnsi="Times New Roman" w:cs="Times New Roman"/>
          <w:i/>
          <w:iCs/>
          <w:color w:val="000000" w:themeColor="text1"/>
          <w:sz w:val="24"/>
          <w:szCs w:val="24"/>
        </w:rPr>
        <w:t>l</w:t>
      </w:r>
      <w:r w:rsidR="000652B6">
        <w:rPr>
          <w:rFonts w:ascii="Times New Roman" w:hAnsi="Times New Roman" w:cs="Times New Roman"/>
          <w:i/>
          <w:iCs/>
          <w:color w:val="000000" w:themeColor="text1"/>
          <w:sz w:val="24"/>
          <w:szCs w:val="24"/>
        </w:rPr>
        <w:t>lL</w:t>
      </w:r>
      <w:r w:rsidRPr="00162186">
        <w:rPr>
          <w:rFonts w:ascii="Times New Roman" w:hAnsi="Times New Roman" w:cs="Times New Roman"/>
          <w:i/>
          <w:iCs/>
          <w:color w:val="000000" w:themeColor="text1"/>
          <w:sz w:val="24"/>
          <w:szCs w:val="24"/>
        </w:rPr>
        <w:t>egal fishing</w:t>
      </w:r>
      <w:r w:rsidRPr="00162186">
        <w:rPr>
          <w:rFonts w:ascii="Times New Roman" w:hAnsi="Times New Roman" w:cs="Times New Roman"/>
          <w:iCs/>
          <w:color w:val="000000" w:themeColor="text1"/>
          <w:sz w:val="24"/>
          <w:szCs w:val="24"/>
        </w:rPr>
        <w:t xml:space="preserve"> </w:t>
      </w:r>
      <w:r w:rsidR="00B25D90">
        <w:rPr>
          <w:rFonts w:ascii="Times New Roman" w:hAnsi="Times New Roman" w:cs="Times New Roman"/>
          <w:sz w:val="24"/>
          <w:lang w:val="en-US"/>
        </w:rPr>
        <w:t>dihubungkan dengan Undang-undang Nomor 45 Tahun 2009 Tentang Perubahan atas Undang-undang Nomor 31 Tahun 2004 Tentang Perikanan ?</w:t>
      </w:r>
    </w:p>
    <w:p w:rsidR="004462C9" w:rsidRPr="00162186" w:rsidRDefault="003412A4" w:rsidP="00884C33">
      <w:pPr>
        <w:pStyle w:val="ListParagraph"/>
        <w:numPr>
          <w:ilvl w:val="0"/>
          <w:numId w:val="1"/>
        </w:numPr>
        <w:autoSpaceDE w:val="0"/>
        <w:autoSpaceDN w:val="0"/>
        <w:adjustRightInd w:val="0"/>
        <w:spacing w:after="0" w:line="360" w:lineRule="auto"/>
        <w:ind w:left="426" w:hanging="426"/>
        <w:jc w:val="both"/>
        <w:rPr>
          <w:rFonts w:ascii="Times New Roman" w:hAnsi="Times New Roman" w:cs="Times New Roman"/>
          <w:bCs/>
          <w:color w:val="000000" w:themeColor="text1"/>
          <w:sz w:val="24"/>
          <w:szCs w:val="24"/>
        </w:rPr>
      </w:pPr>
      <w:r>
        <w:rPr>
          <w:rFonts w:ascii="Times New Roman" w:hAnsi="Times New Roman" w:cs="Times New Roman"/>
          <w:sz w:val="24"/>
        </w:rPr>
        <w:t xml:space="preserve">Bagaimanakah </w:t>
      </w:r>
      <w:r w:rsidR="004462C9">
        <w:rPr>
          <w:rFonts w:ascii="Times New Roman" w:hAnsi="Times New Roman" w:cs="Times New Roman"/>
          <w:sz w:val="24"/>
        </w:rPr>
        <w:t xml:space="preserve">upaya pemberantasan tindak pidana </w:t>
      </w:r>
      <w:r w:rsidR="004462C9">
        <w:rPr>
          <w:rFonts w:ascii="Times New Roman" w:hAnsi="Times New Roman" w:cs="Times New Roman"/>
          <w:i/>
          <w:sz w:val="24"/>
        </w:rPr>
        <w:t>i</w:t>
      </w:r>
      <w:r w:rsidR="000652B6">
        <w:rPr>
          <w:rFonts w:ascii="Times New Roman" w:hAnsi="Times New Roman" w:cs="Times New Roman"/>
          <w:i/>
          <w:sz w:val="24"/>
        </w:rPr>
        <w:t>l</w:t>
      </w:r>
      <w:r w:rsidR="004462C9">
        <w:rPr>
          <w:rFonts w:ascii="Times New Roman" w:hAnsi="Times New Roman" w:cs="Times New Roman"/>
          <w:i/>
          <w:sz w:val="24"/>
        </w:rPr>
        <w:t>legal fishing</w:t>
      </w:r>
      <w:r>
        <w:rPr>
          <w:rFonts w:ascii="Times New Roman" w:hAnsi="Times New Roman" w:cs="Times New Roman"/>
          <w:i/>
          <w:sz w:val="24"/>
        </w:rPr>
        <w:t>?</w:t>
      </w:r>
    </w:p>
    <w:p w:rsidR="00B311B7" w:rsidRPr="00B311B7" w:rsidRDefault="00B311B7" w:rsidP="00CD1791">
      <w:pPr>
        <w:autoSpaceDE w:val="0"/>
        <w:autoSpaceDN w:val="0"/>
        <w:adjustRightInd w:val="0"/>
        <w:spacing w:after="0" w:line="480" w:lineRule="auto"/>
        <w:jc w:val="both"/>
        <w:rPr>
          <w:rFonts w:ascii="Times New Roman" w:hAnsi="Times New Roman" w:cs="Times New Roman"/>
          <w:bCs/>
          <w:color w:val="000000" w:themeColor="text1"/>
          <w:sz w:val="24"/>
          <w:szCs w:val="24"/>
        </w:rPr>
      </w:pPr>
    </w:p>
    <w:p w:rsidR="002D42DB" w:rsidRPr="00F41749" w:rsidRDefault="002D42DB" w:rsidP="00884C33">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F41749">
        <w:rPr>
          <w:rFonts w:ascii="Times New Roman" w:hAnsi="Times New Roman" w:cs="Times New Roman"/>
          <w:b/>
          <w:color w:val="000000" w:themeColor="text1"/>
          <w:sz w:val="24"/>
          <w:szCs w:val="24"/>
        </w:rPr>
        <w:t xml:space="preserve">C. </w:t>
      </w:r>
      <w:r w:rsidR="00691B1E" w:rsidRPr="00F41749">
        <w:rPr>
          <w:rFonts w:ascii="Times New Roman" w:hAnsi="Times New Roman" w:cs="Times New Roman"/>
          <w:b/>
          <w:color w:val="000000" w:themeColor="text1"/>
          <w:sz w:val="24"/>
          <w:szCs w:val="24"/>
        </w:rPr>
        <w:t xml:space="preserve"> </w:t>
      </w:r>
      <w:r w:rsidR="00C75BA4">
        <w:rPr>
          <w:rFonts w:ascii="Times New Roman" w:hAnsi="Times New Roman" w:cs="Times New Roman"/>
          <w:b/>
          <w:color w:val="000000" w:themeColor="text1"/>
          <w:sz w:val="24"/>
          <w:szCs w:val="24"/>
        </w:rPr>
        <w:t xml:space="preserve"> </w:t>
      </w:r>
      <w:r w:rsidRPr="00F41749">
        <w:rPr>
          <w:rFonts w:ascii="Times New Roman" w:hAnsi="Times New Roman" w:cs="Times New Roman"/>
          <w:b/>
          <w:color w:val="000000" w:themeColor="text1"/>
          <w:sz w:val="24"/>
          <w:szCs w:val="24"/>
        </w:rPr>
        <w:t>Tujuan Penelitian</w:t>
      </w:r>
    </w:p>
    <w:p w:rsidR="00210366" w:rsidRPr="003412A4" w:rsidRDefault="00595A1D" w:rsidP="00884C33">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Berdasarkan identifikasi masalah di atas, maka</w:t>
      </w:r>
      <w:r w:rsidR="00C131FE">
        <w:rPr>
          <w:rFonts w:ascii="Times New Roman" w:hAnsi="Times New Roman" w:cs="Times New Roman"/>
          <w:color w:val="000000" w:themeColor="text1"/>
          <w:sz w:val="24"/>
          <w:szCs w:val="24"/>
        </w:rPr>
        <w:t xml:space="preserve">  tujuan penelitian ini adalah </w:t>
      </w:r>
      <w:r w:rsidRPr="00F41749">
        <w:rPr>
          <w:rFonts w:ascii="Times New Roman" w:hAnsi="Times New Roman" w:cs="Times New Roman"/>
          <w:color w:val="000000" w:themeColor="text1"/>
          <w:sz w:val="24"/>
          <w:szCs w:val="24"/>
        </w:rPr>
        <w:t>sebagai berikut:</w:t>
      </w:r>
    </w:p>
    <w:p w:rsidR="003412A4" w:rsidRPr="004462C9" w:rsidRDefault="003412A4" w:rsidP="00D72E3B">
      <w:pPr>
        <w:pStyle w:val="ListParagraph"/>
        <w:numPr>
          <w:ilvl w:val="0"/>
          <w:numId w:val="10"/>
        </w:numPr>
        <w:autoSpaceDE w:val="0"/>
        <w:autoSpaceDN w:val="0"/>
        <w:adjustRightInd w:val="0"/>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lang w:val="en-US"/>
        </w:rPr>
        <w:t>Untuk mengetahui dan menganalisis</w:t>
      </w:r>
      <w:r w:rsidRPr="0016218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p</w:t>
      </w:r>
      <w:r w:rsidRPr="00162186">
        <w:rPr>
          <w:rFonts w:ascii="Times New Roman" w:hAnsi="Times New Roman" w:cs="Times New Roman"/>
          <w:color w:val="000000" w:themeColor="text1"/>
          <w:sz w:val="24"/>
          <w:szCs w:val="24"/>
        </w:rPr>
        <w:t>er</w:t>
      </w:r>
      <w:r>
        <w:rPr>
          <w:rFonts w:ascii="Times New Roman" w:hAnsi="Times New Roman" w:cs="Times New Roman"/>
          <w:color w:val="000000" w:themeColor="text1"/>
          <w:sz w:val="24"/>
          <w:szCs w:val="24"/>
        </w:rPr>
        <w:t xml:space="preserve">tanggungjawaban pidana </w:t>
      </w:r>
      <w:r w:rsidRPr="00162186">
        <w:rPr>
          <w:rFonts w:ascii="Times New Roman" w:hAnsi="Times New Roman" w:cs="Times New Roman"/>
          <w:color w:val="000000" w:themeColor="text1"/>
          <w:sz w:val="24"/>
          <w:szCs w:val="24"/>
        </w:rPr>
        <w:t xml:space="preserve"> dalam tindak pidana </w:t>
      </w:r>
      <w:r>
        <w:rPr>
          <w:rFonts w:ascii="Times New Roman" w:hAnsi="Times New Roman" w:cs="Times New Roman"/>
          <w:i/>
          <w:iCs/>
          <w:color w:val="000000" w:themeColor="text1"/>
          <w:sz w:val="24"/>
          <w:szCs w:val="24"/>
        </w:rPr>
        <w:t>i</w:t>
      </w:r>
      <w:r w:rsidR="000652B6">
        <w:rPr>
          <w:rFonts w:ascii="Times New Roman" w:hAnsi="Times New Roman" w:cs="Times New Roman"/>
          <w:i/>
          <w:iCs/>
          <w:color w:val="000000" w:themeColor="text1"/>
          <w:sz w:val="24"/>
          <w:szCs w:val="24"/>
        </w:rPr>
        <w:t>l</w:t>
      </w:r>
      <w:r w:rsidRPr="00162186">
        <w:rPr>
          <w:rFonts w:ascii="Times New Roman" w:hAnsi="Times New Roman" w:cs="Times New Roman"/>
          <w:i/>
          <w:iCs/>
          <w:color w:val="000000" w:themeColor="text1"/>
          <w:sz w:val="24"/>
          <w:szCs w:val="24"/>
        </w:rPr>
        <w:t>legal fishing</w:t>
      </w:r>
      <w:r w:rsidRPr="00162186">
        <w:rPr>
          <w:rFonts w:ascii="Times New Roman" w:hAnsi="Times New Roman" w:cs="Times New Roman"/>
          <w:iCs/>
          <w:color w:val="000000" w:themeColor="text1"/>
          <w:sz w:val="24"/>
          <w:szCs w:val="24"/>
        </w:rPr>
        <w:t xml:space="preserve"> </w:t>
      </w:r>
      <w:r>
        <w:rPr>
          <w:rFonts w:ascii="Times New Roman" w:hAnsi="Times New Roman" w:cs="Times New Roman"/>
          <w:sz w:val="24"/>
          <w:lang w:val="en-US"/>
        </w:rPr>
        <w:t xml:space="preserve">dihubungkan dengan Undang-undang Nomor 45 Tahun 2009 Tentang Perubahan atas Undang-undang Nomor </w:t>
      </w:r>
      <w:r w:rsidR="000652B6">
        <w:rPr>
          <w:rFonts w:ascii="Times New Roman" w:hAnsi="Times New Roman" w:cs="Times New Roman"/>
          <w:sz w:val="24"/>
          <w:lang w:val="en-US"/>
        </w:rPr>
        <w:t>31 Tahun 2004 Tentang Perikanan.</w:t>
      </w:r>
    </w:p>
    <w:p w:rsidR="003412A4" w:rsidRPr="00884C33" w:rsidRDefault="003412A4" w:rsidP="00D72E3B">
      <w:pPr>
        <w:pStyle w:val="ListParagraph"/>
        <w:numPr>
          <w:ilvl w:val="0"/>
          <w:numId w:val="10"/>
        </w:numPr>
        <w:autoSpaceDE w:val="0"/>
        <w:autoSpaceDN w:val="0"/>
        <w:adjustRightInd w:val="0"/>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sz w:val="24"/>
        </w:rPr>
        <w:t xml:space="preserve">Untuk mengetahui dan menganalisis upaya pemberantasan tindak pidana </w:t>
      </w:r>
      <w:r>
        <w:rPr>
          <w:rFonts w:ascii="Times New Roman" w:hAnsi="Times New Roman" w:cs="Times New Roman"/>
          <w:i/>
          <w:sz w:val="24"/>
        </w:rPr>
        <w:t>il</w:t>
      </w:r>
      <w:r w:rsidR="000652B6">
        <w:rPr>
          <w:rFonts w:ascii="Times New Roman" w:hAnsi="Times New Roman" w:cs="Times New Roman"/>
          <w:i/>
          <w:sz w:val="24"/>
        </w:rPr>
        <w:t>l</w:t>
      </w:r>
      <w:r>
        <w:rPr>
          <w:rFonts w:ascii="Times New Roman" w:hAnsi="Times New Roman" w:cs="Times New Roman"/>
          <w:i/>
          <w:sz w:val="24"/>
        </w:rPr>
        <w:t>egal fishing</w:t>
      </w:r>
      <w:r w:rsidR="000652B6">
        <w:rPr>
          <w:rFonts w:ascii="Times New Roman" w:hAnsi="Times New Roman" w:cs="Times New Roman"/>
          <w:i/>
          <w:sz w:val="24"/>
        </w:rPr>
        <w:t>.</w:t>
      </w:r>
    </w:p>
    <w:p w:rsidR="00884C33" w:rsidRPr="00162186" w:rsidRDefault="00884C33" w:rsidP="00884C33">
      <w:pPr>
        <w:pStyle w:val="ListParagraph"/>
        <w:autoSpaceDE w:val="0"/>
        <w:autoSpaceDN w:val="0"/>
        <w:adjustRightInd w:val="0"/>
        <w:spacing w:after="0" w:line="360" w:lineRule="auto"/>
        <w:jc w:val="both"/>
        <w:rPr>
          <w:rFonts w:ascii="Times New Roman" w:hAnsi="Times New Roman" w:cs="Times New Roman"/>
          <w:bCs/>
          <w:color w:val="000000" w:themeColor="text1"/>
          <w:sz w:val="24"/>
          <w:szCs w:val="24"/>
        </w:rPr>
      </w:pPr>
    </w:p>
    <w:p w:rsidR="002D42DB" w:rsidRPr="00F41749" w:rsidRDefault="00A86996" w:rsidP="00884C33">
      <w:pPr>
        <w:tabs>
          <w:tab w:val="left" w:pos="426"/>
        </w:tabs>
        <w:autoSpaceDE w:val="0"/>
        <w:autoSpaceDN w:val="0"/>
        <w:adjustRightInd w:val="0"/>
        <w:spacing w:after="0" w:line="360" w:lineRule="auto"/>
        <w:jc w:val="both"/>
        <w:rPr>
          <w:rFonts w:ascii="Times New Roman" w:hAnsi="Times New Roman" w:cs="Times New Roman"/>
          <w:b/>
          <w:color w:val="000000" w:themeColor="text1"/>
          <w:sz w:val="24"/>
          <w:szCs w:val="24"/>
        </w:rPr>
      </w:pPr>
      <w:r w:rsidRPr="00F41749">
        <w:rPr>
          <w:rFonts w:ascii="Times New Roman" w:hAnsi="Times New Roman" w:cs="Times New Roman"/>
          <w:b/>
          <w:color w:val="000000" w:themeColor="text1"/>
          <w:sz w:val="24"/>
          <w:szCs w:val="24"/>
        </w:rPr>
        <w:t>D.</w:t>
      </w:r>
      <w:r w:rsidRPr="00F41749">
        <w:rPr>
          <w:rFonts w:ascii="Times New Roman" w:hAnsi="Times New Roman" w:cs="Times New Roman"/>
          <w:b/>
          <w:color w:val="000000" w:themeColor="text1"/>
          <w:sz w:val="24"/>
          <w:szCs w:val="24"/>
          <w:lang w:val="id-ID"/>
        </w:rPr>
        <w:tab/>
      </w:r>
      <w:r w:rsidR="002D42DB" w:rsidRPr="00F41749">
        <w:rPr>
          <w:rFonts w:ascii="Times New Roman" w:hAnsi="Times New Roman" w:cs="Times New Roman"/>
          <w:b/>
          <w:color w:val="000000" w:themeColor="text1"/>
          <w:sz w:val="24"/>
          <w:szCs w:val="24"/>
        </w:rPr>
        <w:t>Kegunaan Penelitian</w:t>
      </w:r>
    </w:p>
    <w:p w:rsidR="00F353D4" w:rsidRPr="000234AD" w:rsidRDefault="00B41F6F" w:rsidP="00884C33">
      <w:pPr>
        <w:tabs>
          <w:tab w:val="left" w:pos="426"/>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ab/>
        <w:t>Kegunaan Teore</w:t>
      </w:r>
      <w:r w:rsidR="00F353D4" w:rsidRPr="000234AD">
        <w:rPr>
          <w:rFonts w:ascii="Times New Roman" w:hAnsi="Times New Roman" w:cs="Times New Roman"/>
          <w:color w:val="000000" w:themeColor="text1"/>
          <w:sz w:val="24"/>
          <w:szCs w:val="24"/>
        </w:rPr>
        <w:t>tis</w:t>
      </w:r>
    </w:p>
    <w:p w:rsidR="00F353D4" w:rsidRPr="000234AD" w:rsidRDefault="00F353D4" w:rsidP="00D72E3B">
      <w:pPr>
        <w:pStyle w:val="ListParagraph"/>
        <w:numPr>
          <w:ilvl w:val="0"/>
          <w:numId w:val="2"/>
        </w:numPr>
        <w:autoSpaceDE w:val="0"/>
        <w:autoSpaceDN w:val="0"/>
        <w:adjustRightInd w:val="0"/>
        <w:spacing w:after="0" w:line="360" w:lineRule="auto"/>
        <w:ind w:left="851" w:hanging="425"/>
        <w:jc w:val="both"/>
        <w:rPr>
          <w:rFonts w:ascii="Times New Roman" w:hAnsi="Times New Roman" w:cs="Times New Roman"/>
          <w:color w:val="000000" w:themeColor="text1"/>
          <w:sz w:val="24"/>
          <w:szCs w:val="24"/>
        </w:rPr>
      </w:pPr>
      <w:r w:rsidRPr="000234AD">
        <w:rPr>
          <w:rFonts w:ascii="Times New Roman" w:hAnsi="Times New Roman" w:cs="Times New Roman"/>
          <w:color w:val="000000" w:themeColor="text1"/>
          <w:sz w:val="24"/>
          <w:szCs w:val="24"/>
          <w:lang w:val="en-US"/>
        </w:rPr>
        <w:t xml:space="preserve">Hasil penelitian ini diharapkan dapat menambah wawasan dan pengetahuan dalam rangka mengkaji penerapan </w:t>
      </w:r>
      <w:r w:rsidRPr="000234AD">
        <w:rPr>
          <w:rFonts w:ascii="Times New Roman" w:hAnsi="Times New Roman" w:cs="Times New Roman"/>
          <w:color w:val="000000" w:themeColor="text1"/>
          <w:sz w:val="24"/>
          <w:szCs w:val="24"/>
        </w:rPr>
        <w:t xml:space="preserve">ilmu </w:t>
      </w:r>
      <w:r w:rsidRPr="000234AD">
        <w:rPr>
          <w:rFonts w:ascii="Times New Roman" w:hAnsi="Times New Roman" w:cs="Times New Roman"/>
          <w:color w:val="000000" w:themeColor="text1"/>
          <w:sz w:val="24"/>
          <w:szCs w:val="24"/>
          <w:lang w:val="en-US"/>
        </w:rPr>
        <w:t xml:space="preserve">hukum, khususnya yang berkenaan dengan tindak pidana </w:t>
      </w:r>
      <w:r w:rsidRPr="000234AD">
        <w:rPr>
          <w:rFonts w:ascii="Times New Roman" w:hAnsi="Times New Roman" w:cs="Times New Roman"/>
          <w:i/>
          <w:color w:val="000000" w:themeColor="text1"/>
          <w:sz w:val="24"/>
          <w:szCs w:val="24"/>
          <w:lang w:val="en-US"/>
        </w:rPr>
        <w:t>illegal fishing.</w:t>
      </w:r>
    </w:p>
    <w:p w:rsidR="00884C33" w:rsidRPr="00F16DCE" w:rsidRDefault="00F353D4" w:rsidP="00D72E3B">
      <w:pPr>
        <w:pStyle w:val="ListParagraph"/>
        <w:numPr>
          <w:ilvl w:val="0"/>
          <w:numId w:val="2"/>
        </w:numPr>
        <w:autoSpaceDE w:val="0"/>
        <w:autoSpaceDN w:val="0"/>
        <w:adjustRightInd w:val="0"/>
        <w:spacing w:after="0" w:line="360" w:lineRule="auto"/>
        <w:ind w:left="851" w:hanging="425"/>
        <w:jc w:val="both"/>
        <w:rPr>
          <w:rFonts w:ascii="Times New Roman" w:hAnsi="Times New Roman" w:cs="Times New Roman"/>
          <w:color w:val="000000" w:themeColor="text1"/>
          <w:sz w:val="24"/>
          <w:szCs w:val="24"/>
        </w:rPr>
      </w:pPr>
      <w:r w:rsidRPr="000234AD">
        <w:rPr>
          <w:rFonts w:ascii="Times New Roman" w:hAnsi="Times New Roman" w:cs="Times New Roman"/>
          <w:bCs/>
          <w:color w:val="000000" w:themeColor="text1"/>
          <w:sz w:val="24"/>
          <w:szCs w:val="24"/>
        </w:rPr>
        <w:t xml:space="preserve">Hasil penelitian ini diharapkan </w:t>
      </w:r>
      <w:r w:rsidRPr="000234AD">
        <w:rPr>
          <w:rFonts w:ascii="Times New Roman" w:hAnsi="Times New Roman" w:cs="Times New Roman"/>
          <w:bCs/>
          <w:color w:val="000000" w:themeColor="text1"/>
          <w:sz w:val="24"/>
          <w:szCs w:val="24"/>
          <w:lang w:val="en-US"/>
        </w:rPr>
        <w:t>dapat</w:t>
      </w:r>
      <w:r w:rsidRPr="000234AD">
        <w:rPr>
          <w:rFonts w:ascii="Times New Roman" w:hAnsi="Times New Roman" w:cs="Times New Roman"/>
          <w:bCs/>
          <w:color w:val="000000" w:themeColor="text1"/>
          <w:sz w:val="24"/>
          <w:szCs w:val="24"/>
        </w:rPr>
        <w:t xml:space="preserve"> bermanfaat dimasa yang akan datang</w:t>
      </w:r>
      <w:r w:rsidRPr="000234AD">
        <w:rPr>
          <w:rFonts w:ascii="Times New Roman" w:hAnsi="Times New Roman" w:cs="Times New Roman"/>
          <w:bCs/>
          <w:color w:val="000000" w:themeColor="text1"/>
          <w:sz w:val="24"/>
          <w:szCs w:val="24"/>
          <w:lang w:val="en-US"/>
        </w:rPr>
        <w:t xml:space="preserve"> </w:t>
      </w:r>
      <w:r w:rsidRPr="000234AD">
        <w:rPr>
          <w:rFonts w:ascii="Times New Roman" w:hAnsi="Times New Roman" w:cs="Times New Roman"/>
          <w:bCs/>
          <w:color w:val="000000" w:themeColor="text1"/>
          <w:sz w:val="24"/>
          <w:szCs w:val="24"/>
        </w:rPr>
        <w:t xml:space="preserve">sebagai gambaran dan masukan </w:t>
      </w:r>
      <w:r w:rsidRPr="000234AD">
        <w:rPr>
          <w:rFonts w:ascii="Times New Roman" w:hAnsi="Times New Roman" w:cs="Times New Roman"/>
          <w:bCs/>
          <w:color w:val="000000" w:themeColor="text1"/>
          <w:sz w:val="24"/>
          <w:szCs w:val="24"/>
          <w:lang w:val="en-US"/>
        </w:rPr>
        <w:t xml:space="preserve">dalam pembaharuan </w:t>
      </w:r>
      <w:r w:rsidRPr="000234AD">
        <w:rPr>
          <w:rFonts w:ascii="Times New Roman" w:hAnsi="Times New Roman" w:cs="Times New Roman"/>
          <w:bCs/>
          <w:color w:val="000000" w:themeColor="text1"/>
          <w:sz w:val="24"/>
          <w:szCs w:val="24"/>
        </w:rPr>
        <w:t xml:space="preserve">hukum </w:t>
      </w:r>
      <w:r w:rsidRPr="000234AD">
        <w:rPr>
          <w:rFonts w:ascii="Times New Roman" w:hAnsi="Times New Roman" w:cs="Times New Roman"/>
          <w:bCs/>
          <w:color w:val="000000" w:themeColor="text1"/>
          <w:sz w:val="24"/>
          <w:szCs w:val="24"/>
          <w:lang w:val="en-US"/>
        </w:rPr>
        <w:t>pidana</w:t>
      </w:r>
      <w:r w:rsidRPr="000234AD">
        <w:rPr>
          <w:rFonts w:ascii="Times New Roman" w:hAnsi="Times New Roman" w:cs="Times New Roman"/>
          <w:bCs/>
          <w:color w:val="000000" w:themeColor="text1"/>
          <w:sz w:val="24"/>
          <w:szCs w:val="24"/>
        </w:rPr>
        <w:t xml:space="preserve"> </w:t>
      </w:r>
      <w:r w:rsidRPr="000234AD">
        <w:rPr>
          <w:rFonts w:ascii="Times New Roman" w:hAnsi="Times New Roman" w:cs="Times New Roman"/>
          <w:bCs/>
          <w:color w:val="000000" w:themeColor="text1"/>
          <w:sz w:val="24"/>
          <w:szCs w:val="24"/>
          <w:lang w:val="en-US"/>
        </w:rPr>
        <w:t>di bidang kelautan dan perikanan</w:t>
      </w:r>
      <w:r w:rsidRPr="000234AD">
        <w:rPr>
          <w:rFonts w:ascii="Times New Roman" w:hAnsi="Times New Roman" w:cs="Times New Roman"/>
          <w:color w:val="000000" w:themeColor="text1"/>
          <w:sz w:val="24"/>
          <w:szCs w:val="24"/>
        </w:rPr>
        <w:t>.</w:t>
      </w:r>
    </w:p>
    <w:p w:rsidR="00F353D4" w:rsidRPr="000234AD" w:rsidRDefault="00F353D4" w:rsidP="00884C33">
      <w:pPr>
        <w:tabs>
          <w:tab w:val="left" w:pos="426"/>
          <w:tab w:val="left" w:pos="709"/>
        </w:tabs>
        <w:autoSpaceDE w:val="0"/>
        <w:autoSpaceDN w:val="0"/>
        <w:adjustRightInd w:val="0"/>
        <w:spacing w:after="0" w:line="360" w:lineRule="auto"/>
        <w:jc w:val="both"/>
        <w:rPr>
          <w:rFonts w:ascii="Times New Roman" w:hAnsi="Times New Roman" w:cs="Times New Roman"/>
          <w:color w:val="000000" w:themeColor="text1"/>
          <w:sz w:val="24"/>
          <w:szCs w:val="24"/>
        </w:rPr>
      </w:pPr>
      <w:r w:rsidRPr="000234AD">
        <w:rPr>
          <w:rFonts w:ascii="Times New Roman" w:hAnsi="Times New Roman" w:cs="Times New Roman"/>
          <w:color w:val="000000" w:themeColor="text1"/>
          <w:sz w:val="24"/>
          <w:szCs w:val="24"/>
        </w:rPr>
        <w:t>2.</w:t>
      </w:r>
      <w:r w:rsidRPr="000234AD">
        <w:rPr>
          <w:rFonts w:ascii="Times New Roman" w:hAnsi="Times New Roman" w:cs="Times New Roman"/>
          <w:color w:val="000000" w:themeColor="text1"/>
          <w:sz w:val="24"/>
          <w:szCs w:val="24"/>
        </w:rPr>
        <w:tab/>
        <w:t>Kegunaan Praktis</w:t>
      </w:r>
    </w:p>
    <w:p w:rsidR="003412A4" w:rsidRPr="00F16DCE" w:rsidRDefault="00F353D4" w:rsidP="00D72E3B">
      <w:pPr>
        <w:pStyle w:val="ListParagraph"/>
        <w:numPr>
          <w:ilvl w:val="0"/>
          <w:numId w:val="3"/>
        </w:numPr>
        <w:autoSpaceDE w:val="0"/>
        <w:autoSpaceDN w:val="0"/>
        <w:adjustRightInd w:val="0"/>
        <w:spacing w:after="0" w:line="360" w:lineRule="auto"/>
        <w:ind w:left="851" w:hanging="425"/>
        <w:jc w:val="both"/>
        <w:rPr>
          <w:rFonts w:ascii="Times New Roman" w:hAnsi="Times New Roman" w:cs="Times New Roman"/>
          <w:color w:val="000000" w:themeColor="text1"/>
          <w:sz w:val="24"/>
          <w:szCs w:val="24"/>
        </w:rPr>
      </w:pPr>
      <w:r w:rsidRPr="000234AD">
        <w:rPr>
          <w:rFonts w:ascii="Times New Roman" w:hAnsi="Times New Roman" w:cs="Times New Roman"/>
          <w:color w:val="000000" w:themeColor="text1"/>
          <w:sz w:val="24"/>
          <w:szCs w:val="24"/>
          <w:lang w:val="en-US"/>
        </w:rPr>
        <w:t>Hasil penelitian ini diharapkan dapat menjadi rujukan b</w:t>
      </w:r>
      <w:r w:rsidRPr="000234AD">
        <w:rPr>
          <w:rFonts w:ascii="Times New Roman" w:hAnsi="Times New Roman" w:cs="Times New Roman"/>
          <w:color w:val="000000" w:themeColor="text1"/>
          <w:sz w:val="24"/>
          <w:szCs w:val="24"/>
        </w:rPr>
        <w:t>agi pemerintah dan pene</w:t>
      </w:r>
      <w:r w:rsidRPr="00F16DCE">
        <w:rPr>
          <w:rFonts w:ascii="Times New Roman" w:hAnsi="Times New Roman" w:cs="Times New Roman"/>
          <w:color w:val="000000" w:themeColor="text1"/>
          <w:sz w:val="24"/>
          <w:szCs w:val="24"/>
        </w:rPr>
        <w:t xml:space="preserve">gak hukum yang berwenang guna penyelesaian dan pengambilan kebijakan atau antisipasi dalam pemberantasan kejahatan dan penegakan hukum </w:t>
      </w:r>
      <w:r w:rsidRPr="00F16DCE">
        <w:rPr>
          <w:rFonts w:ascii="Times New Roman" w:hAnsi="Times New Roman" w:cs="Times New Roman"/>
          <w:color w:val="000000" w:themeColor="text1"/>
          <w:sz w:val="24"/>
          <w:szCs w:val="24"/>
          <w:lang w:val="en-US"/>
        </w:rPr>
        <w:t xml:space="preserve">terhadap tindak pidana </w:t>
      </w:r>
      <w:r w:rsidRPr="00F16DCE">
        <w:rPr>
          <w:rFonts w:ascii="Times New Roman" w:hAnsi="Times New Roman" w:cs="Times New Roman"/>
          <w:i/>
          <w:color w:val="000000" w:themeColor="text1"/>
          <w:sz w:val="24"/>
          <w:szCs w:val="24"/>
          <w:lang w:val="en-US"/>
        </w:rPr>
        <w:t>illegal fishing</w:t>
      </w:r>
      <w:r w:rsidRPr="00F16DCE">
        <w:rPr>
          <w:rFonts w:ascii="Times New Roman" w:hAnsi="Times New Roman" w:cs="Times New Roman"/>
          <w:color w:val="000000" w:themeColor="text1"/>
          <w:sz w:val="24"/>
          <w:szCs w:val="24"/>
        </w:rPr>
        <w:t>.</w:t>
      </w:r>
    </w:p>
    <w:p w:rsidR="00F353D4" w:rsidRPr="003412A4" w:rsidRDefault="00F353D4" w:rsidP="00D72E3B">
      <w:pPr>
        <w:pStyle w:val="ListParagraph"/>
        <w:numPr>
          <w:ilvl w:val="0"/>
          <w:numId w:val="3"/>
        </w:numPr>
        <w:autoSpaceDE w:val="0"/>
        <w:autoSpaceDN w:val="0"/>
        <w:adjustRightInd w:val="0"/>
        <w:spacing w:after="0" w:line="360" w:lineRule="auto"/>
        <w:ind w:left="851" w:hanging="425"/>
        <w:jc w:val="both"/>
        <w:rPr>
          <w:rFonts w:ascii="Times New Roman" w:hAnsi="Times New Roman" w:cs="Times New Roman"/>
          <w:color w:val="000000" w:themeColor="text1"/>
          <w:sz w:val="24"/>
          <w:szCs w:val="24"/>
        </w:rPr>
      </w:pPr>
      <w:r w:rsidRPr="003412A4">
        <w:rPr>
          <w:rFonts w:ascii="Times New Roman" w:hAnsi="Times New Roman" w:cs="Times New Roman"/>
          <w:color w:val="000000" w:themeColor="text1"/>
          <w:sz w:val="24"/>
          <w:szCs w:val="24"/>
        </w:rPr>
        <w:lastRenderedPageBreak/>
        <w:t>Hasil penelitian ini diharapkan dapat menjadi salah satu sarana</w:t>
      </w:r>
      <w:r w:rsidRPr="003412A4">
        <w:rPr>
          <w:rFonts w:ascii="Times New Roman" w:hAnsi="Times New Roman" w:cs="Times New Roman"/>
          <w:color w:val="000000" w:themeColor="text1"/>
          <w:sz w:val="24"/>
          <w:szCs w:val="24"/>
          <w:lang w:val="en-US"/>
        </w:rPr>
        <w:t xml:space="preserve"> </w:t>
      </w:r>
      <w:r w:rsidRPr="003412A4">
        <w:rPr>
          <w:rFonts w:ascii="Times New Roman" w:hAnsi="Times New Roman" w:cs="Times New Roman"/>
          <w:color w:val="000000" w:themeColor="text1"/>
          <w:sz w:val="24"/>
          <w:szCs w:val="24"/>
        </w:rPr>
        <w:t>in</w:t>
      </w:r>
      <w:r w:rsidRPr="003412A4">
        <w:rPr>
          <w:rFonts w:ascii="Times New Roman" w:hAnsi="Times New Roman" w:cs="Times New Roman"/>
          <w:color w:val="000000" w:themeColor="text1"/>
          <w:sz w:val="24"/>
          <w:szCs w:val="24"/>
          <w:lang w:val="en-US"/>
        </w:rPr>
        <w:t>s</w:t>
      </w:r>
      <w:r w:rsidRPr="003412A4">
        <w:rPr>
          <w:rFonts w:ascii="Times New Roman" w:hAnsi="Times New Roman" w:cs="Times New Roman"/>
          <w:color w:val="000000" w:themeColor="text1"/>
          <w:sz w:val="24"/>
          <w:szCs w:val="24"/>
        </w:rPr>
        <w:t xml:space="preserve">truksional bagi aparat yang terlibat langsung dalam pengamanan wilayah perairan, khususnya TNI AL dan Direktorat Kepolisian Perairan dalam </w:t>
      </w:r>
      <w:r w:rsidRPr="003412A4">
        <w:rPr>
          <w:rFonts w:ascii="Times New Roman" w:hAnsi="Times New Roman" w:cs="Times New Roman"/>
          <w:color w:val="000000" w:themeColor="text1"/>
          <w:sz w:val="24"/>
          <w:szCs w:val="24"/>
          <w:lang w:val="en-US"/>
        </w:rPr>
        <w:t>menjaga kedaulatan dan kekayaan laut nasional.</w:t>
      </w:r>
    </w:p>
    <w:p w:rsidR="00354339" w:rsidRPr="00F41749" w:rsidRDefault="00354339" w:rsidP="001F26CD">
      <w:pPr>
        <w:autoSpaceDE w:val="0"/>
        <w:autoSpaceDN w:val="0"/>
        <w:adjustRightInd w:val="0"/>
        <w:spacing w:after="0" w:line="480" w:lineRule="auto"/>
        <w:jc w:val="both"/>
        <w:rPr>
          <w:rFonts w:ascii="Times New Roman" w:hAnsi="Times New Roman" w:cs="Times New Roman"/>
          <w:color w:val="000000" w:themeColor="text1"/>
          <w:sz w:val="24"/>
          <w:szCs w:val="24"/>
        </w:rPr>
      </w:pPr>
    </w:p>
    <w:p w:rsidR="0031627E" w:rsidRPr="00091FF7" w:rsidRDefault="002D42DB" w:rsidP="00884C33">
      <w:pPr>
        <w:autoSpaceDE w:val="0"/>
        <w:autoSpaceDN w:val="0"/>
        <w:adjustRightInd w:val="0"/>
        <w:spacing w:after="0" w:line="360" w:lineRule="auto"/>
        <w:jc w:val="both"/>
        <w:rPr>
          <w:rFonts w:ascii="Times New Roman" w:hAnsi="Times New Roman" w:cs="Times New Roman"/>
          <w:b/>
          <w:color w:val="000000" w:themeColor="text1"/>
          <w:sz w:val="24"/>
          <w:szCs w:val="24"/>
        </w:rPr>
      </w:pPr>
      <w:r w:rsidRPr="00F41749">
        <w:rPr>
          <w:rFonts w:ascii="Times New Roman" w:hAnsi="Times New Roman" w:cs="Times New Roman"/>
          <w:b/>
          <w:color w:val="000000" w:themeColor="text1"/>
          <w:sz w:val="24"/>
          <w:szCs w:val="24"/>
        </w:rPr>
        <w:t>E</w:t>
      </w:r>
      <w:r w:rsidR="007F1808" w:rsidRPr="00F41749">
        <w:rPr>
          <w:rFonts w:ascii="Times New Roman" w:hAnsi="Times New Roman" w:cs="Times New Roman"/>
          <w:b/>
          <w:color w:val="000000" w:themeColor="text1"/>
          <w:sz w:val="24"/>
          <w:szCs w:val="24"/>
        </w:rPr>
        <w:t xml:space="preserve">.  </w:t>
      </w:r>
      <w:r w:rsidRPr="00F41749">
        <w:rPr>
          <w:rFonts w:ascii="Times New Roman" w:hAnsi="Times New Roman" w:cs="Times New Roman"/>
          <w:b/>
          <w:color w:val="000000" w:themeColor="text1"/>
          <w:sz w:val="24"/>
          <w:szCs w:val="24"/>
        </w:rPr>
        <w:t>Kerangka Pemikiran</w:t>
      </w:r>
    </w:p>
    <w:p w:rsidR="00B5207D" w:rsidRPr="001265DE" w:rsidRDefault="00B5207D" w:rsidP="00884C33">
      <w:pPr>
        <w:pStyle w:val="Default"/>
        <w:spacing w:line="360" w:lineRule="auto"/>
        <w:jc w:val="both"/>
        <w:rPr>
          <w:color w:val="000000" w:themeColor="text1"/>
          <w:lang w:val="id-ID"/>
        </w:rPr>
      </w:pPr>
      <w:r w:rsidRPr="00F41749">
        <w:rPr>
          <w:color w:val="000000" w:themeColor="text1"/>
        </w:rPr>
        <w:tab/>
        <w:t>Kedaulatan teritorial atau kedaulatan wilayah adalah kedaulatan yang dimiliki negara dalam melaksanakan yurisdiksi eksklusif di wilayahnya. Negara tidak dapat melaksanakan yurisdiksi eksklusifnya keluar dari wilayahnya yang dapat mengganggu kedaulatan wilayah negara lain. Negara memiliki kewajiban untuk menghormati kedaulatan teritorial negara lain. Pasal 1 ayat (1) dan (2) Konvensi Laut Teritorial menegaskan tentang ruang lingkup kedaulatan suatu negara. Ditegaskan dalam Pasal 1 ayat (1) bahwa kedaulatan suatu negara di luar wilayah daratan dan perairan pedalamannya meliputi suatu zona laut di depan pantainya yang disebut sebagai laut teritorial.</w:t>
      </w:r>
      <w:r w:rsidR="0036007A">
        <w:rPr>
          <w:rStyle w:val="FootnoteReference"/>
          <w:color w:val="000000" w:themeColor="text1"/>
        </w:rPr>
        <w:footnoteReference w:id="1"/>
      </w:r>
    </w:p>
    <w:p w:rsidR="003769AB" w:rsidRDefault="00B5207D" w:rsidP="003769AB">
      <w:pPr>
        <w:widowControl w:val="0"/>
        <w:autoSpaceDE w:val="0"/>
        <w:autoSpaceDN w:val="0"/>
        <w:spacing w:after="0" w:line="360" w:lineRule="auto"/>
        <w:jc w:val="both"/>
        <w:rPr>
          <w:rFonts w:ascii="Times New Roman" w:eastAsia="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r>
      <w:r w:rsidR="009C52CB">
        <w:rPr>
          <w:rFonts w:ascii="Times New Roman" w:hAnsi="Times New Roman" w:cs="Times New Roman"/>
          <w:color w:val="000000" w:themeColor="text1"/>
          <w:sz w:val="24"/>
          <w:szCs w:val="24"/>
        </w:rPr>
        <w:t>Penegakan hukum di wilayah kedaulatan negara sangat erat kaitannya dengan teori hukum p</w:t>
      </w:r>
      <w:r w:rsidR="00C22DCE" w:rsidRPr="00F41749">
        <w:rPr>
          <w:rFonts w:ascii="Times New Roman" w:eastAsia="Times New Roman" w:hAnsi="Times New Roman" w:cs="Times New Roman"/>
          <w:color w:val="000000" w:themeColor="text1"/>
          <w:sz w:val="24"/>
          <w:szCs w:val="24"/>
        </w:rPr>
        <w:t xml:space="preserve">embangunan </w:t>
      </w:r>
      <w:r w:rsidR="009C52CB">
        <w:rPr>
          <w:rFonts w:ascii="Times New Roman" w:eastAsia="Times New Roman" w:hAnsi="Times New Roman" w:cs="Times New Roman"/>
          <w:color w:val="000000" w:themeColor="text1"/>
          <w:sz w:val="24"/>
          <w:szCs w:val="24"/>
        </w:rPr>
        <w:t xml:space="preserve">hukum yang </w:t>
      </w:r>
      <w:r w:rsidR="00C22DCE" w:rsidRPr="00F41749">
        <w:rPr>
          <w:rFonts w:ascii="Times New Roman" w:eastAsia="Times New Roman" w:hAnsi="Times New Roman" w:cs="Times New Roman"/>
          <w:color w:val="000000" w:themeColor="text1"/>
          <w:sz w:val="24"/>
          <w:szCs w:val="24"/>
        </w:rPr>
        <w:t xml:space="preserve">diusahakan mengakomodasi segala kepentingan dari masyarakat yang multi-etnik. Dengan  demikian dimensi filsafat hukum  yang hendak dicapai dalam teori hukum pembangunan menunjukkan ada 2 (dua) dimensi sebagai inti </w:t>
      </w:r>
      <w:r w:rsidR="00C22DCE" w:rsidRPr="00F41749">
        <w:rPr>
          <w:rFonts w:ascii="Times New Roman" w:eastAsia="Times New Roman" w:hAnsi="Times New Roman" w:cs="Times New Roman"/>
          <w:iCs/>
          <w:color w:val="000000" w:themeColor="text1"/>
          <w:sz w:val="24"/>
          <w:szCs w:val="24"/>
        </w:rPr>
        <w:t>Teori Hukum Pembangunan</w:t>
      </w:r>
      <w:r w:rsidR="00C22DCE" w:rsidRPr="00F41749">
        <w:rPr>
          <w:rFonts w:ascii="Times New Roman" w:eastAsia="Times New Roman" w:hAnsi="Times New Roman" w:cs="Times New Roman"/>
          <w:i/>
          <w:iCs/>
          <w:color w:val="000000" w:themeColor="text1"/>
          <w:sz w:val="24"/>
          <w:szCs w:val="24"/>
        </w:rPr>
        <w:t xml:space="preserve"> </w:t>
      </w:r>
      <w:r w:rsidR="00C22DCE" w:rsidRPr="00F41749">
        <w:rPr>
          <w:rFonts w:ascii="Times New Roman" w:eastAsia="Times New Roman" w:hAnsi="Times New Roman" w:cs="Times New Roman"/>
          <w:color w:val="000000" w:themeColor="text1"/>
          <w:sz w:val="24"/>
          <w:szCs w:val="24"/>
        </w:rPr>
        <w:t xml:space="preserve">yang diciptakan oleh </w:t>
      </w:r>
      <w:r w:rsidR="00673F30" w:rsidRPr="00F41749">
        <w:rPr>
          <w:rFonts w:ascii="Times New Roman" w:eastAsia="Times New Roman" w:hAnsi="Times New Roman" w:cs="Times New Roman"/>
          <w:color w:val="000000" w:themeColor="text1"/>
          <w:sz w:val="24"/>
          <w:szCs w:val="24"/>
        </w:rPr>
        <w:t xml:space="preserve">Mochtar </w:t>
      </w:r>
      <w:r w:rsidR="00C22DCE" w:rsidRPr="00F41749">
        <w:rPr>
          <w:rFonts w:ascii="Times New Roman" w:eastAsia="Times New Roman" w:hAnsi="Times New Roman" w:cs="Times New Roman"/>
          <w:color w:val="000000" w:themeColor="text1"/>
          <w:sz w:val="24"/>
          <w:szCs w:val="24"/>
        </w:rPr>
        <w:t>Kusumaatmadja, yaitu:</w:t>
      </w:r>
      <w:r w:rsidR="003769AB">
        <w:rPr>
          <w:rFonts w:ascii="Times New Roman" w:eastAsia="Times New Roman" w:hAnsi="Times New Roman" w:cs="Times New Roman"/>
          <w:color w:val="000000" w:themeColor="text1"/>
          <w:sz w:val="24"/>
          <w:szCs w:val="24"/>
        </w:rPr>
        <w:t xml:space="preserve"> </w:t>
      </w:r>
    </w:p>
    <w:p w:rsidR="00C22DCE" w:rsidRDefault="003769AB" w:rsidP="00EF5FCB">
      <w:pPr>
        <w:widowControl w:val="0"/>
        <w:autoSpaceDE w:val="0"/>
        <w:autoSpaceDN w:val="0"/>
        <w:spacing w:after="0" w:line="240" w:lineRule="auto"/>
        <w:ind w:left="709"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 </w:t>
      </w:r>
      <w:r w:rsidR="00C22DCE" w:rsidRPr="00F41749">
        <w:rPr>
          <w:rFonts w:ascii="Times New Roman" w:eastAsia="Times New Roman" w:hAnsi="Times New Roman" w:cs="Times New Roman"/>
          <w:color w:val="000000" w:themeColor="text1"/>
          <w:sz w:val="24"/>
          <w:szCs w:val="24"/>
        </w:rPr>
        <w:t>Ketertiban atau keteraturan dalam rangka pembaharuan atau pembangunan merupakan sesuatu yang diinginkan, bahkan dipandang mutlak adanya;</w:t>
      </w:r>
    </w:p>
    <w:p w:rsidR="004A18AA" w:rsidRDefault="003769AB" w:rsidP="00EF5FCB">
      <w:pPr>
        <w:widowControl w:val="0"/>
        <w:autoSpaceDE w:val="0"/>
        <w:autoSpaceDN w:val="0"/>
        <w:spacing w:after="0" w:line="240" w:lineRule="auto"/>
        <w:ind w:left="709"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2.</w:t>
      </w:r>
      <w:r>
        <w:rPr>
          <w:rFonts w:ascii="Times New Roman" w:eastAsia="Times New Roman" w:hAnsi="Times New Roman" w:cs="Times New Roman"/>
          <w:color w:val="000000" w:themeColor="text1"/>
          <w:sz w:val="24"/>
          <w:szCs w:val="24"/>
        </w:rPr>
        <w:tab/>
      </w:r>
      <w:r w:rsidR="00C22DCE" w:rsidRPr="00F41749">
        <w:rPr>
          <w:rFonts w:ascii="Times New Roman" w:eastAsia="Times New Roman" w:hAnsi="Times New Roman" w:cs="Times New Roman"/>
          <w:color w:val="000000" w:themeColor="text1"/>
          <w:sz w:val="24"/>
          <w:szCs w:val="24"/>
        </w:rPr>
        <w:t xml:space="preserve">Hukum dalam arti kaidah atau peraturan hukum memang dapat berfungsi sebagai alat pengatur atau sarana pembangunan dalam arti penyalur arah kegiatan manusia yang </w:t>
      </w:r>
      <w:r>
        <w:rPr>
          <w:rFonts w:ascii="Times New Roman" w:eastAsia="Times New Roman" w:hAnsi="Times New Roman" w:cs="Times New Roman"/>
          <w:color w:val="000000" w:themeColor="text1"/>
          <w:sz w:val="24"/>
          <w:szCs w:val="24"/>
        </w:rPr>
        <w:t>dikehendaki ke arah pembaharuan”</w:t>
      </w:r>
      <w:r>
        <w:rPr>
          <w:rStyle w:val="FootnoteReference"/>
          <w:rFonts w:ascii="Times New Roman" w:eastAsia="Times New Roman" w:hAnsi="Times New Roman" w:cs="Times New Roman"/>
          <w:color w:val="000000" w:themeColor="text1"/>
          <w:sz w:val="24"/>
          <w:szCs w:val="24"/>
        </w:rPr>
        <w:footnoteReference w:id="2"/>
      </w:r>
    </w:p>
    <w:p w:rsidR="003769AB" w:rsidRDefault="003769AB" w:rsidP="003769AB">
      <w:pPr>
        <w:widowControl w:val="0"/>
        <w:autoSpaceDE w:val="0"/>
        <w:autoSpaceDN w:val="0"/>
        <w:spacing w:after="0" w:line="240" w:lineRule="auto"/>
        <w:ind w:left="425" w:hanging="425"/>
        <w:jc w:val="both"/>
        <w:rPr>
          <w:rFonts w:ascii="Times New Roman" w:eastAsia="Times New Roman" w:hAnsi="Times New Roman" w:cs="Times New Roman"/>
          <w:color w:val="000000" w:themeColor="text1"/>
          <w:sz w:val="24"/>
          <w:szCs w:val="24"/>
        </w:rPr>
      </w:pPr>
    </w:p>
    <w:p w:rsidR="00D15CEE" w:rsidRPr="007F2795" w:rsidRDefault="00D15CEE" w:rsidP="00F16DCE">
      <w:pPr>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 xml:space="preserve"> </w:t>
      </w:r>
      <w:r w:rsidRPr="00F41749">
        <w:rPr>
          <w:color w:val="000000" w:themeColor="text1"/>
        </w:rPr>
        <w:tab/>
      </w:r>
      <w:r w:rsidR="009C52CB" w:rsidRPr="004A18AA">
        <w:rPr>
          <w:rFonts w:ascii="Times New Roman" w:hAnsi="Times New Roman" w:cs="Times New Roman"/>
          <w:color w:val="000000" w:themeColor="text1"/>
          <w:sz w:val="24"/>
          <w:szCs w:val="24"/>
        </w:rPr>
        <w:t>P</w:t>
      </w:r>
      <w:r w:rsidR="00293950">
        <w:rPr>
          <w:rFonts w:ascii="Times New Roman" w:eastAsia="Times New Roman" w:hAnsi="Times New Roman" w:cs="Times New Roman"/>
          <w:color w:val="000000" w:themeColor="text1"/>
          <w:sz w:val="24"/>
          <w:szCs w:val="24"/>
        </w:rPr>
        <w:t xml:space="preserve">embangunan hukum tidak </w:t>
      </w:r>
      <w:r w:rsidR="009C52CB" w:rsidRPr="004A18AA">
        <w:rPr>
          <w:rFonts w:ascii="Times New Roman" w:eastAsia="Times New Roman" w:hAnsi="Times New Roman" w:cs="Times New Roman"/>
          <w:color w:val="000000" w:themeColor="text1"/>
          <w:sz w:val="24"/>
          <w:szCs w:val="24"/>
        </w:rPr>
        <w:t>l</w:t>
      </w:r>
      <w:r w:rsidR="00293950">
        <w:rPr>
          <w:rFonts w:ascii="Times New Roman" w:eastAsia="Times New Roman" w:hAnsi="Times New Roman" w:cs="Times New Roman"/>
          <w:color w:val="000000" w:themeColor="text1"/>
          <w:sz w:val="24"/>
          <w:szCs w:val="24"/>
        </w:rPr>
        <w:t>ep</w:t>
      </w:r>
      <w:r w:rsidR="009C52CB" w:rsidRPr="004A18AA">
        <w:rPr>
          <w:rFonts w:ascii="Times New Roman" w:eastAsia="Times New Roman" w:hAnsi="Times New Roman" w:cs="Times New Roman"/>
          <w:color w:val="000000" w:themeColor="text1"/>
          <w:sz w:val="24"/>
          <w:szCs w:val="24"/>
        </w:rPr>
        <w:t xml:space="preserve">as dari proses penegakan hukum. </w:t>
      </w:r>
      <w:r w:rsidRPr="004A18AA">
        <w:rPr>
          <w:rFonts w:ascii="Times New Roman" w:hAnsi="Times New Roman" w:cs="Times New Roman"/>
          <w:color w:val="000000" w:themeColor="text1"/>
          <w:sz w:val="24"/>
          <w:szCs w:val="24"/>
        </w:rPr>
        <w:t xml:space="preserve">Secara konsepsional, inti dari penegakan hukum menurut </w:t>
      </w:r>
      <w:r w:rsidRPr="00293950">
        <w:rPr>
          <w:rFonts w:ascii="Times New Roman" w:hAnsi="Times New Roman" w:cs="Times New Roman"/>
          <w:b/>
          <w:color w:val="000000" w:themeColor="text1"/>
          <w:sz w:val="24"/>
          <w:szCs w:val="24"/>
        </w:rPr>
        <w:t>Soerjono Soekanto</w:t>
      </w:r>
      <w:r w:rsidRPr="004A18AA">
        <w:rPr>
          <w:rFonts w:ascii="Times New Roman" w:hAnsi="Times New Roman" w:cs="Times New Roman"/>
          <w:color w:val="000000" w:themeColor="text1"/>
          <w:sz w:val="24"/>
          <w:szCs w:val="24"/>
        </w:rPr>
        <w:t xml:space="preserve"> terletak </w:t>
      </w:r>
      <w:r w:rsidRPr="004A18AA">
        <w:rPr>
          <w:rFonts w:ascii="Times New Roman" w:hAnsi="Times New Roman" w:cs="Times New Roman"/>
          <w:color w:val="000000" w:themeColor="text1"/>
          <w:sz w:val="24"/>
          <w:szCs w:val="24"/>
        </w:rPr>
        <w:lastRenderedPageBreak/>
        <w:t xml:space="preserve">pada kegiatan menyerasikan hubungan nilai-nilai yang terjabarkan di dalam kaidah-kaidah yang mantap dan mengejawantahkan serta sikap tindak sebagai rangkaian penjabaran nilai tahap akhir, untuk menciptakan, memelihara dan mempertahankan kedamaian pergaulan hidup. Penegakan hukum bukanlah semata-mata berarti pelaksanaan perundang-undangan namun juga sebagai pelaksanaan </w:t>
      </w:r>
      <w:r w:rsidRPr="007F2795">
        <w:rPr>
          <w:rFonts w:ascii="Times New Roman" w:hAnsi="Times New Roman" w:cs="Times New Roman"/>
          <w:color w:val="000000" w:themeColor="text1"/>
          <w:sz w:val="24"/>
          <w:szCs w:val="24"/>
        </w:rPr>
        <w:t>keputusan-keputusan hakim.</w:t>
      </w:r>
      <w:r w:rsidR="00F16DCE" w:rsidRPr="007F2795">
        <w:rPr>
          <w:rStyle w:val="FootnoteReference"/>
          <w:rFonts w:ascii="Times New Roman" w:hAnsi="Times New Roman" w:cs="Times New Roman"/>
          <w:color w:val="000000" w:themeColor="text1"/>
          <w:sz w:val="24"/>
          <w:szCs w:val="24"/>
        </w:rPr>
        <w:footnoteReference w:id="3"/>
      </w:r>
      <w:r w:rsidRPr="007F2795">
        <w:rPr>
          <w:rFonts w:ascii="Times New Roman" w:hAnsi="Times New Roman" w:cs="Times New Roman"/>
          <w:color w:val="000000" w:themeColor="text1"/>
          <w:sz w:val="24"/>
          <w:szCs w:val="24"/>
        </w:rPr>
        <w:t xml:space="preserve"> </w:t>
      </w:r>
    </w:p>
    <w:p w:rsidR="00D15CEE" w:rsidRPr="00F41749" w:rsidRDefault="00D15CEE" w:rsidP="0036007A">
      <w:pPr>
        <w:pStyle w:val="Default"/>
        <w:spacing w:line="360" w:lineRule="auto"/>
        <w:jc w:val="both"/>
        <w:rPr>
          <w:color w:val="000000" w:themeColor="text1"/>
        </w:rPr>
      </w:pPr>
      <w:r w:rsidRPr="007F2795">
        <w:rPr>
          <w:color w:val="000000" w:themeColor="text1"/>
        </w:rPr>
        <w:tab/>
        <w:t>Soerjono Soekanto</w:t>
      </w:r>
      <w:r w:rsidRPr="004A18AA">
        <w:rPr>
          <w:color w:val="000000" w:themeColor="text1"/>
        </w:rPr>
        <w:t xml:space="preserve"> mengemukakan ada 5 faktor yang mempengaruhi</w:t>
      </w:r>
      <w:r w:rsidRPr="00F41749">
        <w:rPr>
          <w:color w:val="000000" w:themeColor="text1"/>
        </w:rPr>
        <w:t xml:space="preserve"> penegakan hukum yaitu:</w:t>
      </w:r>
    </w:p>
    <w:p w:rsidR="00091FF7" w:rsidRDefault="00A62B9B" w:rsidP="00091FF7">
      <w:pPr>
        <w:pStyle w:val="Default"/>
        <w:ind w:left="993" w:hanging="284"/>
        <w:jc w:val="both"/>
        <w:rPr>
          <w:color w:val="000000" w:themeColor="text1"/>
        </w:rPr>
      </w:pPr>
      <w:r>
        <w:rPr>
          <w:color w:val="000000" w:themeColor="text1"/>
        </w:rPr>
        <w:t>“1.</w:t>
      </w:r>
      <w:r w:rsidR="0036007A">
        <w:rPr>
          <w:color w:val="000000" w:themeColor="text1"/>
        </w:rPr>
        <w:t xml:space="preserve"> </w:t>
      </w:r>
      <w:r w:rsidR="00236011" w:rsidRPr="00F41749">
        <w:rPr>
          <w:color w:val="000000" w:themeColor="text1"/>
        </w:rPr>
        <w:t xml:space="preserve">Faktor Perundang-undangan (Substansi hukum) </w:t>
      </w:r>
    </w:p>
    <w:p w:rsidR="00091FF7" w:rsidRDefault="0036007A" w:rsidP="00091FF7">
      <w:pPr>
        <w:pStyle w:val="Default"/>
        <w:ind w:left="993" w:hanging="284"/>
        <w:jc w:val="both"/>
        <w:rPr>
          <w:color w:val="000000" w:themeColor="text1"/>
        </w:rPr>
      </w:pPr>
      <w:r>
        <w:rPr>
          <w:color w:val="000000" w:themeColor="text1"/>
        </w:rPr>
        <w:t xml:space="preserve"> </w:t>
      </w:r>
      <w:r w:rsidR="007F2795">
        <w:rPr>
          <w:color w:val="000000" w:themeColor="text1"/>
        </w:rPr>
        <w:t xml:space="preserve"> </w:t>
      </w:r>
      <w:r w:rsidR="00A62B9B">
        <w:rPr>
          <w:color w:val="000000" w:themeColor="text1"/>
        </w:rPr>
        <w:t>2.</w:t>
      </w:r>
      <w:r>
        <w:rPr>
          <w:color w:val="000000" w:themeColor="text1"/>
        </w:rPr>
        <w:t xml:space="preserve">  </w:t>
      </w:r>
      <w:r w:rsidR="00236011" w:rsidRPr="00F41749">
        <w:rPr>
          <w:color w:val="000000" w:themeColor="text1"/>
        </w:rPr>
        <w:t xml:space="preserve">Faktor penegak hukum </w:t>
      </w:r>
    </w:p>
    <w:p w:rsidR="00236011" w:rsidRPr="00F41749" w:rsidRDefault="0036007A" w:rsidP="00091FF7">
      <w:pPr>
        <w:pStyle w:val="Default"/>
        <w:ind w:left="993" w:hanging="284"/>
        <w:jc w:val="both"/>
        <w:rPr>
          <w:color w:val="000000" w:themeColor="text1"/>
        </w:rPr>
      </w:pPr>
      <w:r>
        <w:rPr>
          <w:color w:val="000000" w:themeColor="text1"/>
        </w:rPr>
        <w:t xml:space="preserve"> </w:t>
      </w:r>
      <w:r w:rsidR="007F2795">
        <w:rPr>
          <w:color w:val="000000" w:themeColor="text1"/>
        </w:rPr>
        <w:t xml:space="preserve"> </w:t>
      </w:r>
      <w:r w:rsidR="00A62B9B">
        <w:rPr>
          <w:color w:val="000000" w:themeColor="text1"/>
        </w:rPr>
        <w:t>3.</w:t>
      </w:r>
      <w:r>
        <w:rPr>
          <w:color w:val="000000" w:themeColor="text1"/>
        </w:rPr>
        <w:t xml:space="preserve">  </w:t>
      </w:r>
      <w:r w:rsidR="00236011" w:rsidRPr="00F41749">
        <w:rPr>
          <w:color w:val="000000" w:themeColor="text1"/>
        </w:rPr>
        <w:t xml:space="preserve">Faktor sarana dan fasilitas </w:t>
      </w:r>
    </w:p>
    <w:p w:rsidR="00236011" w:rsidRPr="00F41749" w:rsidRDefault="0036007A" w:rsidP="00FB3414">
      <w:pPr>
        <w:pStyle w:val="Default"/>
        <w:ind w:left="993" w:hanging="284"/>
        <w:jc w:val="both"/>
        <w:rPr>
          <w:color w:val="000000" w:themeColor="text1"/>
        </w:rPr>
      </w:pPr>
      <w:r>
        <w:rPr>
          <w:color w:val="000000" w:themeColor="text1"/>
        </w:rPr>
        <w:t xml:space="preserve"> </w:t>
      </w:r>
      <w:r w:rsidR="007F2795">
        <w:rPr>
          <w:color w:val="000000" w:themeColor="text1"/>
        </w:rPr>
        <w:t xml:space="preserve"> </w:t>
      </w:r>
      <w:r w:rsidR="00A62B9B">
        <w:rPr>
          <w:color w:val="000000" w:themeColor="text1"/>
        </w:rPr>
        <w:t>4.</w:t>
      </w:r>
      <w:r>
        <w:rPr>
          <w:color w:val="000000" w:themeColor="text1"/>
        </w:rPr>
        <w:t xml:space="preserve">  </w:t>
      </w:r>
      <w:r w:rsidR="00236011" w:rsidRPr="00F41749">
        <w:rPr>
          <w:color w:val="000000" w:themeColor="text1"/>
        </w:rPr>
        <w:t xml:space="preserve">Faktor masyarakat </w:t>
      </w:r>
    </w:p>
    <w:p w:rsidR="00236011" w:rsidRPr="00F41749" w:rsidRDefault="0036007A" w:rsidP="00FB3414">
      <w:pPr>
        <w:pStyle w:val="Default"/>
        <w:ind w:left="993" w:hanging="284"/>
        <w:jc w:val="both"/>
        <w:rPr>
          <w:color w:val="000000" w:themeColor="text1"/>
        </w:rPr>
      </w:pPr>
      <w:r>
        <w:rPr>
          <w:color w:val="000000" w:themeColor="text1"/>
        </w:rPr>
        <w:t xml:space="preserve"> </w:t>
      </w:r>
      <w:r w:rsidR="007F2795">
        <w:rPr>
          <w:color w:val="000000" w:themeColor="text1"/>
        </w:rPr>
        <w:t xml:space="preserve"> </w:t>
      </w:r>
      <w:r>
        <w:rPr>
          <w:color w:val="000000" w:themeColor="text1"/>
        </w:rPr>
        <w:t>5</w:t>
      </w:r>
      <w:r w:rsidR="00A62B9B">
        <w:rPr>
          <w:color w:val="000000" w:themeColor="text1"/>
        </w:rPr>
        <w:t>.</w:t>
      </w:r>
      <w:r>
        <w:rPr>
          <w:color w:val="000000" w:themeColor="text1"/>
        </w:rPr>
        <w:t xml:space="preserve">  </w:t>
      </w:r>
      <w:r w:rsidR="007F2795">
        <w:rPr>
          <w:color w:val="000000" w:themeColor="text1"/>
        </w:rPr>
        <w:t>Faktor Kebudayaan”</w:t>
      </w:r>
      <w:r w:rsidR="007F2795">
        <w:rPr>
          <w:rStyle w:val="FootnoteReference"/>
          <w:color w:val="000000" w:themeColor="text1"/>
        </w:rPr>
        <w:footnoteReference w:id="4"/>
      </w:r>
    </w:p>
    <w:p w:rsidR="000B5ECE" w:rsidRPr="00F41749" w:rsidRDefault="00236011" w:rsidP="00673F36">
      <w:pPr>
        <w:pStyle w:val="Default"/>
        <w:ind w:left="993" w:hanging="284"/>
        <w:jc w:val="both"/>
        <w:rPr>
          <w:color w:val="000000" w:themeColor="text1"/>
        </w:rPr>
      </w:pPr>
      <w:r w:rsidRPr="00F41749">
        <w:rPr>
          <w:color w:val="000000" w:themeColor="text1"/>
        </w:rPr>
        <w:tab/>
      </w:r>
      <w:r w:rsidR="002C32A3" w:rsidRPr="00F41749">
        <w:rPr>
          <w:rStyle w:val="FootnoteReference"/>
          <w:color w:val="000000" w:themeColor="text1"/>
        </w:rPr>
        <w:t xml:space="preserve"> </w:t>
      </w:r>
      <w:r w:rsidR="007D4517" w:rsidRPr="00F41749">
        <w:rPr>
          <w:color w:val="000000" w:themeColor="text1"/>
        </w:rPr>
        <w:t xml:space="preserve">  </w:t>
      </w:r>
    </w:p>
    <w:p w:rsidR="00AD2FB1" w:rsidRPr="00F41749" w:rsidRDefault="00AD2FB1" w:rsidP="00F16DCE">
      <w:pPr>
        <w:widowControl w:val="0"/>
        <w:autoSpaceDE w:val="0"/>
        <w:autoSpaceDN w:val="0"/>
        <w:spacing w:after="0" w:line="360" w:lineRule="auto"/>
        <w:jc w:val="both"/>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41749">
        <w:rPr>
          <w:rFonts w:ascii="Times New Roman" w:hAnsi="Times New Roman" w:cs="Times New Roman"/>
          <w:color w:val="000000" w:themeColor="text1"/>
          <w:sz w:val="24"/>
          <w:szCs w:val="24"/>
        </w:rPr>
        <w:t xml:space="preserve">Tindak pidana </w:t>
      </w:r>
      <w:r w:rsidRPr="00F41749">
        <w:rPr>
          <w:rFonts w:ascii="Times New Roman" w:hAnsi="Times New Roman" w:cs="Times New Roman"/>
          <w:i/>
          <w:iCs/>
          <w:color w:val="000000" w:themeColor="text1"/>
          <w:sz w:val="24"/>
          <w:szCs w:val="24"/>
        </w:rPr>
        <w:t xml:space="preserve">illegal fishing </w:t>
      </w:r>
      <w:r w:rsidRPr="00F41749">
        <w:rPr>
          <w:rFonts w:ascii="Times New Roman" w:hAnsi="Times New Roman" w:cs="Times New Roman"/>
          <w:color w:val="000000" w:themeColor="text1"/>
          <w:sz w:val="24"/>
          <w:szCs w:val="24"/>
        </w:rPr>
        <w:t xml:space="preserve">merupakan pelanggaran atas Undang-Undang Dasar 1945 Pasal 33 ayat (3) dan aturan kepidanaannya dirumuskan dalam Pasal 362 KUHP Jo Pasal 55 KUHP dengan hukum 5 </w:t>
      </w:r>
      <w:r w:rsidRPr="00F41749">
        <w:rPr>
          <w:rFonts w:ascii="Times New Roman" w:hAnsi="Times New Roman" w:cs="Times New Roman"/>
          <w:color w:val="000000" w:themeColor="text1"/>
          <w:sz w:val="24"/>
          <w:szCs w:val="24"/>
          <w:lang w:val="id-ID"/>
        </w:rPr>
        <w:t xml:space="preserve">(lima) </w:t>
      </w:r>
      <w:r w:rsidRPr="00F41749">
        <w:rPr>
          <w:rFonts w:ascii="Times New Roman" w:hAnsi="Times New Roman" w:cs="Times New Roman"/>
          <w:color w:val="000000" w:themeColor="text1"/>
          <w:sz w:val="24"/>
          <w:szCs w:val="24"/>
        </w:rPr>
        <w:t xml:space="preserve">tahun penjara. </w:t>
      </w:r>
      <w:r w:rsidRPr="00F41749">
        <w:rPr>
          <w:rFonts w:ascii="Times New Roman" w:eastAsia="Times New Roman" w:hAnsi="Times New Roman" w:cs="Times New Roman"/>
          <w:color w:val="000000" w:themeColor="text1"/>
          <w:sz w:val="24"/>
          <w:szCs w:val="24"/>
        </w:rPr>
        <w:t xml:space="preserve">Pemidanaan terhadap pelaku tindak pidana perikanan harus dapat dipahami lebih mendalam dan harus diketahui </w:t>
      </w:r>
      <w:r>
        <w:rPr>
          <w:rFonts w:ascii="Times New Roman" w:eastAsia="Times New Roman" w:hAnsi="Times New Roman" w:cs="Times New Roman"/>
          <w:color w:val="000000" w:themeColor="text1"/>
          <w:sz w:val="24"/>
          <w:szCs w:val="24"/>
        </w:rPr>
        <w:t>dasar dari pemidanaan tersebut.</w:t>
      </w:r>
      <w:r w:rsidR="00395B4E">
        <w:rPr>
          <w:rStyle w:val="FootnoteReference"/>
          <w:rFonts w:ascii="Times New Roman" w:eastAsia="Times New Roman" w:hAnsi="Times New Roman" w:cs="Times New Roman"/>
          <w:color w:val="000000" w:themeColor="text1"/>
          <w:sz w:val="24"/>
          <w:szCs w:val="24"/>
        </w:rPr>
        <w:footnoteReference w:id="5"/>
      </w:r>
    </w:p>
    <w:p w:rsidR="00E24DD5" w:rsidRPr="00673F36" w:rsidRDefault="00AD2FB1" w:rsidP="00F16DCE">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E24DD5" w:rsidRPr="00673F36">
        <w:rPr>
          <w:rFonts w:ascii="Times New Roman" w:hAnsi="Times New Roman" w:cs="Times New Roman"/>
          <w:color w:val="000000" w:themeColor="text1"/>
          <w:sz w:val="24"/>
          <w:szCs w:val="24"/>
        </w:rPr>
        <w:t xml:space="preserve">Penegakan hukum terhadap tindak pidana </w:t>
      </w:r>
      <w:r w:rsidR="00E24DD5" w:rsidRPr="00673F36">
        <w:rPr>
          <w:rFonts w:ascii="Times New Roman" w:hAnsi="Times New Roman" w:cs="Times New Roman"/>
          <w:i/>
          <w:color w:val="000000" w:themeColor="text1"/>
          <w:sz w:val="24"/>
          <w:szCs w:val="24"/>
        </w:rPr>
        <w:t>illegal fishing</w:t>
      </w:r>
      <w:r w:rsidR="00E24DD5" w:rsidRPr="00673F36">
        <w:rPr>
          <w:rFonts w:ascii="Times New Roman" w:hAnsi="Times New Roman" w:cs="Times New Roman"/>
          <w:color w:val="000000" w:themeColor="text1"/>
          <w:sz w:val="24"/>
          <w:szCs w:val="24"/>
        </w:rPr>
        <w:t xml:space="preserve"> di </w:t>
      </w:r>
      <w:r w:rsidR="00091FF7" w:rsidRPr="00673F36">
        <w:rPr>
          <w:rFonts w:ascii="Times New Roman" w:hAnsi="Times New Roman" w:cs="Times New Roman"/>
          <w:color w:val="000000" w:themeColor="text1"/>
          <w:sz w:val="24"/>
          <w:szCs w:val="24"/>
        </w:rPr>
        <w:t>perairan Aceh</w:t>
      </w:r>
      <w:r w:rsidR="00E24DD5" w:rsidRPr="00673F36">
        <w:rPr>
          <w:rFonts w:ascii="Times New Roman" w:hAnsi="Times New Roman" w:cs="Times New Roman"/>
          <w:color w:val="000000" w:themeColor="text1"/>
          <w:sz w:val="24"/>
          <w:szCs w:val="24"/>
        </w:rPr>
        <w:t xml:space="preserve"> dilakukan melalui proses peradilan pidana sebagaimana ditegaskan dalam Undang- Undang Nomor 8 Tahun 1981 tentang KUHAP (Kitab Undang-Undang Hukum Acara Pidana), yaitu setiap bentuk tindak pidana yang terjadi ditangani melalui tahapan Pre Ajudikasi, Ajudikasi dan Post Ajudikasi. Pre Ajudika</w:t>
      </w:r>
      <w:r w:rsidR="00091FF7" w:rsidRPr="00673F36">
        <w:rPr>
          <w:rFonts w:ascii="Times New Roman" w:hAnsi="Times New Roman" w:cs="Times New Roman"/>
          <w:color w:val="000000" w:themeColor="text1"/>
          <w:sz w:val="24"/>
          <w:szCs w:val="24"/>
        </w:rPr>
        <w:t>si.</w:t>
      </w:r>
      <w:r w:rsidR="00E24DD5" w:rsidRPr="00673F36">
        <w:rPr>
          <w:rFonts w:ascii="Times New Roman" w:hAnsi="Times New Roman" w:cs="Times New Roman"/>
          <w:color w:val="000000" w:themeColor="text1"/>
          <w:sz w:val="24"/>
          <w:szCs w:val="24"/>
        </w:rPr>
        <w:t xml:space="preserve">  </w:t>
      </w:r>
    </w:p>
    <w:p w:rsidR="0069040A" w:rsidRPr="00F41749" w:rsidRDefault="000B5ECE" w:rsidP="00F16DCE">
      <w:pPr>
        <w:pStyle w:val="Default"/>
        <w:spacing w:line="360" w:lineRule="auto"/>
        <w:jc w:val="both"/>
        <w:rPr>
          <w:color w:val="000000" w:themeColor="text1"/>
        </w:rPr>
      </w:pPr>
      <w:r w:rsidRPr="00F41749">
        <w:rPr>
          <w:color w:val="000000" w:themeColor="text1"/>
        </w:rPr>
        <w:tab/>
      </w:r>
      <w:r w:rsidR="007D4517" w:rsidRPr="00F41749">
        <w:rPr>
          <w:color w:val="000000" w:themeColor="text1"/>
        </w:rPr>
        <w:t xml:space="preserve">Berdasarkan Pasal 71 ayat (1) Undang-Undang Nomor 31 Tahun 2004 sebagaimana telah diubah menjadi Undang-Undang Nomor 45 Tahun 2009 tentang Perikanan dibentuk pengadilan perikanan. Pengadilan perikanan berwenang memeriksa, mengadili, dan memutus tindak pidana di bidang perikanan. Pengadilan perikanan sebagaimana dimaksud pada ayat Pasal 71 (1) </w:t>
      </w:r>
      <w:r w:rsidR="007D4517" w:rsidRPr="00F41749">
        <w:rPr>
          <w:color w:val="000000" w:themeColor="text1"/>
        </w:rPr>
        <w:lastRenderedPageBreak/>
        <w:t>merupakan pengadilan khusus yang berada dalam lingkungan peradilan umum dan berkedudukan di pengadilan negeri.</w:t>
      </w:r>
    </w:p>
    <w:p w:rsidR="00881F30" w:rsidRPr="00F41749" w:rsidRDefault="00881F30" w:rsidP="00F16DCE">
      <w:pPr>
        <w:pStyle w:val="Default"/>
        <w:spacing w:line="360" w:lineRule="auto"/>
        <w:jc w:val="both"/>
        <w:rPr>
          <w:color w:val="000000" w:themeColor="text1"/>
        </w:rPr>
      </w:pPr>
      <w:r w:rsidRPr="00F41749">
        <w:rPr>
          <w:color w:val="000000" w:themeColor="text1"/>
        </w:rPr>
        <w:tab/>
        <w:t xml:space="preserve">Sebelum merumuskan tindak pidana </w:t>
      </w:r>
      <w:r w:rsidRPr="00F41749">
        <w:rPr>
          <w:i/>
          <w:iCs/>
          <w:color w:val="000000" w:themeColor="text1"/>
        </w:rPr>
        <w:t>illegal fishing</w:t>
      </w:r>
      <w:r w:rsidRPr="00F41749">
        <w:rPr>
          <w:color w:val="000000" w:themeColor="text1"/>
        </w:rPr>
        <w:t xml:space="preserve"> menurut </w:t>
      </w:r>
      <w:r w:rsidR="00673F30" w:rsidRPr="00F41749">
        <w:rPr>
          <w:color w:val="000000" w:themeColor="text1"/>
        </w:rPr>
        <w:t>Undang-Undang</w:t>
      </w:r>
      <w:r w:rsidRPr="00F41749">
        <w:rPr>
          <w:color w:val="000000" w:themeColor="text1"/>
        </w:rPr>
        <w:t xml:space="preserve"> No</w:t>
      </w:r>
      <w:r w:rsidR="00673F30" w:rsidRPr="00F41749">
        <w:rPr>
          <w:color w:val="000000" w:themeColor="text1"/>
        </w:rPr>
        <w:t>mor</w:t>
      </w:r>
      <w:r w:rsidRPr="00F41749">
        <w:rPr>
          <w:color w:val="000000" w:themeColor="text1"/>
        </w:rPr>
        <w:t xml:space="preserve"> 31 Tahun 2004 jo </w:t>
      </w:r>
      <w:r w:rsidR="00673F30" w:rsidRPr="00F41749">
        <w:rPr>
          <w:color w:val="000000" w:themeColor="text1"/>
        </w:rPr>
        <w:t xml:space="preserve">Undang-Undang Nomor </w:t>
      </w:r>
      <w:r w:rsidRPr="00F41749">
        <w:rPr>
          <w:color w:val="000000" w:themeColor="text1"/>
        </w:rPr>
        <w:t>45 Tahun 2009 tentang Perikanan, maka akan di bahas lebih dahulu pengertian tindak pidana.</w:t>
      </w:r>
      <w:r w:rsidRPr="00F41749">
        <w:rPr>
          <w:i/>
          <w:iCs/>
          <w:color w:val="000000" w:themeColor="text1"/>
        </w:rPr>
        <w:t xml:space="preserve"> </w:t>
      </w:r>
    </w:p>
    <w:p w:rsidR="00105DBB" w:rsidRPr="00F41749" w:rsidRDefault="00881F30" w:rsidP="00673F30">
      <w:pPr>
        <w:pStyle w:val="Default"/>
        <w:spacing w:line="480" w:lineRule="auto"/>
        <w:jc w:val="both"/>
        <w:rPr>
          <w:color w:val="000000" w:themeColor="text1"/>
        </w:rPr>
      </w:pPr>
      <w:r w:rsidRPr="00F41749">
        <w:rPr>
          <w:color w:val="000000" w:themeColor="text1"/>
        </w:rPr>
        <w:tab/>
      </w:r>
      <w:r w:rsidR="00105DBB" w:rsidRPr="00F41749">
        <w:rPr>
          <w:color w:val="000000" w:themeColor="text1"/>
        </w:rPr>
        <w:t xml:space="preserve">Menurut </w:t>
      </w:r>
      <w:r w:rsidR="00105DBB" w:rsidRPr="00F41749">
        <w:rPr>
          <w:color w:val="000000" w:themeColor="text1"/>
          <w:lang w:val="id-ID"/>
        </w:rPr>
        <w:t>Simons</w:t>
      </w:r>
      <w:r w:rsidR="00105DBB" w:rsidRPr="00F41749">
        <w:rPr>
          <w:color w:val="000000" w:themeColor="text1"/>
        </w:rPr>
        <w:t>:</w:t>
      </w:r>
      <w:r w:rsidR="00105DBB" w:rsidRPr="00F41749">
        <w:rPr>
          <w:rStyle w:val="FootnoteReference"/>
          <w:color w:val="000000" w:themeColor="text1"/>
          <w:lang w:val="id-ID"/>
        </w:rPr>
        <w:t xml:space="preserve"> </w:t>
      </w:r>
    </w:p>
    <w:p w:rsidR="008160AA" w:rsidRDefault="005E32F7" w:rsidP="005E32F7">
      <w:pPr>
        <w:pStyle w:val="BodyTextIndent"/>
        <w:spacing w:after="0" w:line="240" w:lineRule="auto"/>
        <w:ind w:left="709"/>
        <w:jc w:val="both"/>
        <w:rPr>
          <w:rFonts w:ascii="Times New Roman" w:eastAsiaTheme="minorHAnsi" w:hAnsi="Times New Roman"/>
          <w:color w:val="000000" w:themeColor="text1"/>
          <w:sz w:val="24"/>
          <w:szCs w:val="24"/>
          <w:lang w:val="id-ID"/>
        </w:rPr>
      </w:pPr>
      <w:r>
        <w:rPr>
          <w:rFonts w:ascii="Times New Roman" w:eastAsiaTheme="minorHAnsi" w:hAnsi="Times New Roman"/>
          <w:color w:val="000000" w:themeColor="text1"/>
          <w:sz w:val="24"/>
          <w:szCs w:val="24"/>
        </w:rPr>
        <w:t>“</w:t>
      </w:r>
      <w:r w:rsidR="00105DBB" w:rsidRPr="00F41749">
        <w:rPr>
          <w:rFonts w:ascii="Times New Roman" w:eastAsiaTheme="minorHAnsi" w:hAnsi="Times New Roman"/>
          <w:color w:val="000000" w:themeColor="text1"/>
          <w:sz w:val="24"/>
          <w:szCs w:val="24"/>
        </w:rPr>
        <w:t>P</w:t>
      </w:r>
      <w:r w:rsidR="00105DBB" w:rsidRPr="00F41749">
        <w:rPr>
          <w:rFonts w:ascii="Times New Roman" w:eastAsiaTheme="minorHAnsi" w:hAnsi="Times New Roman"/>
          <w:color w:val="000000" w:themeColor="text1"/>
          <w:sz w:val="24"/>
          <w:szCs w:val="24"/>
          <w:lang w:val="id-ID"/>
        </w:rPr>
        <w:t>erbuatan pidana (delik) sebagai suatu</w:t>
      </w:r>
      <w:r w:rsidR="00105DBB" w:rsidRPr="00F41749">
        <w:rPr>
          <w:rFonts w:ascii="Times New Roman" w:eastAsiaTheme="minorHAnsi" w:hAnsi="Times New Roman"/>
          <w:color w:val="000000" w:themeColor="text1"/>
          <w:sz w:val="24"/>
          <w:szCs w:val="24"/>
        </w:rPr>
        <w:t xml:space="preserve"> </w:t>
      </w:r>
      <w:r w:rsidR="00105DBB" w:rsidRPr="00F41749">
        <w:rPr>
          <w:rFonts w:ascii="Times New Roman" w:eastAsiaTheme="minorHAnsi" w:hAnsi="Times New Roman"/>
          <w:color w:val="000000" w:themeColor="text1"/>
          <w:sz w:val="24"/>
          <w:szCs w:val="24"/>
          <w:lang w:val="id-ID"/>
        </w:rPr>
        <w:t>tindakan melanggar hukum yang telah dilakukan dengan sengaja</w:t>
      </w:r>
      <w:r w:rsidR="00105DBB" w:rsidRPr="00F41749">
        <w:rPr>
          <w:rFonts w:ascii="Times New Roman" w:eastAsiaTheme="minorHAnsi" w:hAnsi="Times New Roman"/>
          <w:color w:val="000000" w:themeColor="text1"/>
          <w:sz w:val="24"/>
          <w:szCs w:val="24"/>
        </w:rPr>
        <w:t xml:space="preserve"> </w:t>
      </w:r>
      <w:r w:rsidR="00105DBB" w:rsidRPr="00F41749">
        <w:rPr>
          <w:rFonts w:ascii="Times New Roman" w:eastAsiaTheme="minorHAnsi" w:hAnsi="Times New Roman"/>
          <w:color w:val="000000" w:themeColor="text1"/>
          <w:sz w:val="24"/>
          <w:szCs w:val="24"/>
          <w:lang w:val="id-ID"/>
        </w:rPr>
        <w:t>ataupun tidak sengaja oleh seseorang yang dapat</w:t>
      </w:r>
      <w:r w:rsidR="00105DBB" w:rsidRPr="00F41749">
        <w:rPr>
          <w:rFonts w:ascii="Times New Roman" w:eastAsiaTheme="minorHAnsi" w:hAnsi="Times New Roman"/>
          <w:color w:val="000000" w:themeColor="text1"/>
          <w:sz w:val="24"/>
          <w:szCs w:val="24"/>
        </w:rPr>
        <w:t xml:space="preserve"> </w:t>
      </w:r>
      <w:r w:rsidR="00105DBB" w:rsidRPr="00F41749">
        <w:rPr>
          <w:rFonts w:ascii="Times New Roman" w:eastAsiaTheme="minorHAnsi" w:hAnsi="Times New Roman"/>
          <w:color w:val="000000" w:themeColor="text1"/>
          <w:sz w:val="24"/>
          <w:szCs w:val="24"/>
          <w:lang w:val="id-ID"/>
        </w:rPr>
        <w:t>dipertanggungjawabkan atas tindakannya dan oleh undang-undang</w:t>
      </w:r>
      <w:r w:rsidR="00105DBB" w:rsidRPr="00F41749">
        <w:rPr>
          <w:rFonts w:ascii="Times New Roman" w:eastAsiaTheme="minorHAnsi" w:hAnsi="Times New Roman"/>
          <w:color w:val="000000" w:themeColor="text1"/>
          <w:sz w:val="24"/>
          <w:szCs w:val="24"/>
        </w:rPr>
        <w:t xml:space="preserve"> </w:t>
      </w:r>
      <w:r w:rsidR="00105DBB" w:rsidRPr="00F41749">
        <w:rPr>
          <w:rFonts w:ascii="Times New Roman" w:eastAsiaTheme="minorHAnsi" w:hAnsi="Times New Roman"/>
          <w:color w:val="000000" w:themeColor="text1"/>
          <w:sz w:val="24"/>
          <w:szCs w:val="24"/>
          <w:lang w:val="id-ID"/>
        </w:rPr>
        <w:t>telah dinyatakan sebagai suatu perbuatan atau tindakan yang dapat</w:t>
      </w:r>
      <w:r w:rsidR="00105DBB" w:rsidRPr="00F41749">
        <w:rPr>
          <w:rFonts w:ascii="Times New Roman" w:eastAsiaTheme="minorHAnsi" w:hAnsi="Times New Roman"/>
          <w:color w:val="000000" w:themeColor="text1"/>
          <w:sz w:val="24"/>
          <w:szCs w:val="24"/>
        </w:rPr>
        <w:t xml:space="preserve"> </w:t>
      </w:r>
      <w:r>
        <w:rPr>
          <w:rFonts w:ascii="Times New Roman" w:eastAsiaTheme="minorHAnsi" w:hAnsi="Times New Roman"/>
          <w:color w:val="000000" w:themeColor="text1"/>
          <w:sz w:val="24"/>
          <w:szCs w:val="24"/>
          <w:lang w:val="id-ID"/>
        </w:rPr>
        <w:t>dihukum”</w:t>
      </w:r>
      <w:r>
        <w:rPr>
          <w:rStyle w:val="FootnoteReference"/>
          <w:rFonts w:ascii="Times New Roman" w:eastAsiaTheme="minorHAnsi" w:hAnsi="Times New Roman"/>
          <w:color w:val="000000" w:themeColor="text1"/>
          <w:sz w:val="24"/>
          <w:szCs w:val="24"/>
          <w:lang w:val="id-ID"/>
        </w:rPr>
        <w:footnoteReference w:id="6"/>
      </w:r>
      <w:r w:rsidR="00105DBB" w:rsidRPr="00F41749">
        <w:rPr>
          <w:rFonts w:ascii="Times New Roman" w:eastAsiaTheme="minorHAnsi" w:hAnsi="Times New Roman"/>
          <w:color w:val="000000" w:themeColor="text1"/>
          <w:sz w:val="24"/>
          <w:szCs w:val="24"/>
          <w:lang w:val="id-ID"/>
        </w:rPr>
        <w:t xml:space="preserve"> </w:t>
      </w:r>
    </w:p>
    <w:p w:rsidR="00105DBB" w:rsidRPr="00F41749" w:rsidRDefault="00105DBB" w:rsidP="005E32F7">
      <w:pPr>
        <w:pStyle w:val="BodyTextIndent"/>
        <w:spacing w:after="0" w:line="240" w:lineRule="auto"/>
        <w:ind w:left="709"/>
        <w:jc w:val="both"/>
        <w:rPr>
          <w:rFonts w:ascii="Times New Roman" w:eastAsiaTheme="minorHAnsi" w:hAnsi="Times New Roman"/>
          <w:color w:val="000000" w:themeColor="text1"/>
          <w:sz w:val="24"/>
          <w:szCs w:val="24"/>
        </w:rPr>
      </w:pPr>
      <w:r w:rsidRPr="00F41749">
        <w:rPr>
          <w:rFonts w:ascii="Times New Roman" w:eastAsiaTheme="minorHAnsi" w:hAnsi="Times New Roman"/>
          <w:color w:val="000000" w:themeColor="text1"/>
          <w:sz w:val="24"/>
          <w:szCs w:val="24"/>
        </w:rPr>
        <w:tab/>
      </w:r>
    </w:p>
    <w:p w:rsidR="00105DBB" w:rsidRPr="00F41749" w:rsidRDefault="00105DBB" w:rsidP="005E32F7">
      <w:pPr>
        <w:autoSpaceDE w:val="0"/>
        <w:autoSpaceDN w:val="0"/>
        <w:adjustRightInd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t>Moeljatno:</w:t>
      </w:r>
      <w:r w:rsidRPr="00F41749">
        <w:rPr>
          <w:rStyle w:val="FootnoteReference"/>
          <w:rFonts w:ascii="Times New Roman" w:hAnsi="Times New Roman" w:cs="Times New Roman"/>
          <w:color w:val="000000" w:themeColor="text1"/>
          <w:sz w:val="24"/>
          <w:szCs w:val="24"/>
        </w:rPr>
        <w:t xml:space="preserve"> </w:t>
      </w:r>
    </w:p>
    <w:p w:rsidR="00105DBB" w:rsidRDefault="00105DBB" w:rsidP="008160AA">
      <w:pPr>
        <w:autoSpaceDE w:val="0"/>
        <w:autoSpaceDN w:val="0"/>
        <w:adjustRightInd w:val="0"/>
        <w:spacing w:after="0" w:line="240" w:lineRule="auto"/>
        <w:ind w:left="709"/>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 xml:space="preserve"> </w:t>
      </w:r>
      <w:r w:rsidR="008160AA">
        <w:rPr>
          <w:rFonts w:ascii="Times New Roman" w:hAnsi="Times New Roman" w:cs="Times New Roman"/>
          <w:color w:val="000000" w:themeColor="text1"/>
          <w:sz w:val="24"/>
          <w:szCs w:val="24"/>
        </w:rPr>
        <w:t>“</w:t>
      </w:r>
      <w:r w:rsidRPr="00F41749">
        <w:rPr>
          <w:rFonts w:ascii="Times New Roman" w:hAnsi="Times New Roman" w:cs="Times New Roman"/>
          <w:color w:val="000000" w:themeColor="text1"/>
          <w:sz w:val="24"/>
          <w:szCs w:val="24"/>
        </w:rPr>
        <w:t>Perbuatan pidana sebagai “perbuatan yang oleh aturan hukum pidana dilarang dan diancam dengan pidana barang siapa ya</w:t>
      </w:r>
      <w:r w:rsidR="008160AA">
        <w:rPr>
          <w:rFonts w:ascii="Times New Roman" w:hAnsi="Times New Roman" w:cs="Times New Roman"/>
          <w:color w:val="000000" w:themeColor="text1"/>
          <w:sz w:val="24"/>
          <w:szCs w:val="24"/>
        </w:rPr>
        <w:t>ng melanggar larangan tersebut”</w:t>
      </w:r>
      <w:r w:rsidR="008160AA">
        <w:rPr>
          <w:rStyle w:val="FootnoteReference"/>
          <w:rFonts w:ascii="Times New Roman" w:hAnsi="Times New Roman" w:cs="Times New Roman"/>
          <w:color w:val="000000" w:themeColor="text1"/>
          <w:sz w:val="24"/>
          <w:szCs w:val="24"/>
        </w:rPr>
        <w:footnoteReference w:id="7"/>
      </w:r>
      <w:r w:rsidRPr="00F41749">
        <w:rPr>
          <w:rFonts w:ascii="Times New Roman" w:hAnsi="Times New Roman" w:cs="Times New Roman"/>
          <w:color w:val="000000" w:themeColor="text1"/>
          <w:sz w:val="24"/>
          <w:szCs w:val="24"/>
        </w:rPr>
        <w:tab/>
      </w:r>
    </w:p>
    <w:p w:rsidR="008160AA" w:rsidRPr="00F41749" w:rsidRDefault="008160AA" w:rsidP="008160AA">
      <w:pPr>
        <w:autoSpaceDE w:val="0"/>
        <w:autoSpaceDN w:val="0"/>
        <w:adjustRightInd w:val="0"/>
        <w:spacing w:after="0" w:line="240" w:lineRule="auto"/>
        <w:ind w:left="709"/>
        <w:jc w:val="both"/>
        <w:rPr>
          <w:rFonts w:ascii="Times New Roman" w:hAnsi="Times New Roman" w:cs="Times New Roman"/>
          <w:color w:val="000000" w:themeColor="text1"/>
          <w:sz w:val="24"/>
          <w:szCs w:val="24"/>
        </w:rPr>
      </w:pPr>
    </w:p>
    <w:p w:rsidR="000D3A95" w:rsidRDefault="00105DBB" w:rsidP="005E32F7">
      <w:pPr>
        <w:autoSpaceDE w:val="0"/>
        <w:autoSpaceDN w:val="0"/>
        <w:adjustRightInd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r>
      <w:r w:rsidR="00611F87">
        <w:rPr>
          <w:rFonts w:ascii="Times New Roman" w:hAnsi="Times New Roman" w:cs="Times New Roman"/>
          <w:color w:val="000000" w:themeColor="text1"/>
          <w:sz w:val="24"/>
          <w:szCs w:val="24"/>
        </w:rPr>
        <w:t>Selanjutnya menurut Divera Wicaksono</w:t>
      </w:r>
      <w:r w:rsidR="000D3A95">
        <w:rPr>
          <w:rFonts w:ascii="Times New Roman" w:hAnsi="Times New Roman" w:cs="Times New Roman"/>
          <w:color w:val="000000" w:themeColor="text1"/>
          <w:sz w:val="24"/>
          <w:szCs w:val="24"/>
        </w:rPr>
        <w:t xml:space="preserve">: </w:t>
      </w:r>
    </w:p>
    <w:p w:rsidR="005E0728" w:rsidRDefault="000D3A95" w:rsidP="00AC4EEB">
      <w:pPr>
        <w:autoSpaceDE w:val="0"/>
        <w:autoSpaceDN w:val="0"/>
        <w:adjustRightInd w:val="0"/>
        <w:spacing w:after="0" w:line="240" w:lineRule="auto"/>
        <w:ind w:left="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6A1777">
        <w:rPr>
          <w:rFonts w:ascii="Times New Roman" w:hAnsi="Times New Roman" w:cs="Times New Roman"/>
          <w:color w:val="000000" w:themeColor="text1"/>
          <w:sz w:val="24"/>
          <w:szCs w:val="24"/>
        </w:rPr>
        <w:t>T</w:t>
      </w:r>
      <w:r w:rsidR="005E0728" w:rsidRPr="00F41749">
        <w:rPr>
          <w:rFonts w:ascii="Times New Roman" w:hAnsi="Times New Roman" w:cs="Times New Roman"/>
          <w:color w:val="000000" w:themeColor="text1"/>
          <w:sz w:val="24"/>
          <w:szCs w:val="24"/>
        </w:rPr>
        <w:t xml:space="preserve">indak pidana penangkapan ikan secara illegal atau yang dikenal dengan </w:t>
      </w:r>
      <w:r w:rsidR="005E0728" w:rsidRPr="00F41749">
        <w:rPr>
          <w:rFonts w:ascii="Times New Roman" w:hAnsi="Times New Roman" w:cs="Times New Roman"/>
          <w:i/>
          <w:iCs/>
          <w:color w:val="000000" w:themeColor="text1"/>
          <w:sz w:val="24"/>
          <w:szCs w:val="24"/>
        </w:rPr>
        <w:t xml:space="preserve">illegal Fishing </w:t>
      </w:r>
      <w:r w:rsidR="005E0728" w:rsidRPr="00F41749">
        <w:rPr>
          <w:rFonts w:ascii="Times New Roman" w:hAnsi="Times New Roman" w:cs="Times New Roman"/>
          <w:color w:val="000000" w:themeColor="text1"/>
          <w:sz w:val="24"/>
          <w:szCs w:val="24"/>
        </w:rPr>
        <w:t>adalah memakai Surat Pen</w:t>
      </w:r>
      <w:r w:rsidR="006A1777">
        <w:rPr>
          <w:rFonts w:ascii="Times New Roman" w:hAnsi="Times New Roman" w:cs="Times New Roman"/>
          <w:color w:val="000000" w:themeColor="text1"/>
          <w:sz w:val="24"/>
          <w:szCs w:val="24"/>
        </w:rPr>
        <w:t>an</w:t>
      </w:r>
      <w:r w:rsidR="005E0728" w:rsidRPr="00F41749">
        <w:rPr>
          <w:rFonts w:ascii="Times New Roman" w:hAnsi="Times New Roman" w:cs="Times New Roman"/>
          <w:color w:val="000000" w:themeColor="text1"/>
          <w:sz w:val="24"/>
          <w:szCs w:val="24"/>
        </w:rPr>
        <w:t>gkapan Ikan (SPI) palsu, tidak di lengkapi dengan Surat Izin Penangkapan Ikan (SIPI), isi dokumen tidak sesuai dengan kapal dan jenis alat tangkapnya,</w:t>
      </w:r>
      <w:r w:rsidR="006A1777">
        <w:rPr>
          <w:rFonts w:ascii="Times New Roman" w:hAnsi="Times New Roman" w:cs="Times New Roman"/>
          <w:color w:val="000000" w:themeColor="text1"/>
          <w:sz w:val="24"/>
          <w:szCs w:val="24"/>
        </w:rPr>
        <w:t xml:space="preserve"> </w:t>
      </w:r>
      <w:r w:rsidR="005E0728" w:rsidRPr="00F41749">
        <w:rPr>
          <w:rFonts w:ascii="Times New Roman" w:hAnsi="Times New Roman" w:cs="Times New Roman"/>
          <w:color w:val="000000" w:themeColor="text1"/>
          <w:sz w:val="24"/>
          <w:szCs w:val="24"/>
        </w:rPr>
        <w:t>menangkap jeni</w:t>
      </w:r>
      <w:r>
        <w:rPr>
          <w:rFonts w:ascii="Times New Roman" w:hAnsi="Times New Roman" w:cs="Times New Roman"/>
          <w:color w:val="000000" w:themeColor="text1"/>
          <w:sz w:val="24"/>
          <w:szCs w:val="24"/>
        </w:rPr>
        <w:t>s dan ukuran ikan yang dilarang”</w:t>
      </w:r>
      <w:r w:rsidR="00B318C4">
        <w:rPr>
          <w:rStyle w:val="FootnoteReference"/>
          <w:rFonts w:ascii="Times New Roman" w:hAnsi="Times New Roman" w:cs="Times New Roman"/>
          <w:color w:val="000000" w:themeColor="text1"/>
          <w:sz w:val="24"/>
          <w:szCs w:val="24"/>
        </w:rPr>
        <w:footnoteReference w:id="8"/>
      </w:r>
    </w:p>
    <w:p w:rsidR="00313637" w:rsidRPr="00F41749" w:rsidRDefault="00313637" w:rsidP="00AC4EEB">
      <w:pPr>
        <w:autoSpaceDE w:val="0"/>
        <w:autoSpaceDN w:val="0"/>
        <w:adjustRightInd w:val="0"/>
        <w:spacing w:after="0" w:line="240" w:lineRule="auto"/>
        <w:ind w:left="720"/>
        <w:jc w:val="both"/>
        <w:rPr>
          <w:rFonts w:ascii="Times New Roman" w:hAnsi="Times New Roman" w:cs="Times New Roman"/>
          <w:color w:val="000000" w:themeColor="text1"/>
          <w:sz w:val="24"/>
          <w:szCs w:val="24"/>
        </w:rPr>
      </w:pPr>
    </w:p>
    <w:p w:rsidR="00AC4EEB" w:rsidRDefault="005E0728" w:rsidP="00AC4EEB">
      <w:pPr>
        <w:autoSpaceDE w:val="0"/>
        <w:autoSpaceDN w:val="0"/>
        <w:adjustRightInd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r>
      <w:r w:rsidRPr="00F41749">
        <w:rPr>
          <w:rFonts w:ascii="Times New Roman" w:hAnsi="Times New Roman" w:cs="Times New Roman"/>
          <w:i/>
          <w:iCs/>
          <w:color w:val="000000" w:themeColor="text1"/>
          <w:sz w:val="24"/>
          <w:szCs w:val="24"/>
        </w:rPr>
        <w:t xml:space="preserve">Illegal fishing </w:t>
      </w:r>
      <w:r w:rsidRPr="00F41749">
        <w:rPr>
          <w:rFonts w:ascii="Times New Roman" w:hAnsi="Times New Roman" w:cs="Times New Roman"/>
          <w:color w:val="000000" w:themeColor="text1"/>
          <w:sz w:val="24"/>
          <w:szCs w:val="24"/>
        </w:rPr>
        <w:t>yaitu kegiatan penangkapan ikan yang termasuk dalam kategori sebagai berikut:</w:t>
      </w:r>
      <w:r w:rsidR="00AC4EEB">
        <w:rPr>
          <w:rFonts w:ascii="Times New Roman" w:hAnsi="Times New Roman" w:cs="Times New Roman"/>
          <w:color w:val="000000" w:themeColor="text1"/>
          <w:sz w:val="24"/>
          <w:szCs w:val="24"/>
        </w:rPr>
        <w:t xml:space="preserve"> </w:t>
      </w:r>
    </w:p>
    <w:p w:rsidR="00313637" w:rsidRDefault="00AC4EEB" w:rsidP="00313637">
      <w:pPr>
        <w:autoSpaceDE w:val="0"/>
        <w:autoSpaceDN w:val="0"/>
        <w:adjustRightInd w:val="0"/>
        <w:spacing w:after="0" w:line="240" w:lineRule="auto"/>
        <w:ind w:left="1276" w:hanging="42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5E0728" w:rsidRPr="00AC4EEB">
        <w:rPr>
          <w:rFonts w:ascii="Times New Roman" w:hAnsi="Times New Roman" w:cs="Times New Roman"/>
          <w:color w:val="000000" w:themeColor="text1"/>
          <w:sz w:val="24"/>
          <w:szCs w:val="24"/>
        </w:rPr>
        <w:t>Dilakukan oleh orang atau kapal asing pada suatu perairan yang menjadi yurisdiksi suatu negara tanpa izin dari negara tersebut atau bertentangan dengan peraturan p</w:t>
      </w:r>
      <w:r w:rsidR="00445FC3">
        <w:rPr>
          <w:rFonts w:ascii="Times New Roman" w:hAnsi="Times New Roman" w:cs="Times New Roman"/>
          <w:color w:val="000000" w:themeColor="text1"/>
          <w:sz w:val="24"/>
          <w:szCs w:val="24"/>
        </w:rPr>
        <w:t xml:space="preserve">erundang-undangan yang berlaku. </w:t>
      </w:r>
    </w:p>
    <w:p w:rsidR="00313637" w:rsidRDefault="00445FC3" w:rsidP="00313637">
      <w:pPr>
        <w:autoSpaceDE w:val="0"/>
        <w:autoSpaceDN w:val="0"/>
        <w:adjustRightInd w:val="0"/>
        <w:spacing w:after="0" w:line="240" w:lineRule="auto"/>
        <w:ind w:left="1276" w:hanging="42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27DB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2. </w:t>
      </w:r>
      <w:r w:rsidR="00027DB9">
        <w:rPr>
          <w:rFonts w:ascii="Times New Roman" w:hAnsi="Times New Roman" w:cs="Times New Roman"/>
          <w:color w:val="000000" w:themeColor="text1"/>
          <w:sz w:val="24"/>
          <w:szCs w:val="24"/>
        </w:rPr>
        <w:t xml:space="preserve"> </w:t>
      </w:r>
      <w:r w:rsidR="005E0728" w:rsidRPr="00445FC3">
        <w:rPr>
          <w:rFonts w:ascii="Times New Roman" w:hAnsi="Times New Roman" w:cs="Times New Roman"/>
          <w:color w:val="000000" w:themeColor="text1"/>
          <w:sz w:val="24"/>
          <w:szCs w:val="24"/>
        </w:rPr>
        <w:t xml:space="preserve">Bertentangan dengan peraturan nasional yang berlaku atau </w:t>
      </w:r>
      <w:r>
        <w:rPr>
          <w:rFonts w:ascii="Times New Roman" w:hAnsi="Times New Roman" w:cs="Times New Roman"/>
          <w:color w:val="000000" w:themeColor="text1"/>
          <w:sz w:val="24"/>
          <w:szCs w:val="24"/>
        </w:rPr>
        <w:t xml:space="preserve">  </w:t>
      </w:r>
      <w:r w:rsidR="00313637">
        <w:rPr>
          <w:rFonts w:ascii="Times New Roman" w:hAnsi="Times New Roman" w:cs="Times New Roman"/>
          <w:color w:val="000000" w:themeColor="text1"/>
          <w:sz w:val="24"/>
          <w:szCs w:val="24"/>
        </w:rPr>
        <w:t xml:space="preserve">  </w:t>
      </w:r>
    </w:p>
    <w:p w:rsidR="00313637" w:rsidRDefault="005E0728" w:rsidP="00313637">
      <w:pPr>
        <w:autoSpaceDE w:val="0"/>
        <w:autoSpaceDN w:val="0"/>
        <w:adjustRightInd w:val="0"/>
        <w:spacing w:after="0" w:line="240" w:lineRule="auto"/>
        <w:ind w:left="1276"/>
        <w:jc w:val="both"/>
        <w:rPr>
          <w:rFonts w:ascii="Times New Roman" w:hAnsi="Times New Roman" w:cs="Times New Roman"/>
          <w:color w:val="000000" w:themeColor="text1"/>
          <w:sz w:val="24"/>
          <w:szCs w:val="24"/>
        </w:rPr>
      </w:pPr>
      <w:r w:rsidRPr="00445FC3">
        <w:rPr>
          <w:rFonts w:ascii="Times New Roman" w:hAnsi="Times New Roman" w:cs="Times New Roman"/>
          <w:color w:val="000000" w:themeColor="text1"/>
          <w:sz w:val="24"/>
          <w:szCs w:val="24"/>
        </w:rPr>
        <w:t xml:space="preserve">kewajiban Internasional. </w:t>
      </w:r>
    </w:p>
    <w:p w:rsidR="009C52CB" w:rsidRDefault="00313637" w:rsidP="00313637">
      <w:pPr>
        <w:autoSpaceDE w:val="0"/>
        <w:autoSpaceDN w:val="0"/>
        <w:adjustRightInd w:val="0"/>
        <w:spacing w:after="0" w:line="240" w:lineRule="auto"/>
        <w:ind w:left="1276" w:hanging="42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27DB9">
        <w:rPr>
          <w:rFonts w:ascii="Times New Roman" w:hAnsi="Times New Roman" w:cs="Times New Roman"/>
          <w:color w:val="000000" w:themeColor="text1"/>
          <w:sz w:val="24"/>
          <w:szCs w:val="24"/>
        </w:rPr>
        <w:t xml:space="preserve"> 3. </w:t>
      </w:r>
      <w:r w:rsidR="005E0728" w:rsidRPr="00313637">
        <w:rPr>
          <w:rFonts w:ascii="Times New Roman" w:hAnsi="Times New Roman" w:cs="Times New Roman"/>
          <w:color w:val="000000" w:themeColor="text1"/>
          <w:sz w:val="24"/>
          <w:szCs w:val="24"/>
        </w:rPr>
        <w:t xml:space="preserve">Dilakukan oleh kapal yang mengibarkan bendera suatu negara yang menjadi anggota organisasi pengelolaan perikanan regional tetapi beroperasi tidak sesuai dengan ketentuan pelestarian dan pengelolaan </w:t>
      </w:r>
      <w:r w:rsidR="005E0728" w:rsidRPr="00313637">
        <w:rPr>
          <w:rFonts w:ascii="Times New Roman" w:hAnsi="Times New Roman" w:cs="Times New Roman"/>
          <w:color w:val="000000" w:themeColor="text1"/>
          <w:sz w:val="24"/>
          <w:szCs w:val="24"/>
        </w:rPr>
        <w:lastRenderedPageBreak/>
        <w:t>yang diterapkan oleh organisasi tersebut atau ketentuan hukum Internasional yang berlaku</w:t>
      </w:r>
      <w:r w:rsidR="00AC4EEB" w:rsidRPr="00313637">
        <w:rPr>
          <w:rFonts w:ascii="Times New Roman" w:hAnsi="Times New Roman" w:cs="Times New Roman"/>
          <w:color w:val="000000" w:themeColor="text1"/>
          <w:sz w:val="24"/>
          <w:szCs w:val="24"/>
        </w:rPr>
        <w:t>”</w:t>
      </w:r>
      <w:r>
        <w:rPr>
          <w:rStyle w:val="FootnoteReference"/>
          <w:rFonts w:ascii="Times New Roman" w:hAnsi="Times New Roman" w:cs="Times New Roman"/>
          <w:color w:val="000000" w:themeColor="text1"/>
          <w:sz w:val="24"/>
          <w:szCs w:val="24"/>
        </w:rPr>
        <w:footnoteReference w:id="9"/>
      </w:r>
    </w:p>
    <w:p w:rsidR="00313637" w:rsidRPr="00313637" w:rsidRDefault="00313637" w:rsidP="00313637">
      <w:pPr>
        <w:autoSpaceDE w:val="0"/>
        <w:autoSpaceDN w:val="0"/>
        <w:adjustRightInd w:val="0"/>
        <w:spacing w:after="0" w:line="240" w:lineRule="auto"/>
        <w:ind w:left="1276" w:hanging="425"/>
        <w:jc w:val="both"/>
        <w:rPr>
          <w:rFonts w:ascii="Times New Roman" w:hAnsi="Times New Roman" w:cs="Times New Roman"/>
          <w:color w:val="000000" w:themeColor="text1"/>
          <w:sz w:val="24"/>
          <w:szCs w:val="24"/>
        </w:rPr>
      </w:pPr>
    </w:p>
    <w:p w:rsidR="005E0728" w:rsidRPr="00F41749" w:rsidRDefault="005E0728" w:rsidP="00BC46C3">
      <w:pPr>
        <w:widowControl w:val="0"/>
        <w:autoSpaceDE w:val="0"/>
        <w:autoSpaceDN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t>Berdasarkan Pasal 1 Undang-Undang Nomor 31 Tahun 2004</w:t>
      </w:r>
      <w:r w:rsidR="0024407C" w:rsidRPr="00F41749">
        <w:rPr>
          <w:rFonts w:ascii="Times New Roman" w:hAnsi="Times New Roman" w:cs="Times New Roman"/>
          <w:color w:val="000000" w:themeColor="text1"/>
          <w:sz w:val="24"/>
          <w:szCs w:val="24"/>
          <w:lang w:val="id-ID"/>
        </w:rPr>
        <w:t xml:space="preserve"> jo </w:t>
      </w:r>
      <w:r w:rsidR="0024407C" w:rsidRPr="00F41749">
        <w:rPr>
          <w:rFonts w:ascii="Times New Roman" w:hAnsi="Times New Roman" w:cs="Times New Roman"/>
          <w:color w:val="000000" w:themeColor="text1"/>
          <w:sz w:val="24"/>
          <w:szCs w:val="24"/>
        </w:rPr>
        <w:t xml:space="preserve">Undang-Undang Nomor </w:t>
      </w:r>
      <w:r w:rsidR="0024407C" w:rsidRPr="00F41749">
        <w:rPr>
          <w:rFonts w:ascii="Times New Roman" w:hAnsi="Times New Roman" w:cs="Times New Roman"/>
          <w:color w:val="000000" w:themeColor="text1"/>
          <w:sz w:val="24"/>
          <w:szCs w:val="24"/>
          <w:lang w:val="id-ID"/>
        </w:rPr>
        <w:t>45</w:t>
      </w:r>
      <w:r w:rsidR="0024407C" w:rsidRPr="00F41749">
        <w:rPr>
          <w:rFonts w:ascii="Times New Roman" w:hAnsi="Times New Roman" w:cs="Times New Roman"/>
          <w:color w:val="000000" w:themeColor="text1"/>
          <w:sz w:val="24"/>
          <w:szCs w:val="24"/>
        </w:rPr>
        <w:t xml:space="preserve"> Tahun 200</w:t>
      </w:r>
      <w:r w:rsidR="0024407C" w:rsidRPr="00F41749">
        <w:rPr>
          <w:rFonts w:ascii="Times New Roman" w:hAnsi="Times New Roman" w:cs="Times New Roman"/>
          <w:color w:val="000000" w:themeColor="text1"/>
          <w:sz w:val="24"/>
          <w:szCs w:val="24"/>
          <w:lang w:val="id-ID"/>
        </w:rPr>
        <w:t>9</w:t>
      </w:r>
      <w:r w:rsidRPr="00F41749">
        <w:rPr>
          <w:rFonts w:ascii="Times New Roman" w:hAnsi="Times New Roman" w:cs="Times New Roman"/>
          <w:color w:val="000000" w:themeColor="text1"/>
          <w:sz w:val="24"/>
          <w:szCs w:val="24"/>
        </w:rPr>
        <w:t xml:space="preserve"> Tentang Perikanan yang menyebutkan bahwa:</w:t>
      </w:r>
    </w:p>
    <w:p w:rsidR="006E29B8" w:rsidRDefault="00152B22" w:rsidP="006E29B8">
      <w:pPr>
        <w:widowControl w:val="0"/>
        <w:autoSpaceDE w:val="0"/>
        <w:autoSpaceDN w:val="0"/>
        <w:spacing w:after="0" w:line="240" w:lineRule="auto"/>
        <w:ind w:left="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5E0728" w:rsidRPr="00F41749">
        <w:rPr>
          <w:rFonts w:ascii="Times New Roman" w:hAnsi="Times New Roman" w:cs="Times New Roman"/>
          <w:color w:val="000000" w:themeColor="text1"/>
          <w:sz w:val="24"/>
          <w:szCs w:val="24"/>
        </w:rPr>
        <w:t>Penangkapan ikan adalah kegiatan untuk memperoleh ikan di perairan yang tidak dalam keadaan dibudidayakan dengan alat atau cara apa pun, termasuk kegiatan yang menggunakan kapal untuk</w:t>
      </w:r>
      <w:r>
        <w:rPr>
          <w:rFonts w:ascii="Times New Roman" w:hAnsi="Times New Roman" w:cs="Times New Roman"/>
          <w:color w:val="000000" w:themeColor="text1"/>
          <w:sz w:val="24"/>
          <w:szCs w:val="24"/>
        </w:rPr>
        <w:t xml:space="preserve"> memuat, mengangkut, menyimpan, </w:t>
      </w:r>
      <w:r w:rsidR="005E0728" w:rsidRPr="00F41749">
        <w:rPr>
          <w:rFonts w:ascii="Times New Roman" w:hAnsi="Times New Roman" w:cs="Times New Roman"/>
          <w:color w:val="000000" w:themeColor="text1"/>
          <w:sz w:val="24"/>
          <w:szCs w:val="24"/>
        </w:rPr>
        <w:t>mendinginkan, menangani, mengelolah, dan/</w:t>
      </w:r>
      <w:r>
        <w:rPr>
          <w:rFonts w:ascii="Times New Roman" w:hAnsi="Times New Roman" w:cs="Times New Roman"/>
          <w:color w:val="000000" w:themeColor="text1"/>
          <w:sz w:val="24"/>
          <w:szCs w:val="24"/>
        </w:rPr>
        <w:t>atau mengawetkannya</w:t>
      </w:r>
      <w:r w:rsidR="00BA74D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rsidR="00AC5CB7" w:rsidRPr="006E29B8" w:rsidRDefault="00AC5CB7" w:rsidP="00BC46C3">
      <w:pPr>
        <w:widowControl w:val="0"/>
        <w:autoSpaceDE w:val="0"/>
        <w:autoSpaceDN w:val="0"/>
        <w:spacing w:after="0" w:line="360" w:lineRule="auto"/>
        <w:ind w:left="709"/>
        <w:jc w:val="both"/>
        <w:rPr>
          <w:rFonts w:ascii="Times New Roman" w:hAnsi="Times New Roman" w:cs="Times New Roman"/>
          <w:color w:val="000000" w:themeColor="text1"/>
          <w:sz w:val="24"/>
          <w:szCs w:val="24"/>
        </w:rPr>
      </w:pPr>
      <w:r w:rsidRPr="00F41749">
        <w:rPr>
          <w:rFonts w:ascii="Times New Roman" w:eastAsia="Times New Roman" w:hAnsi="Times New Roman" w:cs="Times New Roman"/>
          <w:color w:val="000000" w:themeColor="text1"/>
          <w:sz w:val="24"/>
          <w:szCs w:val="24"/>
        </w:rPr>
        <w:t xml:space="preserve"> </w:t>
      </w:r>
    </w:p>
    <w:p w:rsidR="00520B83" w:rsidRPr="00F41749" w:rsidRDefault="00AC5CB7" w:rsidP="00BC46C3">
      <w:pPr>
        <w:widowControl w:val="0"/>
        <w:autoSpaceDE w:val="0"/>
        <w:autoSpaceDN w:val="0"/>
        <w:spacing w:after="0" w:line="360" w:lineRule="auto"/>
        <w:jc w:val="both"/>
        <w:rPr>
          <w:rFonts w:ascii="Times New Roman" w:hAnsi="Times New Roman" w:cs="Times New Roman"/>
          <w:color w:val="000000" w:themeColor="text1"/>
          <w:sz w:val="24"/>
          <w:szCs w:val="24"/>
        </w:rPr>
      </w:pPr>
      <w:r w:rsidRPr="00F41749">
        <w:rPr>
          <w:rFonts w:ascii="Times New Roman" w:eastAsia="Times New Roman" w:hAnsi="Times New Roman" w:cs="Times New Roman"/>
          <w:color w:val="000000" w:themeColor="text1"/>
          <w:sz w:val="24"/>
          <w:szCs w:val="24"/>
        </w:rPr>
        <w:tab/>
      </w:r>
      <w:r w:rsidR="00520B83" w:rsidRPr="00F41749">
        <w:rPr>
          <w:rFonts w:ascii="Times New Roman" w:hAnsi="Times New Roman" w:cs="Times New Roman"/>
          <w:color w:val="000000" w:themeColor="text1"/>
          <w:sz w:val="24"/>
          <w:szCs w:val="24"/>
        </w:rPr>
        <w:t xml:space="preserve">Ketentuan pidana dalam dalam </w:t>
      </w:r>
      <w:r w:rsidR="009E29F8" w:rsidRPr="00F41749">
        <w:rPr>
          <w:rFonts w:ascii="Times New Roman" w:hAnsi="Times New Roman" w:cs="Times New Roman"/>
          <w:color w:val="000000" w:themeColor="text1"/>
          <w:sz w:val="24"/>
          <w:szCs w:val="24"/>
        </w:rPr>
        <w:t>Undang-Undang Nomor</w:t>
      </w:r>
      <w:r w:rsidR="00DB2733">
        <w:rPr>
          <w:rFonts w:ascii="Times New Roman" w:hAnsi="Times New Roman" w:cs="Times New Roman"/>
          <w:color w:val="000000" w:themeColor="text1"/>
          <w:sz w:val="24"/>
          <w:szCs w:val="24"/>
        </w:rPr>
        <w:t xml:space="preserve"> 45 Tahun 2009</w:t>
      </w:r>
      <w:r w:rsidR="00520B83" w:rsidRPr="00F41749">
        <w:rPr>
          <w:rFonts w:ascii="Times New Roman" w:hAnsi="Times New Roman" w:cs="Times New Roman"/>
          <w:color w:val="000000" w:themeColor="text1"/>
          <w:sz w:val="24"/>
          <w:szCs w:val="24"/>
        </w:rPr>
        <w:t xml:space="preserve"> </w:t>
      </w:r>
      <w:r w:rsidR="009E29F8" w:rsidRPr="00F41749">
        <w:rPr>
          <w:rFonts w:ascii="Times New Roman" w:hAnsi="Times New Roman" w:cs="Times New Roman"/>
          <w:color w:val="000000" w:themeColor="text1"/>
          <w:sz w:val="24"/>
          <w:szCs w:val="24"/>
        </w:rPr>
        <w:t xml:space="preserve">tentang Perikanan </w:t>
      </w:r>
      <w:r w:rsidR="00520B83" w:rsidRPr="00F41749">
        <w:rPr>
          <w:rFonts w:ascii="Times New Roman" w:hAnsi="Times New Roman" w:cs="Times New Roman"/>
          <w:color w:val="000000" w:themeColor="text1"/>
          <w:sz w:val="24"/>
          <w:szCs w:val="24"/>
        </w:rPr>
        <w:t>beragam mulai dari 100 juta hingga 20 miliar rupiah. Belum lagi pidana penjara yang bervariasi mulai dari satu tahun hingga enam tahun.</w:t>
      </w:r>
    </w:p>
    <w:p w:rsidR="00EA3E2F" w:rsidRPr="00F41749" w:rsidRDefault="00A33568" w:rsidP="00BC46C3">
      <w:pPr>
        <w:autoSpaceDE w:val="0"/>
        <w:autoSpaceDN w:val="0"/>
        <w:adjustRightInd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r>
      <w:r w:rsidR="002624FD" w:rsidRPr="00F41749">
        <w:rPr>
          <w:rFonts w:ascii="Times New Roman" w:hAnsi="Times New Roman" w:cs="Times New Roman"/>
          <w:color w:val="000000" w:themeColor="text1"/>
          <w:sz w:val="24"/>
          <w:szCs w:val="24"/>
        </w:rPr>
        <w:t xml:space="preserve">Secara yuridis formal mengenai </w:t>
      </w:r>
      <w:r w:rsidR="002624FD" w:rsidRPr="00F41749">
        <w:rPr>
          <w:rFonts w:ascii="Times New Roman" w:hAnsi="Times New Roman" w:cs="Times New Roman"/>
          <w:i/>
          <w:iCs/>
          <w:color w:val="000000" w:themeColor="text1"/>
          <w:sz w:val="24"/>
          <w:szCs w:val="24"/>
        </w:rPr>
        <w:t xml:space="preserve">illegal fishing </w:t>
      </w:r>
      <w:r w:rsidR="002624FD" w:rsidRPr="00F41749">
        <w:rPr>
          <w:rFonts w:ascii="Times New Roman" w:hAnsi="Times New Roman" w:cs="Times New Roman"/>
          <w:color w:val="000000" w:themeColor="text1"/>
          <w:sz w:val="24"/>
          <w:szCs w:val="24"/>
        </w:rPr>
        <w:t>tertera</w:t>
      </w:r>
      <w:r w:rsidR="00EA3E2F" w:rsidRPr="00F41749">
        <w:rPr>
          <w:rFonts w:ascii="Times New Roman" w:hAnsi="Times New Roman" w:cs="Times New Roman"/>
          <w:color w:val="000000" w:themeColor="text1"/>
          <w:sz w:val="24"/>
          <w:szCs w:val="24"/>
        </w:rPr>
        <w:t xml:space="preserve"> </w:t>
      </w:r>
      <w:r w:rsidR="002624FD" w:rsidRPr="00F41749">
        <w:rPr>
          <w:rFonts w:ascii="Times New Roman" w:hAnsi="Times New Roman" w:cs="Times New Roman"/>
          <w:color w:val="000000" w:themeColor="text1"/>
          <w:sz w:val="24"/>
          <w:szCs w:val="24"/>
        </w:rPr>
        <w:t xml:space="preserve">dalam </w:t>
      </w:r>
      <w:r w:rsidR="00EA3E2F" w:rsidRPr="00F41749">
        <w:rPr>
          <w:rFonts w:ascii="Times New Roman" w:hAnsi="Times New Roman" w:cs="Times New Roman"/>
          <w:color w:val="000000" w:themeColor="text1"/>
          <w:sz w:val="24"/>
          <w:szCs w:val="24"/>
        </w:rPr>
        <w:t xml:space="preserve">Pasal 93 ayat (2) </w:t>
      </w:r>
      <w:r w:rsidR="00EA3E2F" w:rsidRPr="00F41749">
        <w:rPr>
          <w:rFonts w:ascii="Times New Roman" w:eastAsia="Times New Roman" w:hAnsi="Times New Roman" w:cs="Times New Roman"/>
          <w:color w:val="000000" w:themeColor="text1"/>
          <w:sz w:val="24"/>
          <w:szCs w:val="24"/>
        </w:rPr>
        <w:t xml:space="preserve">Undang-Undang Nomor 45 Tahun 2009 </w:t>
      </w:r>
      <w:r w:rsidR="00EA3E2F" w:rsidRPr="00F41749">
        <w:rPr>
          <w:rFonts w:ascii="Times New Roman" w:hAnsi="Times New Roman" w:cs="Times New Roman"/>
          <w:color w:val="000000" w:themeColor="text1"/>
          <w:sz w:val="24"/>
          <w:szCs w:val="24"/>
        </w:rPr>
        <w:t xml:space="preserve">Tentang Perikanan: </w:t>
      </w:r>
    </w:p>
    <w:p w:rsidR="006E29B8" w:rsidRDefault="00EA3E2F" w:rsidP="00AD2FB1">
      <w:pPr>
        <w:autoSpaceDE w:val="0"/>
        <w:autoSpaceDN w:val="0"/>
        <w:adjustRightInd w:val="0"/>
        <w:spacing w:after="0" w:line="240" w:lineRule="auto"/>
        <w:ind w:left="709"/>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“Setiap orang yang memiliki dan/atau mengoperasikan kapal penangkap ikan berbendera asing melakukan penangkapan ikan di wilayah pengelolaan perikanan Republik Indonesia, yang tidak memiliki Surat Izin Penangkapan Ikan (SIPI) dipidan dengan pidana penjara paling lama 6 (enam) tahun dan denda paling banyak Rp. 20.000.000.00</w:t>
      </w:r>
      <w:r w:rsidR="0077134E">
        <w:rPr>
          <w:rFonts w:ascii="Times New Roman" w:hAnsi="Times New Roman" w:cs="Times New Roman"/>
          <w:color w:val="000000" w:themeColor="text1"/>
          <w:sz w:val="24"/>
          <w:szCs w:val="24"/>
        </w:rPr>
        <w:t>0,00 (dua puluh miliar rupiah)</w:t>
      </w:r>
      <w:r w:rsidR="00BA74D7">
        <w:rPr>
          <w:rFonts w:ascii="Times New Roman" w:hAnsi="Times New Roman" w:cs="Times New Roman"/>
          <w:color w:val="000000" w:themeColor="text1"/>
          <w:sz w:val="24"/>
          <w:szCs w:val="24"/>
        </w:rPr>
        <w:t>.</w:t>
      </w:r>
      <w:r w:rsidR="0077134E">
        <w:rPr>
          <w:rFonts w:ascii="Times New Roman" w:hAnsi="Times New Roman" w:cs="Times New Roman"/>
          <w:color w:val="000000" w:themeColor="text1"/>
          <w:sz w:val="24"/>
          <w:szCs w:val="24"/>
        </w:rPr>
        <w:t>”</w:t>
      </w:r>
    </w:p>
    <w:p w:rsidR="004A18AA" w:rsidRDefault="004A18AA" w:rsidP="00AD2FB1">
      <w:pPr>
        <w:autoSpaceDE w:val="0"/>
        <w:autoSpaceDN w:val="0"/>
        <w:adjustRightInd w:val="0"/>
        <w:spacing w:after="0" w:line="240" w:lineRule="auto"/>
        <w:ind w:left="709"/>
        <w:jc w:val="both"/>
        <w:rPr>
          <w:rFonts w:ascii="Times New Roman" w:hAnsi="Times New Roman" w:cs="Times New Roman"/>
          <w:color w:val="000000" w:themeColor="text1"/>
          <w:sz w:val="24"/>
          <w:szCs w:val="24"/>
        </w:rPr>
      </w:pPr>
    </w:p>
    <w:p w:rsidR="00EA3E2F" w:rsidRPr="00F41749" w:rsidRDefault="00EA3E2F" w:rsidP="00B60F1E">
      <w:pPr>
        <w:autoSpaceDE w:val="0"/>
        <w:autoSpaceDN w:val="0"/>
        <w:adjustRightInd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t xml:space="preserve">Unsur-unsur yang terkandung dalam Pasal 93 ayat (2) yaitu : </w:t>
      </w:r>
    </w:p>
    <w:p w:rsidR="00EA3E2F" w:rsidRPr="00F41749" w:rsidRDefault="00EA3E2F" w:rsidP="00313637">
      <w:pPr>
        <w:autoSpaceDE w:val="0"/>
        <w:autoSpaceDN w:val="0"/>
        <w:adjustRightInd w:val="0"/>
        <w:spacing w:after="0" w:line="360" w:lineRule="auto"/>
        <w:ind w:left="284" w:hanging="284"/>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 xml:space="preserve">1. </w:t>
      </w:r>
      <w:r w:rsidR="00DF41E4" w:rsidRPr="00F41749">
        <w:rPr>
          <w:rFonts w:ascii="Times New Roman" w:hAnsi="Times New Roman" w:cs="Times New Roman"/>
          <w:color w:val="000000" w:themeColor="text1"/>
          <w:sz w:val="24"/>
          <w:szCs w:val="24"/>
        </w:rPr>
        <w:tab/>
      </w:r>
      <w:r w:rsidRPr="00F41749">
        <w:rPr>
          <w:rFonts w:ascii="Times New Roman" w:hAnsi="Times New Roman" w:cs="Times New Roman"/>
          <w:color w:val="000000" w:themeColor="text1"/>
          <w:sz w:val="24"/>
          <w:szCs w:val="24"/>
        </w:rPr>
        <w:t xml:space="preserve">Setiap orang </w:t>
      </w:r>
    </w:p>
    <w:p w:rsidR="00DF41E4" w:rsidRPr="00F41749" w:rsidRDefault="00EA3E2F" w:rsidP="00313637">
      <w:pPr>
        <w:autoSpaceDE w:val="0"/>
        <w:autoSpaceDN w:val="0"/>
        <w:adjustRightInd w:val="0"/>
        <w:spacing w:after="0" w:line="360" w:lineRule="auto"/>
        <w:ind w:left="284" w:hanging="284"/>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t>Setiap orang adalah orang perseorangan/korporasi. Korporasi adalah kumpulan orang dan/atau kekayaan yang terorganisasi baik merupakan badan hukum maupun bukan badan hukum, dalam kasus pencurian ikan (</w:t>
      </w:r>
      <w:r w:rsidRPr="00F41749">
        <w:rPr>
          <w:rFonts w:ascii="Times New Roman" w:hAnsi="Times New Roman" w:cs="Times New Roman"/>
          <w:i/>
          <w:iCs/>
          <w:color w:val="000000" w:themeColor="text1"/>
          <w:sz w:val="24"/>
          <w:szCs w:val="24"/>
        </w:rPr>
        <w:t>illegal fishing</w:t>
      </w:r>
      <w:r w:rsidRPr="00F41749">
        <w:rPr>
          <w:rFonts w:ascii="Times New Roman" w:hAnsi="Times New Roman" w:cs="Times New Roman"/>
          <w:color w:val="000000" w:themeColor="text1"/>
          <w:sz w:val="24"/>
          <w:szCs w:val="24"/>
        </w:rPr>
        <w:t xml:space="preserve">) adalah pelaku (nelayan-nelayan). </w:t>
      </w:r>
    </w:p>
    <w:p w:rsidR="00EA3E2F" w:rsidRPr="00F41749" w:rsidRDefault="00EA3E2F" w:rsidP="00B60F1E">
      <w:p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 xml:space="preserve">2. </w:t>
      </w:r>
      <w:r w:rsidR="00313637">
        <w:rPr>
          <w:rFonts w:ascii="Times New Roman" w:hAnsi="Times New Roman" w:cs="Times New Roman"/>
          <w:color w:val="000000" w:themeColor="text1"/>
          <w:sz w:val="24"/>
          <w:szCs w:val="24"/>
        </w:rPr>
        <w:t xml:space="preserve"> </w:t>
      </w:r>
      <w:r w:rsidRPr="00F41749">
        <w:rPr>
          <w:rFonts w:ascii="Times New Roman" w:hAnsi="Times New Roman" w:cs="Times New Roman"/>
          <w:color w:val="000000" w:themeColor="text1"/>
          <w:sz w:val="24"/>
          <w:szCs w:val="24"/>
        </w:rPr>
        <w:t xml:space="preserve">Mengoperasikan kapal penangkapan ikan berbendera asing </w:t>
      </w:r>
    </w:p>
    <w:p w:rsidR="00EA3E2F" w:rsidRDefault="00313637" w:rsidP="00D61618">
      <w:pPr>
        <w:autoSpaceDE w:val="0"/>
        <w:autoSpaceDN w:val="0"/>
        <w:adjustRightInd w:val="0"/>
        <w:spacing w:after="0" w:line="360" w:lineRule="auto"/>
        <w:ind w:left="284" w:hanging="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A3E2F" w:rsidRPr="00F41749">
        <w:rPr>
          <w:rFonts w:ascii="Times New Roman" w:hAnsi="Times New Roman" w:cs="Times New Roman"/>
          <w:color w:val="000000" w:themeColor="text1"/>
          <w:sz w:val="24"/>
          <w:szCs w:val="24"/>
        </w:rPr>
        <w:t>Unsur dalam melakukan suatu perb</w:t>
      </w:r>
      <w:r>
        <w:rPr>
          <w:rFonts w:ascii="Times New Roman" w:hAnsi="Times New Roman" w:cs="Times New Roman"/>
          <w:color w:val="000000" w:themeColor="text1"/>
          <w:sz w:val="24"/>
          <w:szCs w:val="24"/>
        </w:rPr>
        <w:t>uatan at</w:t>
      </w:r>
      <w:r w:rsidR="00D61618">
        <w:rPr>
          <w:rFonts w:ascii="Times New Roman" w:hAnsi="Times New Roman" w:cs="Times New Roman"/>
          <w:color w:val="000000" w:themeColor="text1"/>
          <w:sz w:val="24"/>
          <w:szCs w:val="24"/>
        </w:rPr>
        <w:t xml:space="preserve">au mengoperasikan kapal </w:t>
      </w:r>
      <w:r w:rsidR="00EA3E2F" w:rsidRPr="00F41749">
        <w:rPr>
          <w:rFonts w:ascii="Times New Roman" w:hAnsi="Times New Roman" w:cs="Times New Roman"/>
          <w:color w:val="000000" w:themeColor="text1"/>
          <w:sz w:val="24"/>
          <w:szCs w:val="24"/>
        </w:rPr>
        <w:t xml:space="preserve">penangkapan ikan yang dilakukan oleh pihak asing atau pelaku berkebangsaan warga negara asing. </w:t>
      </w:r>
    </w:p>
    <w:p w:rsidR="00EA3E2F" w:rsidRPr="00F41749" w:rsidRDefault="00EA3E2F" w:rsidP="00D61618">
      <w:pPr>
        <w:autoSpaceDE w:val="0"/>
        <w:autoSpaceDN w:val="0"/>
        <w:adjustRightInd w:val="0"/>
        <w:spacing w:after="0" w:line="360" w:lineRule="auto"/>
        <w:ind w:left="284" w:hanging="284"/>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 xml:space="preserve">3. </w:t>
      </w:r>
      <w:r w:rsidR="004A18AA">
        <w:rPr>
          <w:rFonts w:ascii="Times New Roman" w:hAnsi="Times New Roman" w:cs="Times New Roman"/>
          <w:color w:val="000000" w:themeColor="text1"/>
          <w:sz w:val="24"/>
          <w:szCs w:val="24"/>
        </w:rPr>
        <w:tab/>
      </w:r>
      <w:r w:rsidRPr="00F41749">
        <w:rPr>
          <w:rFonts w:ascii="Times New Roman" w:hAnsi="Times New Roman" w:cs="Times New Roman"/>
          <w:color w:val="000000" w:themeColor="text1"/>
          <w:sz w:val="24"/>
          <w:szCs w:val="24"/>
        </w:rPr>
        <w:t xml:space="preserve">Di wilayah pengelolaan perikanan Republik Indonesia </w:t>
      </w:r>
    </w:p>
    <w:p w:rsidR="00B60F1E" w:rsidRPr="00F41749" w:rsidRDefault="004A18AA" w:rsidP="00D61618">
      <w:pPr>
        <w:autoSpaceDE w:val="0"/>
        <w:autoSpaceDN w:val="0"/>
        <w:adjustRightInd w:val="0"/>
        <w:spacing w:after="0" w:line="360" w:lineRule="auto"/>
        <w:ind w:left="284" w:hanging="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r>
      <w:r w:rsidR="00EA3E2F" w:rsidRPr="00F41749">
        <w:rPr>
          <w:rFonts w:ascii="Times New Roman" w:hAnsi="Times New Roman" w:cs="Times New Roman"/>
          <w:color w:val="000000" w:themeColor="text1"/>
          <w:sz w:val="24"/>
          <w:szCs w:val="24"/>
        </w:rPr>
        <w:t>Wilayah pengelolaan perikanan Republik Indonesia untuk penangkapan ikan dan/a</w:t>
      </w:r>
      <w:r w:rsidR="00D61618">
        <w:rPr>
          <w:rFonts w:ascii="Times New Roman" w:hAnsi="Times New Roman" w:cs="Times New Roman"/>
          <w:color w:val="000000" w:themeColor="text1"/>
          <w:sz w:val="24"/>
          <w:szCs w:val="24"/>
        </w:rPr>
        <w:t>tau pembudidayaan ikan meliputi p</w:t>
      </w:r>
      <w:r w:rsidR="007F776C" w:rsidRPr="00F41749">
        <w:rPr>
          <w:rFonts w:ascii="Times New Roman" w:hAnsi="Times New Roman" w:cs="Times New Roman"/>
          <w:color w:val="000000" w:themeColor="text1"/>
          <w:sz w:val="24"/>
          <w:szCs w:val="24"/>
        </w:rPr>
        <w:t>engurus korporasi sebagai pelaku tindak pidana</w:t>
      </w:r>
      <w:r w:rsidR="00D61618">
        <w:rPr>
          <w:rFonts w:ascii="Times New Roman" w:hAnsi="Times New Roman" w:cs="Times New Roman"/>
          <w:color w:val="000000" w:themeColor="text1"/>
          <w:sz w:val="24"/>
          <w:szCs w:val="24"/>
        </w:rPr>
        <w:t>.</w:t>
      </w:r>
      <w:r w:rsidR="00B60F1E" w:rsidRPr="00F41749">
        <w:rPr>
          <w:rFonts w:ascii="Times New Roman" w:hAnsi="Times New Roman" w:cs="Times New Roman"/>
          <w:color w:val="000000" w:themeColor="text1"/>
          <w:sz w:val="24"/>
          <w:szCs w:val="24"/>
        </w:rPr>
        <w:t xml:space="preserve"> </w:t>
      </w:r>
    </w:p>
    <w:p w:rsidR="00B60F1E" w:rsidRDefault="00B60F1E" w:rsidP="00D61618">
      <w:pPr>
        <w:spacing w:after="0" w:line="360" w:lineRule="auto"/>
        <w:ind w:left="284" w:hanging="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  Tanpa Izin</w:t>
      </w:r>
    </w:p>
    <w:p w:rsidR="00B60F1E" w:rsidRDefault="00B60F1E" w:rsidP="004F0A6D">
      <w:pPr>
        <w:tabs>
          <w:tab w:val="left" w:pos="284"/>
        </w:tabs>
        <w:spacing w:after="0" w:line="360" w:lineRule="auto"/>
        <w:ind w:left="284" w:hanging="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Tidak dilengkapi dengan dokumen-dokumen resmi terkait kegiatan penangkapan ikan yang dikeluarkan dan disahkan oleh pihak berwenang.</w:t>
      </w:r>
      <w:r>
        <w:rPr>
          <w:rFonts w:ascii="Times New Roman" w:hAnsi="Times New Roman" w:cs="Times New Roman"/>
          <w:color w:val="000000" w:themeColor="text1"/>
          <w:sz w:val="24"/>
          <w:szCs w:val="24"/>
        </w:rPr>
        <w:tab/>
      </w:r>
    </w:p>
    <w:p w:rsidR="00B60F1E" w:rsidRDefault="00B60F1E" w:rsidP="00BA1AE3">
      <w:pPr>
        <w:spacing w:after="0" w:line="360" w:lineRule="auto"/>
        <w:ind w:left="284"/>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 xml:space="preserve">Penegakan hukum </w:t>
      </w:r>
      <w:r w:rsidRPr="00F41749">
        <w:rPr>
          <w:rFonts w:ascii="Times New Roman" w:hAnsi="Times New Roman" w:cs="Times New Roman"/>
          <w:i/>
          <w:iCs/>
          <w:color w:val="000000" w:themeColor="text1"/>
          <w:sz w:val="24"/>
          <w:szCs w:val="24"/>
        </w:rPr>
        <w:t xml:space="preserve">illegal fishing </w:t>
      </w:r>
      <w:r w:rsidRPr="00F41749">
        <w:rPr>
          <w:rFonts w:ascii="Times New Roman" w:hAnsi="Times New Roman" w:cs="Times New Roman"/>
          <w:color w:val="000000" w:themeColor="text1"/>
          <w:sz w:val="24"/>
          <w:szCs w:val="24"/>
        </w:rPr>
        <w:t>di Indonesia harus menyentuh korporasi sebagai pel</w:t>
      </w:r>
      <w:r>
        <w:rPr>
          <w:rFonts w:ascii="Times New Roman" w:hAnsi="Times New Roman" w:cs="Times New Roman"/>
          <w:color w:val="000000" w:themeColor="text1"/>
          <w:sz w:val="24"/>
          <w:szCs w:val="24"/>
        </w:rPr>
        <w:t>aku kejahatan yang sesungguhnya</w:t>
      </w:r>
      <w:r w:rsidRPr="00F41749">
        <w:rPr>
          <w:rFonts w:ascii="Times New Roman" w:hAnsi="Times New Roman" w:cs="Times New Roman"/>
          <w:color w:val="000000" w:themeColor="text1"/>
          <w:sz w:val="24"/>
          <w:szCs w:val="24"/>
        </w:rPr>
        <w:t xml:space="preserve">. </w:t>
      </w:r>
      <w:r w:rsidRPr="008F4BE0">
        <w:rPr>
          <w:rFonts w:ascii="Times New Roman" w:hAnsi="Times New Roman" w:cs="Times New Roman"/>
          <w:color w:val="000000" w:themeColor="text1"/>
          <w:sz w:val="24"/>
          <w:szCs w:val="24"/>
        </w:rPr>
        <w:t>Pertanggungjawaban pidana</w:t>
      </w:r>
      <w:r>
        <w:rPr>
          <w:rFonts w:ascii="Times New Roman" w:hAnsi="Times New Roman" w:cs="Times New Roman"/>
          <w:color w:val="000000" w:themeColor="text1"/>
          <w:sz w:val="24"/>
          <w:szCs w:val="24"/>
        </w:rPr>
        <w:t xml:space="preserve"> </w:t>
      </w:r>
      <w:r w:rsidRPr="008F4BE0">
        <w:rPr>
          <w:rFonts w:ascii="Times New Roman" w:hAnsi="Times New Roman" w:cs="Times New Roman"/>
          <w:color w:val="000000" w:themeColor="text1"/>
          <w:sz w:val="24"/>
          <w:szCs w:val="24"/>
        </w:rPr>
        <w:t>lahir dengan diteruskannya celaan (</w:t>
      </w:r>
      <w:r w:rsidRPr="008F4BE0">
        <w:rPr>
          <w:rFonts w:ascii="Times New Roman" w:hAnsi="Times New Roman" w:cs="Times New Roman"/>
          <w:i/>
          <w:iCs/>
          <w:color w:val="000000" w:themeColor="text1"/>
          <w:sz w:val="24"/>
          <w:szCs w:val="24"/>
        </w:rPr>
        <w:t>verwijbaarheid</w:t>
      </w:r>
      <w:r w:rsidRPr="008F4BE0">
        <w:rPr>
          <w:rFonts w:ascii="Times New Roman" w:hAnsi="Times New Roman" w:cs="Times New Roman"/>
          <w:color w:val="000000" w:themeColor="text1"/>
          <w:sz w:val="24"/>
          <w:szCs w:val="24"/>
        </w:rPr>
        <w:t>) yang obyektif terhadap</w:t>
      </w:r>
      <w:r>
        <w:rPr>
          <w:rFonts w:ascii="Times New Roman" w:hAnsi="Times New Roman" w:cs="Times New Roman"/>
          <w:color w:val="000000" w:themeColor="text1"/>
          <w:sz w:val="24"/>
          <w:szCs w:val="24"/>
        </w:rPr>
        <w:t xml:space="preserve"> </w:t>
      </w:r>
      <w:r w:rsidRPr="008F4BE0">
        <w:rPr>
          <w:rFonts w:ascii="Times New Roman" w:hAnsi="Times New Roman" w:cs="Times New Roman"/>
          <w:color w:val="000000" w:themeColor="text1"/>
          <w:sz w:val="24"/>
          <w:szCs w:val="24"/>
        </w:rPr>
        <w:t>perbuatan yang dinyatakan sebagai tindak pidana berdasarkan hukum pidana yang berlaku, dan secara subyektif kepada pelaku yang memenuhi persyaratan</w:t>
      </w:r>
      <w:r>
        <w:rPr>
          <w:rFonts w:ascii="Times New Roman" w:hAnsi="Times New Roman" w:cs="Times New Roman"/>
          <w:color w:val="000000" w:themeColor="text1"/>
          <w:sz w:val="24"/>
          <w:szCs w:val="24"/>
        </w:rPr>
        <w:t xml:space="preserve"> </w:t>
      </w:r>
      <w:r w:rsidRPr="008F4BE0">
        <w:rPr>
          <w:rFonts w:ascii="Times New Roman" w:hAnsi="Times New Roman" w:cs="Times New Roman"/>
          <w:color w:val="000000" w:themeColor="text1"/>
          <w:sz w:val="24"/>
          <w:szCs w:val="24"/>
        </w:rPr>
        <w:t>untuk dapat dikenakan pidana karena perbuatannya itu.</w:t>
      </w:r>
      <w:r w:rsidR="004F0A6D">
        <w:rPr>
          <w:rStyle w:val="FootnoteReference"/>
          <w:rFonts w:ascii="Times New Roman" w:hAnsi="Times New Roman" w:cs="Times New Roman"/>
          <w:color w:val="000000" w:themeColor="text1"/>
          <w:sz w:val="24"/>
          <w:szCs w:val="24"/>
        </w:rPr>
        <w:footnoteReference w:id="10"/>
      </w:r>
    </w:p>
    <w:p w:rsidR="00B60F1E" w:rsidRDefault="00B60F1E" w:rsidP="00C63669">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41749">
        <w:rPr>
          <w:rFonts w:ascii="Times New Roman" w:hAnsi="Times New Roman" w:cs="Times New Roman"/>
          <w:color w:val="000000" w:themeColor="text1"/>
          <w:sz w:val="24"/>
          <w:szCs w:val="24"/>
        </w:rPr>
        <w:t xml:space="preserve">Selain orang perorangan yang dapat dituntut pidana, maka berdasarkan teori hukum pidana modern, maka </w:t>
      </w:r>
      <w:r w:rsidRPr="00F41749">
        <w:rPr>
          <w:rFonts w:ascii="Times New Roman" w:hAnsi="Times New Roman" w:cs="Times New Roman"/>
          <w:i/>
          <w:color w:val="000000" w:themeColor="text1"/>
          <w:sz w:val="24"/>
          <w:szCs w:val="24"/>
        </w:rPr>
        <w:t>corporate</w:t>
      </w:r>
      <w:r w:rsidRPr="00F41749">
        <w:rPr>
          <w:rFonts w:ascii="Times New Roman" w:hAnsi="Times New Roman" w:cs="Times New Roman"/>
          <w:color w:val="000000" w:themeColor="text1"/>
          <w:sz w:val="24"/>
          <w:szCs w:val="24"/>
        </w:rPr>
        <w:t xml:space="preserve"> atau badan hukum (dalam </w:t>
      </w:r>
      <w:r w:rsidRPr="00F41749">
        <w:rPr>
          <w:rFonts w:ascii="Times New Roman" w:eastAsia="Times New Roman" w:hAnsi="Times New Roman" w:cs="Times New Roman"/>
          <w:color w:val="000000" w:themeColor="text1"/>
          <w:sz w:val="24"/>
          <w:szCs w:val="24"/>
        </w:rPr>
        <w:t xml:space="preserve">Undang Nomor </w:t>
      </w:r>
      <w:r w:rsidRPr="00F41749">
        <w:rPr>
          <w:rFonts w:ascii="Times New Roman" w:hAnsi="Times New Roman" w:cs="Times New Roman"/>
          <w:color w:val="000000" w:themeColor="text1"/>
          <w:sz w:val="24"/>
          <w:szCs w:val="24"/>
        </w:rPr>
        <w:t>32 Tahun 2009 tentang Perlindungan dan Pengelolaan Lingkungan Hidup) sebagai legal person merupakan subjek hukum dapat dituntut pidana.</w:t>
      </w:r>
      <w:r w:rsidR="00C63669">
        <w:rPr>
          <w:rStyle w:val="FootnoteReference"/>
          <w:rFonts w:ascii="Times New Roman" w:hAnsi="Times New Roman" w:cs="Times New Roman"/>
          <w:color w:val="000000" w:themeColor="text1"/>
          <w:sz w:val="24"/>
          <w:szCs w:val="24"/>
        </w:rPr>
        <w:footnoteReference w:id="11"/>
      </w:r>
    </w:p>
    <w:p w:rsidR="00D61618" w:rsidRDefault="00B60F1E" w:rsidP="00D61618">
      <w:pPr>
        <w:autoSpaceDE w:val="0"/>
        <w:autoSpaceDN w:val="0"/>
        <w:adjustRightInd w:val="0"/>
        <w:spacing w:after="0" w:line="360" w:lineRule="auto"/>
        <w:jc w:val="both"/>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t xml:space="preserve">Menurut </w:t>
      </w:r>
      <w:r w:rsidRPr="00D61618">
        <w:rPr>
          <w:rFonts w:ascii="Times New Roman" w:hAnsi="Times New Roman" w:cs="Times New Roman"/>
          <w:color w:val="000000" w:themeColor="text1"/>
          <w:sz w:val="24"/>
          <w:szCs w:val="24"/>
        </w:rPr>
        <w:t>Sutan Remy Sjahdeini</w:t>
      </w:r>
      <w:r w:rsidRPr="00F41749">
        <w:rPr>
          <w:rFonts w:ascii="Times New Roman" w:hAnsi="Times New Roman" w:cs="Times New Roman"/>
          <w:color w:val="000000" w:themeColor="text1"/>
          <w:sz w:val="24"/>
          <w:szCs w:val="24"/>
        </w:rPr>
        <w:t xml:space="preserve"> bahwa pembebanan pertanggungjawaban pidana kepada korporasi, terdapat 4 (empat) sistem yaitu:</w:t>
      </w:r>
      <w:r w:rsidR="00D61618">
        <w:rPr>
          <w:rFonts w:ascii="Times New Roman" w:hAnsi="Times New Roman" w:cs="Times New Roman"/>
          <w:color w:val="000000" w:themeColor="text1"/>
          <w:sz w:val="24"/>
          <w:szCs w:val="24"/>
        </w:rPr>
        <w:t xml:space="preserve"> </w:t>
      </w:r>
    </w:p>
    <w:p w:rsidR="007F776C" w:rsidRDefault="00D61618" w:rsidP="00BA1AE3">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DE433D">
        <w:rPr>
          <w:rFonts w:ascii="Times New Roman" w:hAnsi="Times New Roman" w:cs="Times New Roman"/>
          <w:color w:val="000000" w:themeColor="text1"/>
          <w:sz w:val="24"/>
          <w:szCs w:val="24"/>
        </w:rPr>
        <w:t xml:space="preserve"> H</w:t>
      </w:r>
      <w:r w:rsidR="007F776C" w:rsidRPr="00D61618">
        <w:rPr>
          <w:rFonts w:ascii="Times New Roman" w:hAnsi="Times New Roman" w:cs="Times New Roman"/>
          <w:color w:val="000000" w:themeColor="text1"/>
          <w:sz w:val="24"/>
          <w:szCs w:val="24"/>
        </w:rPr>
        <w:t>arus memikul pertanggungjawaban pidana.</w:t>
      </w:r>
    </w:p>
    <w:p w:rsidR="007F776C" w:rsidRDefault="00D61618" w:rsidP="00BA1AE3">
      <w:pPr>
        <w:tabs>
          <w:tab w:val="left" w:pos="851"/>
        </w:tabs>
        <w:autoSpaceDE w:val="0"/>
        <w:autoSpaceDN w:val="0"/>
        <w:adjustRightInd w:val="0"/>
        <w:spacing w:after="0" w:line="240" w:lineRule="auto"/>
        <w:ind w:left="1134" w:hanging="77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 xml:space="preserve">      </w:t>
      </w:r>
      <w:r w:rsidRPr="00D61618">
        <w:rPr>
          <w:rFonts w:ascii="Times New Roman" w:hAnsi="Times New Roman" w:cs="Times New Roman"/>
          <w:color w:val="000000" w:themeColor="text1"/>
          <w:sz w:val="24"/>
          <w:szCs w:val="24"/>
          <w:lang w:val="en-GB"/>
        </w:rPr>
        <w:t xml:space="preserve"> </w:t>
      </w:r>
      <w:r w:rsidR="00DE433D">
        <w:rPr>
          <w:rFonts w:ascii="Times New Roman" w:hAnsi="Times New Roman" w:cs="Times New Roman"/>
          <w:color w:val="000000" w:themeColor="text1"/>
          <w:sz w:val="24"/>
          <w:szCs w:val="24"/>
          <w:lang w:val="en-GB"/>
        </w:rPr>
        <w:t xml:space="preserve"> </w:t>
      </w:r>
      <w:r w:rsidRPr="00D61618">
        <w:rPr>
          <w:rFonts w:ascii="Times New Roman" w:hAnsi="Times New Roman" w:cs="Times New Roman"/>
          <w:color w:val="000000" w:themeColor="text1"/>
          <w:sz w:val="24"/>
          <w:szCs w:val="24"/>
          <w:lang w:val="en-GB"/>
        </w:rPr>
        <w:t xml:space="preserve">2. </w:t>
      </w:r>
      <w:r w:rsidR="007F776C" w:rsidRPr="00D61618">
        <w:rPr>
          <w:rFonts w:ascii="Times New Roman" w:hAnsi="Times New Roman" w:cs="Times New Roman"/>
          <w:color w:val="000000" w:themeColor="text1"/>
          <w:sz w:val="24"/>
          <w:szCs w:val="24"/>
        </w:rPr>
        <w:t xml:space="preserve">Korporasi sebagai pelaku tindak pidana, tetapi pengurus yang harus </w:t>
      </w:r>
      <w:r>
        <w:rPr>
          <w:rFonts w:ascii="Times New Roman" w:hAnsi="Times New Roman" w:cs="Times New Roman"/>
          <w:color w:val="000000" w:themeColor="text1"/>
          <w:sz w:val="24"/>
          <w:szCs w:val="24"/>
        </w:rPr>
        <w:t xml:space="preserve">  </w:t>
      </w:r>
      <w:r w:rsidR="00BA74D7">
        <w:rPr>
          <w:rFonts w:ascii="Times New Roman" w:hAnsi="Times New Roman" w:cs="Times New Roman"/>
          <w:color w:val="000000" w:themeColor="text1"/>
          <w:sz w:val="24"/>
          <w:szCs w:val="24"/>
        </w:rPr>
        <w:t>memikul pertanggung</w:t>
      </w:r>
      <w:r w:rsidR="007F776C" w:rsidRPr="00D61618">
        <w:rPr>
          <w:rFonts w:ascii="Times New Roman" w:hAnsi="Times New Roman" w:cs="Times New Roman"/>
          <w:color w:val="000000" w:themeColor="text1"/>
          <w:sz w:val="24"/>
          <w:szCs w:val="24"/>
        </w:rPr>
        <w:t>jawaban pidana.</w:t>
      </w:r>
    </w:p>
    <w:p w:rsidR="007F776C" w:rsidRDefault="007F776C" w:rsidP="00DE433D">
      <w:pPr>
        <w:pStyle w:val="ListParagraph"/>
        <w:numPr>
          <w:ilvl w:val="0"/>
          <w:numId w:val="10"/>
        </w:numPr>
        <w:autoSpaceDE w:val="0"/>
        <w:autoSpaceDN w:val="0"/>
        <w:adjustRightInd w:val="0"/>
        <w:spacing w:after="0" w:line="240" w:lineRule="auto"/>
        <w:ind w:left="1134" w:hanging="283"/>
        <w:jc w:val="both"/>
        <w:rPr>
          <w:rFonts w:ascii="Times New Roman" w:hAnsi="Times New Roman" w:cs="Times New Roman"/>
          <w:color w:val="000000" w:themeColor="text1"/>
          <w:sz w:val="24"/>
          <w:szCs w:val="24"/>
        </w:rPr>
      </w:pPr>
      <w:r w:rsidRPr="00DE433D">
        <w:rPr>
          <w:rFonts w:ascii="Times New Roman" w:hAnsi="Times New Roman" w:cs="Times New Roman"/>
          <w:color w:val="000000" w:themeColor="text1"/>
          <w:sz w:val="24"/>
          <w:szCs w:val="24"/>
        </w:rPr>
        <w:t>Korporasi sebagai pelaku tindak pidana dan korporasi itu sendiri yang harus memikul pertanggung-jawaban pidana.</w:t>
      </w:r>
    </w:p>
    <w:p w:rsidR="00AD2FB1" w:rsidRPr="00DE433D" w:rsidRDefault="007F776C" w:rsidP="00DE433D">
      <w:pPr>
        <w:pStyle w:val="ListParagraph"/>
        <w:numPr>
          <w:ilvl w:val="0"/>
          <w:numId w:val="10"/>
        </w:numPr>
        <w:autoSpaceDE w:val="0"/>
        <w:autoSpaceDN w:val="0"/>
        <w:adjustRightInd w:val="0"/>
        <w:spacing w:after="0" w:line="240" w:lineRule="auto"/>
        <w:ind w:left="1134" w:hanging="283"/>
        <w:jc w:val="both"/>
        <w:rPr>
          <w:rFonts w:ascii="Times New Roman" w:hAnsi="Times New Roman" w:cs="Times New Roman"/>
          <w:color w:val="000000" w:themeColor="text1"/>
          <w:sz w:val="24"/>
          <w:szCs w:val="24"/>
        </w:rPr>
      </w:pPr>
      <w:r w:rsidRPr="00DE433D">
        <w:rPr>
          <w:rFonts w:ascii="Times New Roman" w:hAnsi="Times New Roman" w:cs="Times New Roman"/>
          <w:color w:val="000000" w:themeColor="text1"/>
          <w:sz w:val="24"/>
          <w:szCs w:val="24"/>
        </w:rPr>
        <w:t>Pengurus dan korporasi keduanya sebagai pelaku tindak pidana dan keduanya pula yang harus mem</w:t>
      </w:r>
      <w:r w:rsidR="00737EFD" w:rsidRPr="00DE433D">
        <w:rPr>
          <w:rFonts w:ascii="Times New Roman" w:hAnsi="Times New Roman" w:cs="Times New Roman"/>
          <w:color w:val="000000" w:themeColor="text1"/>
          <w:sz w:val="24"/>
          <w:szCs w:val="24"/>
        </w:rPr>
        <w:t>ikul pertanggung-jawaban pidana</w:t>
      </w:r>
      <w:r w:rsidR="00737EFD" w:rsidRPr="00DE433D">
        <w:rPr>
          <w:rFonts w:ascii="Times New Roman" w:hAnsi="Times New Roman" w:cs="Times New Roman"/>
          <w:color w:val="000000" w:themeColor="text1"/>
          <w:sz w:val="24"/>
          <w:szCs w:val="24"/>
          <w:lang w:val="en-GB"/>
        </w:rPr>
        <w:t>”</w:t>
      </w:r>
      <w:r w:rsidR="00737EFD">
        <w:rPr>
          <w:rStyle w:val="FootnoteReference"/>
          <w:rFonts w:ascii="Times New Roman" w:hAnsi="Times New Roman" w:cs="Times New Roman"/>
          <w:color w:val="000000" w:themeColor="text1"/>
          <w:sz w:val="24"/>
          <w:szCs w:val="24"/>
          <w:lang w:val="en-GB"/>
        </w:rPr>
        <w:footnoteReference w:id="12"/>
      </w:r>
    </w:p>
    <w:p w:rsidR="00AE279B" w:rsidRPr="00AD2FB1" w:rsidRDefault="00AE279B" w:rsidP="00AD2FB1">
      <w:pPr>
        <w:pStyle w:val="ListParagraph"/>
        <w:autoSpaceDE w:val="0"/>
        <w:autoSpaceDN w:val="0"/>
        <w:adjustRightInd w:val="0"/>
        <w:spacing w:after="0" w:line="240" w:lineRule="auto"/>
        <w:ind w:left="1134"/>
        <w:jc w:val="both"/>
        <w:rPr>
          <w:rFonts w:ascii="Times New Roman" w:hAnsi="Times New Roman" w:cs="Times New Roman"/>
          <w:color w:val="000000" w:themeColor="text1"/>
          <w:sz w:val="24"/>
          <w:szCs w:val="24"/>
        </w:rPr>
      </w:pPr>
      <w:r w:rsidRPr="00AD2FB1">
        <w:rPr>
          <w:rFonts w:ascii="Times New Roman" w:hAnsi="Times New Roman" w:cs="Times New Roman"/>
          <w:color w:val="000000" w:themeColor="text1"/>
          <w:sz w:val="24"/>
          <w:szCs w:val="24"/>
        </w:rPr>
        <w:t xml:space="preserve"> </w:t>
      </w:r>
    </w:p>
    <w:p w:rsidR="00DE433D" w:rsidRDefault="008B56EF" w:rsidP="00DE433D">
      <w:pPr>
        <w:tabs>
          <w:tab w:val="left" w:pos="-1985"/>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AE279B">
        <w:rPr>
          <w:rFonts w:ascii="Times New Roman" w:hAnsi="Times New Roman" w:cs="Times New Roman"/>
          <w:sz w:val="24"/>
          <w:szCs w:val="24"/>
        </w:rPr>
        <w:t xml:space="preserve">Menurut </w:t>
      </w:r>
      <w:r w:rsidRPr="00DE433D">
        <w:rPr>
          <w:rFonts w:ascii="Times New Roman" w:hAnsi="Times New Roman" w:cs="Times New Roman"/>
          <w:sz w:val="24"/>
          <w:szCs w:val="24"/>
        </w:rPr>
        <w:t>Muladi</w:t>
      </w:r>
      <w:r w:rsidRPr="00AE279B">
        <w:rPr>
          <w:rFonts w:ascii="Times New Roman" w:hAnsi="Times New Roman" w:cs="Times New Roman"/>
          <w:sz w:val="24"/>
          <w:szCs w:val="24"/>
        </w:rPr>
        <w:t xml:space="preserve"> pembenaran</w:t>
      </w:r>
      <w:r>
        <w:rPr>
          <w:rFonts w:ascii="Times New Roman" w:hAnsi="Times New Roman" w:cs="Times New Roman"/>
          <w:sz w:val="24"/>
          <w:szCs w:val="24"/>
        </w:rPr>
        <w:t xml:space="preserve"> </w:t>
      </w:r>
      <w:r w:rsidRPr="00AE279B">
        <w:rPr>
          <w:rFonts w:ascii="Times New Roman" w:hAnsi="Times New Roman" w:cs="Times New Roman"/>
          <w:sz w:val="24"/>
          <w:szCs w:val="24"/>
        </w:rPr>
        <w:t>pertanggungjawaban korporasi sebagai pelaku tindak pidana dapat</w:t>
      </w:r>
      <w:r>
        <w:rPr>
          <w:rFonts w:ascii="Times New Roman" w:hAnsi="Times New Roman" w:cs="Times New Roman"/>
          <w:sz w:val="24"/>
          <w:szCs w:val="24"/>
        </w:rPr>
        <w:t xml:space="preserve"> </w:t>
      </w:r>
      <w:r w:rsidRPr="00AE279B">
        <w:rPr>
          <w:rFonts w:ascii="Times New Roman" w:hAnsi="Times New Roman" w:cs="Times New Roman"/>
          <w:sz w:val="24"/>
          <w:szCs w:val="24"/>
        </w:rPr>
        <w:t>didasarkan hal-hal berikut:</w:t>
      </w:r>
      <w:r w:rsidR="00DE433D">
        <w:rPr>
          <w:rFonts w:ascii="Times New Roman" w:hAnsi="Times New Roman" w:cs="Times New Roman"/>
          <w:sz w:val="24"/>
          <w:szCs w:val="24"/>
        </w:rPr>
        <w:t xml:space="preserve"> .</w:t>
      </w:r>
    </w:p>
    <w:p w:rsidR="00DE433D" w:rsidRDefault="00DE433D" w:rsidP="00DE433D">
      <w:pPr>
        <w:tabs>
          <w:tab w:val="left" w:pos="-1985"/>
        </w:tabs>
        <w:autoSpaceDE w:val="0"/>
        <w:autoSpaceDN w:val="0"/>
        <w:adjustRightInd w:val="0"/>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ab/>
        <w:t xml:space="preserve">“1. </w:t>
      </w:r>
      <w:r w:rsidR="008B56EF" w:rsidRPr="00DE433D">
        <w:rPr>
          <w:rFonts w:ascii="Times New Roman" w:hAnsi="Times New Roman" w:cs="Times New Roman"/>
          <w:sz w:val="24"/>
          <w:szCs w:val="24"/>
        </w:rPr>
        <w:t xml:space="preserve">Atas dasar falsafah intergralistik, yakni segala sesuatu yang diukur atas </w:t>
      </w:r>
    </w:p>
    <w:p w:rsidR="00A011DE" w:rsidRDefault="00DE433D" w:rsidP="00A011DE">
      <w:pPr>
        <w:tabs>
          <w:tab w:val="left" w:pos="-1985"/>
        </w:tabs>
        <w:autoSpaceDE w:val="0"/>
        <w:autoSpaceDN w:val="0"/>
        <w:adjustRightInd w:val="0"/>
        <w:spacing w:after="0" w:line="240" w:lineRule="auto"/>
        <w:ind w:left="1134" w:hanging="425"/>
        <w:jc w:val="both"/>
        <w:rPr>
          <w:rFonts w:ascii="Times New Roman" w:hAnsi="Times New Roman" w:cs="Times New Roman"/>
          <w:sz w:val="24"/>
          <w:szCs w:val="24"/>
        </w:rPr>
      </w:pPr>
      <w:r>
        <w:rPr>
          <w:rFonts w:ascii="Times New Roman" w:hAnsi="Times New Roman" w:cs="Times New Roman"/>
          <w:sz w:val="24"/>
          <w:szCs w:val="24"/>
        </w:rPr>
        <w:t xml:space="preserve">      </w:t>
      </w:r>
      <w:r w:rsidR="008B56EF" w:rsidRPr="00DE433D">
        <w:rPr>
          <w:rFonts w:ascii="Times New Roman" w:hAnsi="Times New Roman" w:cs="Times New Roman"/>
          <w:sz w:val="24"/>
          <w:szCs w:val="24"/>
        </w:rPr>
        <w:t>dasar keseimbangan, keselarasan, da</w:t>
      </w:r>
      <w:r w:rsidR="00A011DE">
        <w:rPr>
          <w:rFonts w:ascii="Times New Roman" w:hAnsi="Times New Roman" w:cs="Times New Roman"/>
          <w:sz w:val="24"/>
          <w:szCs w:val="24"/>
        </w:rPr>
        <w:t>n keserasian antara kepentingan</w:t>
      </w:r>
    </w:p>
    <w:p w:rsidR="00DE433D" w:rsidRDefault="00A011DE" w:rsidP="00A011DE">
      <w:pPr>
        <w:tabs>
          <w:tab w:val="left" w:pos="-1985"/>
        </w:tabs>
        <w:autoSpaceDE w:val="0"/>
        <w:autoSpaceDN w:val="0"/>
        <w:adjustRightInd w:val="0"/>
        <w:spacing w:after="0" w:line="240" w:lineRule="auto"/>
        <w:ind w:left="1134" w:hanging="425"/>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B56EF" w:rsidRPr="00DE433D">
        <w:rPr>
          <w:rFonts w:ascii="Times New Roman" w:hAnsi="Times New Roman" w:cs="Times New Roman"/>
          <w:sz w:val="24"/>
          <w:szCs w:val="24"/>
        </w:rPr>
        <w:t>individu dan kepentingan sosial.</w:t>
      </w:r>
      <w:r w:rsidR="00DE433D">
        <w:rPr>
          <w:rFonts w:ascii="Times New Roman" w:hAnsi="Times New Roman" w:cs="Times New Roman"/>
          <w:sz w:val="24"/>
          <w:szCs w:val="24"/>
        </w:rPr>
        <w:t xml:space="preserve"> </w:t>
      </w:r>
    </w:p>
    <w:p w:rsidR="00DE433D" w:rsidRDefault="00DE433D" w:rsidP="00DE433D">
      <w:pPr>
        <w:tabs>
          <w:tab w:val="left" w:pos="-1985"/>
        </w:tabs>
        <w:autoSpaceDE w:val="0"/>
        <w:autoSpaceDN w:val="0"/>
        <w:adjustRightInd w:val="0"/>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A011DE">
        <w:rPr>
          <w:rFonts w:ascii="Times New Roman" w:hAnsi="Times New Roman" w:cs="Times New Roman"/>
          <w:sz w:val="24"/>
          <w:szCs w:val="24"/>
        </w:rPr>
        <w:t xml:space="preserve"> </w:t>
      </w:r>
      <w:r>
        <w:rPr>
          <w:rFonts w:ascii="Times New Roman" w:hAnsi="Times New Roman" w:cs="Times New Roman"/>
          <w:sz w:val="24"/>
          <w:szCs w:val="24"/>
        </w:rPr>
        <w:t xml:space="preserve">2. </w:t>
      </w:r>
      <w:r w:rsidR="008B56EF" w:rsidRPr="00DE433D">
        <w:rPr>
          <w:rFonts w:ascii="Times New Roman" w:hAnsi="Times New Roman" w:cs="Times New Roman"/>
          <w:sz w:val="24"/>
          <w:szCs w:val="24"/>
        </w:rPr>
        <w:t>Atas dasar kekeluargaan dalam Pasal 33 UUD 1945.</w:t>
      </w:r>
      <w:r>
        <w:rPr>
          <w:rFonts w:ascii="Times New Roman" w:hAnsi="Times New Roman" w:cs="Times New Roman"/>
          <w:sz w:val="24"/>
          <w:szCs w:val="24"/>
        </w:rPr>
        <w:t xml:space="preserve"> </w:t>
      </w:r>
    </w:p>
    <w:p w:rsidR="00DE433D" w:rsidRDefault="00BA1AE3" w:rsidP="00DE433D">
      <w:pPr>
        <w:tabs>
          <w:tab w:val="left" w:pos="-1985"/>
        </w:tabs>
        <w:autoSpaceDE w:val="0"/>
        <w:autoSpaceDN w:val="0"/>
        <w:adjustRightInd w:val="0"/>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DE433D">
        <w:rPr>
          <w:rFonts w:ascii="Times New Roman" w:hAnsi="Times New Roman" w:cs="Times New Roman"/>
          <w:sz w:val="24"/>
          <w:szCs w:val="24"/>
        </w:rPr>
        <w:t xml:space="preserve"> 3.  </w:t>
      </w:r>
      <w:r w:rsidR="008B56EF" w:rsidRPr="00DE433D">
        <w:rPr>
          <w:rFonts w:ascii="Times New Roman" w:hAnsi="Times New Roman" w:cs="Times New Roman"/>
          <w:sz w:val="24"/>
          <w:szCs w:val="24"/>
        </w:rPr>
        <w:t xml:space="preserve">Untuk memberantas </w:t>
      </w:r>
      <w:r w:rsidR="008B56EF" w:rsidRPr="00DE433D">
        <w:rPr>
          <w:rFonts w:ascii="Times New Roman" w:hAnsi="Times New Roman" w:cs="Times New Roman"/>
          <w:i/>
          <w:iCs/>
          <w:sz w:val="24"/>
          <w:szCs w:val="24"/>
        </w:rPr>
        <w:t xml:space="preserve">anomie of success </w:t>
      </w:r>
      <w:r w:rsidR="008B56EF" w:rsidRPr="00DE433D">
        <w:rPr>
          <w:rFonts w:ascii="Times New Roman" w:hAnsi="Times New Roman" w:cs="Times New Roman"/>
          <w:sz w:val="24"/>
          <w:szCs w:val="24"/>
        </w:rPr>
        <w:t>(sukses tanpa aturan).</w:t>
      </w:r>
      <w:r w:rsidR="00DE433D">
        <w:rPr>
          <w:rFonts w:ascii="Times New Roman" w:hAnsi="Times New Roman" w:cs="Times New Roman"/>
          <w:sz w:val="24"/>
          <w:szCs w:val="24"/>
        </w:rPr>
        <w:t xml:space="preserve"> </w:t>
      </w:r>
    </w:p>
    <w:p w:rsidR="00DE433D" w:rsidRDefault="00DE433D" w:rsidP="00DE433D">
      <w:pPr>
        <w:tabs>
          <w:tab w:val="left" w:pos="-1985"/>
        </w:tabs>
        <w:autoSpaceDE w:val="0"/>
        <w:autoSpaceDN w:val="0"/>
        <w:adjustRightInd w:val="0"/>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BA1AE3">
        <w:rPr>
          <w:rFonts w:ascii="Times New Roman" w:hAnsi="Times New Roman" w:cs="Times New Roman"/>
          <w:sz w:val="24"/>
          <w:szCs w:val="24"/>
        </w:rPr>
        <w:t xml:space="preserve"> </w:t>
      </w:r>
      <w:r>
        <w:rPr>
          <w:rFonts w:ascii="Times New Roman" w:hAnsi="Times New Roman" w:cs="Times New Roman"/>
          <w:sz w:val="24"/>
          <w:szCs w:val="24"/>
        </w:rPr>
        <w:t xml:space="preserve">4.  </w:t>
      </w:r>
      <w:r w:rsidR="008B56EF" w:rsidRPr="00DE433D">
        <w:rPr>
          <w:rFonts w:ascii="Times New Roman" w:hAnsi="Times New Roman" w:cs="Times New Roman"/>
          <w:sz w:val="24"/>
          <w:szCs w:val="24"/>
        </w:rPr>
        <w:t>Untuk perlindungam konsumen.</w:t>
      </w:r>
      <w:r>
        <w:rPr>
          <w:rFonts w:ascii="Times New Roman" w:hAnsi="Times New Roman" w:cs="Times New Roman"/>
          <w:sz w:val="24"/>
          <w:szCs w:val="24"/>
        </w:rPr>
        <w:t xml:space="preserve"> </w:t>
      </w:r>
    </w:p>
    <w:p w:rsidR="008B56EF" w:rsidRPr="00DE433D" w:rsidRDefault="00DE433D" w:rsidP="00DE433D">
      <w:pPr>
        <w:tabs>
          <w:tab w:val="left" w:pos="-1985"/>
        </w:tabs>
        <w:autoSpaceDE w:val="0"/>
        <w:autoSpaceDN w:val="0"/>
        <w:adjustRightInd w:val="0"/>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BA1AE3">
        <w:rPr>
          <w:rFonts w:ascii="Times New Roman" w:hAnsi="Times New Roman" w:cs="Times New Roman"/>
          <w:sz w:val="24"/>
          <w:szCs w:val="24"/>
        </w:rPr>
        <w:t xml:space="preserve"> </w:t>
      </w:r>
      <w:r>
        <w:rPr>
          <w:rFonts w:ascii="Times New Roman" w:hAnsi="Times New Roman" w:cs="Times New Roman"/>
          <w:sz w:val="24"/>
          <w:szCs w:val="24"/>
        </w:rPr>
        <w:t>5.  Untuk kemajuan teknologi”</w:t>
      </w:r>
      <w:r>
        <w:rPr>
          <w:rStyle w:val="FootnoteReference"/>
          <w:rFonts w:ascii="Times New Roman" w:hAnsi="Times New Roman" w:cs="Times New Roman"/>
          <w:sz w:val="24"/>
          <w:szCs w:val="24"/>
        </w:rPr>
        <w:footnoteReference w:id="13"/>
      </w:r>
    </w:p>
    <w:p w:rsidR="008B56EF" w:rsidRPr="00AE279B" w:rsidRDefault="008B56EF" w:rsidP="008B56EF">
      <w:pPr>
        <w:pStyle w:val="ListParagraph"/>
        <w:autoSpaceDE w:val="0"/>
        <w:autoSpaceDN w:val="0"/>
        <w:adjustRightInd w:val="0"/>
        <w:spacing w:after="0" w:line="240" w:lineRule="auto"/>
        <w:ind w:left="1134"/>
        <w:jc w:val="both"/>
        <w:rPr>
          <w:rFonts w:ascii="Times New Roman" w:hAnsi="Times New Roman" w:cs="Times New Roman"/>
          <w:sz w:val="24"/>
          <w:szCs w:val="24"/>
        </w:rPr>
      </w:pPr>
    </w:p>
    <w:p w:rsidR="00A011DE" w:rsidRDefault="00D47B4A" w:rsidP="00A011DE">
      <w:pPr>
        <w:autoSpaceDE w:val="0"/>
        <w:autoSpaceDN w:val="0"/>
        <w:adjustRightInd w:val="0"/>
        <w:spacing w:after="0" w:line="480" w:lineRule="auto"/>
        <w:rPr>
          <w:rFonts w:ascii="Times New Roman" w:hAnsi="Times New Roman" w:cs="Times New Roman"/>
          <w:color w:val="000000" w:themeColor="text1"/>
          <w:sz w:val="24"/>
          <w:szCs w:val="24"/>
        </w:rPr>
      </w:pPr>
      <w:r w:rsidRPr="00F41749">
        <w:rPr>
          <w:rFonts w:ascii="Times New Roman" w:hAnsi="Times New Roman" w:cs="Times New Roman"/>
          <w:color w:val="000000" w:themeColor="text1"/>
          <w:sz w:val="24"/>
          <w:szCs w:val="24"/>
        </w:rPr>
        <w:tab/>
        <w:t>Ada beberapa teori pertanggungjawaban pidana korporasi, diantaranya:</w:t>
      </w:r>
      <w:r w:rsidRPr="00F41749">
        <w:rPr>
          <w:rStyle w:val="FootnoteReference"/>
          <w:rFonts w:ascii="Times New Roman" w:hAnsi="Times New Roman" w:cs="Times New Roman"/>
          <w:color w:val="000000" w:themeColor="text1"/>
          <w:sz w:val="24"/>
          <w:szCs w:val="24"/>
        </w:rPr>
        <w:t xml:space="preserve"> </w:t>
      </w:r>
    </w:p>
    <w:p w:rsidR="00D47B4A" w:rsidRDefault="00A011DE" w:rsidP="00A011DE">
      <w:pPr>
        <w:autoSpaceDE w:val="0"/>
        <w:autoSpaceDN w:val="0"/>
        <w:adjustRightInd w:val="0"/>
        <w:spacing w:after="0" w:line="240" w:lineRule="auto"/>
        <w:ind w:left="1134" w:hanging="41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D47B4A" w:rsidRPr="00A011DE">
        <w:rPr>
          <w:rFonts w:ascii="Times New Roman" w:hAnsi="Times New Roman" w:cs="Times New Roman"/>
          <w:color w:val="000000" w:themeColor="text1"/>
          <w:sz w:val="24"/>
          <w:szCs w:val="24"/>
        </w:rPr>
        <w:t>Pertanggungjawaban pidana langsung (</w:t>
      </w:r>
      <w:r w:rsidR="00D47B4A" w:rsidRPr="00A011DE">
        <w:rPr>
          <w:rFonts w:ascii="Times New Roman" w:hAnsi="Times New Roman" w:cs="Times New Roman"/>
          <w:i/>
          <w:color w:val="000000" w:themeColor="text1"/>
          <w:sz w:val="24"/>
          <w:szCs w:val="24"/>
        </w:rPr>
        <w:t>direct liability</w:t>
      </w:r>
      <w:r w:rsidR="00D47B4A" w:rsidRPr="00A011DE">
        <w:rPr>
          <w:rFonts w:ascii="Times New Roman" w:hAnsi="Times New Roman" w:cs="Times New Roman"/>
          <w:color w:val="000000" w:themeColor="text1"/>
          <w:sz w:val="24"/>
          <w:szCs w:val="24"/>
        </w:rPr>
        <w:t>) atau teori identifikasi (</w:t>
      </w:r>
      <w:r w:rsidR="00D47B4A" w:rsidRPr="00A011DE">
        <w:rPr>
          <w:rFonts w:ascii="Times New Roman" w:hAnsi="Times New Roman" w:cs="Times New Roman"/>
          <w:i/>
          <w:color w:val="000000" w:themeColor="text1"/>
          <w:sz w:val="24"/>
          <w:szCs w:val="24"/>
        </w:rPr>
        <w:t>identification theory</w:t>
      </w:r>
      <w:r w:rsidR="00D47B4A" w:rsidRPr="00A011DE">
        <w:rPr>
          <w:rFonts w:ascii="Times New Roman" w:hAnsi="Times New Roman" w:cs="Times New Roman"/>
          <w:color w:val="000000" w:themeColor="text1"/>
          <w:sz w:val="24"/>
          <w:szCs w:val="24"/>
        </w:rPr>
        <w:t>), yaitu perbuatan/kesalahan pejabat senior diidentifikasikan sebagai perbuatan/kesalahan korporasi</w:t>
      </w:r>
      <w:r>
        <w:rPr>
          <w:rFonts w:ascii="Times New Roman" w:hAnsi="Times New Roman" w:cs="Times New Roman"/>
          <w:color w:val="000000" w:themeColor="text1"/>
          <w:sz w:val="24"/>
          <w:szCs w:val="24"/>
        </w:rPr>
        <w:t>.</w:t>
      </w:r>
    </w:p>
    <w:p w:rsidR="00D47B4A" w:rsidRDefault="00A011DE" w:rsidP="00A011DE">
      <w:pPr>
        <w:autoSpaceDE w:val="0"/>
        <w:autoSpaceDN w:val="0"/>
        <w:adjustRightInd w:val="0"/>
        <w:spacing w:after="0" w:line="240" w:lineRule="auto"/>
        <w:ind w:left="1134" w:hanging="41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2.</w:t>
      </w:r>
      <w:r>
        <w:rPr>
          <w:rFonts w:ascii="Times New Roman" w:hAnsi="Times New Roman" w:cs="Times New Roman"/>
          <w:color w:val="000000" w:themeColor="text1"/>
          <w:sz w:val="24"/>
          <w:szCs w:val="24"/>
        </w:rPr>
        <w:tab/>
      </w:r>
      <w:r w:rsidR="00D47B4A" w:rsidRPr="00A011DE">
        <w:rPr>
          <w:rFonts w:ascii="Times New Roman" w:hAnsi="Times New Roman" w:cs="Times New Roman"/>
          <w:color w:val="000000" w:themeColor="text1"/>
          <w:sz w:val="24"/>
          <w:szCs w:val="24"/>
        </w:rPr>
        <w:t>Pertanggungjawaban pidana pengganti (</w:t>
      </w:r>
      <w:r w:rsidR="00D47B4A" w:rsidRPr="00A011DE">
        <w:rPr>
          <w:rFonts w:ascii="Times New Roman" w:hAnsi="Times New Roman" w:cs="Times New Roman"/>
          <w:i/>
          <w:color w:val="000000" w:themeColor="text1"/>
          <w:sz w:val="24"/>
          <w:szCs w:val="24"/>
        </w:rPr>
        <w:t>vicarious liability</w:t>
      </w:r>
      <w:r w:rsidR="00D47B4A" w:rsidRPr="00A011DE">
        <w:rPr>
          <w:rFonts w:ascii="Times New Roman" w:hAnsi="Times New Roman" w:cs="Times New Roman"/>
          <w:color w:val="000000" w:themeColor="text1"/>
          <w:sz w:val="24"/>
          <w:szCs w:val="24"/>
        </w:rPr>
        <w:t>), yaitu majikan adalah penang</w:t>
      </w:r>
      <w:r>
        <w:rPr>
          <w:rFonts w:ascii="Times New Roman" w:hAnsi="Times New Roman" w:cs="Times New Roman"/>
          <w:color w:val="000000" w:themeColor="text1"/>
          <w:sz w:val="24"/>
          <w:szCs w:val="24"/>
        </w:rPr>
        <w:t xml:space="preserve">gung jawab utama dari perbuatan </w:t>
      </w:r>
      <w:r w:rsidR="00D47B4A" w:rsidRPr="00A011DE">
        <w:rPr>
          <w:rFonts w:ascii="Times New Roman" w:hAnsi="Times New Roman" w:cs="Times New Roman"/>
          <w:color w:val="000000" w:themeColor="text1"/>
          <w:sz w:val="24"/>
          <w:szCs w:val="24"/>
        </w:rPr>
        <w:t>buruh/karyawan</w:t>
      </w:r>
      <w:r>
        <w:rPr>
          <w:rFonts w:ascii="Times New Roman" w:hAnsi="Times New Roman" w:cs="Times New Roman"/>
          <w:color w:val="000000" w:themeColor="text1"/>
          <w:sz w:val="24"/>
          <w:szCs w:val="24"/>
        </w:rPr>
        <w:t>.</w:t>
      </w:r>
    </w:p>
    <w:p w:rsidR="00BA72CF" w:rsidRPr="00A011DE" w:rsidRDefault="00D47B4A" w:rsidP="00A011DE">
      <w:pPr>
        <w:pStyle w:val="ListParagraph"/>
        <w:numPr>
          <w:ilvl w:val="0"/>
          <w:numId w:val="1"/>
        </w:numPr>
        <w:autoSpaceDE w:val="0"/>
        <w:autoSpaceDN w:val="0"/>
        <w:adjustRightInd w:val="0"/>
        <w:spacing w:after="0" w:line="240" w:lineRule="auto"/>
        <w:ind w:left="1134" w:hanging="283"/>
        <w:jc w:val="both"/>
        <w:rPr>
          <w:rStyle w:val="FootnoteReference"/>
          <w:rFonts w:ascii="Times New Roman" w:hAnsi="Times New Roman" w:cs="Times New Roman"/>
          <w:color w:val="000000" w:themeColor="text1"/>
          <w:sz w:val="24"/>
          <w:szCs w:val="24"/>
          <w:vertAlign w:val="baseline"/>
          <w:lang w:val="en-US"/>
        </w:rPr>
      </w:pPr>
      <w:r w:rsidRPr="00A011DE">
        <w:rPr>
          <w:rFonts w:ascii="Times New Roman" w:hAnsi="Times New Roman" w:cs="Times New Roman"/>
          <w:color w:val="000000" w:themeColor="text1"/>
          <w:sz w:val="24"/>
          <w:szCs w:val="24"/>
        </w:rPr>
        <w:t>Pertanggunjawaban pidana yang ketat menurut undang-undang (</w:t>
      </w:r>
      <w:r w:rsidRPr="00A011DE">
        <w:rPr>
          <w:rFonts w:ascii="Times New Roman" w:hAnsi="Times New Roman" w:cs="Times New Roman"/>
          <w:i/>
          <w:color w:val="000000" w:themeColor="text1"/>
          <w:sz w:val="24"/>
          <w:szCs w:val="24"/>
        </w:rPr>
        <w:t>strict liability</w:t>
      </w:r>
      <w:r w:rsidRPr="00A011DE">
        <w:rPr>
          <w:rFonts w:ascii="Times New Roman" w:hAnsi="Times New Roman" w:cs="Times New Roman"/>
          <w:color w:val="000000" w:themeColor="text1"/>
          <w:sz w:val="24"/>
          <w:szCs w:val="24"/>
        </w:rPr>
        <w:t>), yaitu pertanggungjawaban korporasi semata-mata berdasarkan undang-undang, yaitu dalam hal korporasi melanggar atau tidak memenuhi kewajiban.kondisi.situasi tertent</w:t>
      </w:r>
      <w:r w:rsidR="00A011DE">
        <w:rPr>
          <w:rFonts w:ascii="Times New Roman" w:hAnsi="Times New Roman" w:cs="Times New Roman"/>
          <w:color w:val="000000" w:themeColor="text1"/>
          <w:sz w:val="24"/>
          <w:szCs w:val="24"/>
        </w:rPr>
        <w:t>u yang ditentukan undang-undang”</w:t>
      </w:r>
      <w:r w:rsidR="0043616D">
        <w:rPr>
          <w:rStyle w:val="FootnoteReference"/>
          <w:rFonts w:ascii="Times New Roman" w:hAnsi="Times New Roman" w:cs="Times New Roman"/>
          <w:color w:val="000000" w:themeColor="text1"/>
          <w:sz w:val="24"/>
          <w:szCs w:val="24"/>
        </w:rPr>
        <w:footnoteReference w:id="14"/>
      </w:r>
    </w:p>
    <w:p w:rsidR="00977480" w:rsidRDefault="00977480"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8F19CD" w:rsidRDefault="008F19CD" w:rsidP="00B23569">
      <w:pPr>
        <w:spacing w:after="0" w:line="360" w:lineRule="auto"/>
        <w:ind w:firstLine="720"/>
        <w:jc w:val="both"/>
        <w:rPr>
          <w:rFonts w:ascii="Times New Roman" w:hAnsi="Times New Roman" w:cs="Times New Roman"/>
          <w:sz w:val="24"/>
          <w:szCs w:val="24"/>
          <w:lang w:val="id-ID"/>
        </w:rPr>
      </w:pPr>
    </w:p>
    <w:p w:rsidR="00C901E9" w:rsidRPr="00A62A4C" w:rsidRDefault="00C901E9" w:rsidP="00C901E9">
      <w:pPr>
        <w:pStyle w:val="NoSpacing"/>
        <w:spacing w:line="480" w:lineRule="auto"/>
        <w:jc w:val="center"/>
        <w:rPr>
          <w:rFonts w:ascii="Times New Roman" w:hAnsi="Times New Roman"/>
          <w:b/>
          <w:color w:val="000000" w:themeColor="text1"/>
          <w:sz w:val="24"/>
          <w:szCs w:val="24"/>
        </w:rPr>
      </w:pPr>
      <w:r w:rsidRPr="00A62A4C">
        <w:rPr>
          <w:rFonts w:ascii="Times New Roman" w:hAnsi="Times New Roman"/>
          <w:b/>
          <w:color w:val="000000" w:themeColor="text1"/>
          <w:sz w:val="24"/>
          <w:szCs w:val="24"/>
        </w:rPr>
        <w:lastRenderedPageBreak/>
        <w:t>BAB II</w:t>
      </w:r>
    </w:p>
    <w:p w:rsidR="00C901E9" w:rsidRDefault="00C901E9" w:rsidP="00C901E9">
      <w:pPr>
        <w:pStyle w:val="NoSpacing"/>
        <w:spacing w:line="480" w:lineRule="auto"/>
        <w:jc w:val="center"/>
        <w:rPr>
          <w:rFonts w:ascii="Times New Roman" w:hAnsi="Times New Roman"/>
          <w:b/>
          <w:i/>
          <w:color w:val="000000" w:themeColor="text1"/>
          <w:sz w:val="24"/>
          <w:szCs w:val="24"/>
          <w:lang w:val="id-ID"/>
        </w:rPr>
      </w:pPr>
      <w:r w:rsidRPr="00A0123D">
        <w:rPr>
          <w:rFonts w:ascii="Times New Roman" w:hAnsi="Times New Roman"/>
          <w:b/>
          <w:color w:val="000000" w:themeColor="text1"/>
          <w:sz w:val="24"/>
          <w:szCs w:val="24"/>
        </w:rPr>
        <w:t xml:space="preserve">TINJAUAN UMUM </w:t>
      </w:r>
      <w:r>
        <w:rPr>
          <w:rFonts w:ascii="Times New Roman" w:hAnsi="Times New Roman"/>
          <w:b/>
          <w:color w:val="000000" w:themeColor="text1"/>
          <w:sz w:val="24"/>
          <w:szCs w:val="24"/>
        </w:rPr>
        <w:t xml:space="preserve">TINDAK PIDANA </w:t>
      </w:r>
      <w:r w:rsidRPr="003363E2">
        <w:rPr>
          <w:rFonts w:ascii="Times New Roman" w:hAnsi="Times New Roman"/>
          <w:b/>
          <w:i/>
          <w:color w:val="000000" w:themeColor="text1"/>
          <w:sz w:val="24"/>
          <w:szCs w:val="24"/>
        </w:rPr>
        <w:t>ILLEGAL FISHIN</w:t>
      </w:r>
      <w:r w:rsidRPr="003363E2">
        <w:rPr>
          <w:rFonts w:ascii="Times New Roman" w:hAnsi="Times New Roman"/>
          <w:b/>
          <w:i/>
          <w:color w:val="000000" w:themeColor="text1"/>
          <w:sz w:val="24"/>
          <w:szCs w:val="24"/>
          <w:lang w:val="id-ID"/>
        </w:rPr>
        <w:t>G</w:t>
      </w:r>
    </w:p>
    <w:p w:rsidR="00C901E9" w:rsidRPr="003363E2" w:rsidRDefault="00C901E9" w:rsidP="00C901E9">
      <w:pPr>
        <w:pStyle w:val="NoSpacing"/>
        <w:spacing w:line="480" w:lineRule="auto"/>
        <w:jc w:val="center"/>
        <w:rPr>
          <w:rFonts w:ascii="Times New Roman" w:hAnsi="Times New Roman"/>
          <w:b/>
          <w:color w:val="000000" w:themeColor="text1"/>
          <w:sz w:val="24"/>
          <w:szCs w:val="24"/>
          <w:lang w:val="id-ID"/>
        </w:rPr>
      </w:pPr>
    </w:p>
    <w:p w:rsidR="00C901E9" w:rsidRPr="00451B49" w:rsidRDefault="00C901E9" w:rsidP="00C901E9">
      <w:pPr>
        <w:pStyle w:val="NoSpacing"/>
        <w:tabs>
          <w:tab w:val="left" w:pos="426"/>
        </w:tabs>
        <w:spacing w:line="360" w:lineRule="auto"/>
        <w:jc w:val="both"/>
        <w:rPr>
          <w:rFonts w:ascii="Times New Roman" w:hAnsi="Times New Roman"/>
          <w:b/>
          <w:color w:val="000000" w:themeColor="text1"/>
          <w:sz w:val="24"/>
          <w:szCs w:val="24"/>
        </w:rPr>
      </w:pPr>
      <w:r>
        <w:rPr>
          <w:rFonts w:ascii="Times New Roman" w:hAnsi="Times New Roman"/>
          <w:b/>
          <w:bCs/>
          <w:color w:val="000000" w:themeColor="text1"/>
          <w:sz w:val="24"/>
          <w:szCs w:val="24"/>
          <w:lang w:val="id-ID"/>
        </w:rPr>
        <w:t xml:space="preserve">A. </w:t>
      </w:r>
      <w:r w:rsidRPr="00674D70">
        <w:rPr>
          <w:rFonts w:ascii="Times New Roman" w:hAnsi="Times New Roman"/>
          <w:b/>
          <w:bCs/>
          <w:color w:val="000000" w:themeColor="text1"/>
          <w:sz w:val="24"/>
          <w:szCs w:val="24"/>
        </w:rPr>
        <w:t xml:space="preserve">Pengertian Tindak Pidana </w:t>
      </w:r>
      <w:r w:rsidRPr="00674D70">
        <w:rPr>
          <w:rFonts w:ascii="Times New Roman" w:hAnsi="Times New Roman"/>
          <w:b/>
          <w:bCs/>
          <w:i/>
          <w:color w:val="000000" w:themeColor="text1"/>
          <w:sz w:val="24"/>
          <w:szCs w:val="24"/>
        </w:rPr>
        <w:t xml:space="preserve">Illegal Fishing </w:t>
      </w:r>
      <w:r w:rsidRPr="00674D70">
        <w:rPr>
          <w:rFonts w:ascii="Times New Roman" w:hAnsi="Times New Roman"/>
          <w:b/>
          <w:bCs/>
          <w:color w:val="000000" w:themeColor="text1"/>
          <w:sz w:val="24"/>
          <w:szCs w:val="24"/>
        </w:rPr>
        <w:t>dan Pengaturannya</w:t>
      </w:r>
    </w:p>
    <w:p w:rsidR="00C901E9" w:rsidRDefault="00C901E9" w:rsidP="00C901E9">
      <w:pPr>
        <w:tabs>
          <w:tab w:val="left" w:pos="-1418"/>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i/>
          <w:iCs/>
          <w:color w:val="000000" w:themeColor="text1"/>
          <w:sz w:val="24"/>
          <w:szCs w:val="24"/>
        </w:rPr>
        <w:tab/>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merupakan masalah klasik yang sering dihadapi oleh negara yang memiliki banyak pantai karena masalah tersebut sudah ada sejak dulu. Namun hingga sekarang masalah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masih belum dapat diberantas. Hal itu dikarenakan untuk mengawasi wilayah laut yang banyak secara bersamaan itu merupakan hal yang sulit. Negara yang sudah memiliki teknologi yang maju dibidang pertahanan dan keamanan sekalipun pasti juga pernah terkena kejahatan </w:t>
      </w:r>
      <w:r w:rsidRPr="00A62A4C">
        <w:rPr>
          <w:rFonts w:ascii="Times New Roman" w:hAnsi="Times New Roman" w:cs="Times New Roman"/>
          <w:i/>
          <w:iCs/>
          <w:color w:val="000000" w:themeColor="text1"/>
          <w:sz w:val="24"/>
          <w:szCs w:val="24"/>
        </w:rPr>
        <w:t>illegal fishing</w:t>
      </w:r>
      <w:r w:rsidRPr="00A62A4C">
        <w:rPr>
          <w:rFonts w:ascii="Times New Roman" w:hAnsi="Times New Roman" w:cs="Times New Roman"/>
          <w:color w:val="000000" w:themeColor="text1"/>
          <w:sz w:val="24"/>
          <w:szCs w:val="24"/>
        </w:rPr>
        <w:t>.</w:t>
      </w:r>
    </w:p>
    <w:p w:rsidR="00C901E9" w:rsidRDefault="00C901E9" w:rsidP="00C901E9">
      <w:pPr>
        <w:tabs>
          <w:tab w:val="left" w:pos="-1418"/>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adalah istilah asing yang dipopulerkan oleh para pakar hukum di Indonesia yang kemudian menjadi istilah populer di media massa dan dijadikan sebagai kajian hukum yang menarik bagi para aktivis lingkungan hidup. Secara terminologi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dari pengertian secara harfiah yaitu berasal dari bahasa Inggris.</w:t>
      </w:r>
      <w:r>
        <w:rPr>
          <w:rFonts w:ascii="Times New Roman" w:hAnsi="Times New Roman" w:cs="Times New Roman"/>
          <w:color w:val="000000" w:themeColor="text1"/>
          <w:sz w:val="24"/>
          <w:szCs w:val="24"/>
        </w:rPr>
        <w:t xml:space="preserve"> </w:t>
      </w:r>
      <w:r w:rsidRPr="00A62A4C">
        <w:rPr>
          <w:rFonts w:ascii="Times New Roman" w:hAnsi="Times New Roman" w:cs="Times New Roman"/>
          <w:color w:val="000000" w:themeColor="text1"/>
          <w:sz w:val="24"/>
          <w:szCs w:val="24"/>
        </w:rPr>
        <w:t xml:space="preserve">Dalam </w:t>
      </w:r>
      <w:r w:rsidRPr="00A62A4C">
        <w:rPr>
          <w:rFonts w:ascii="Times New Roman" w:hAnsi="Times New Roman" w:cs="Times New Roman"/>
          <w:i/>
          <w:iCs/>
          <w:color w:val="000000" w:themeColor="text1"/>
          <w:sz w:val="24"/>
          <w:szCs w:val="24"/>
        </w:rPr>
        <w:t>The Contemporary English Indonesia Dictionary</w:t>
      </w:r>
      <w:r w:rsidRPr="00A62A4C">
        <w:rPr>
          <w:rFonts w:ascii="Times New Roman" w:hAnsi="Times New Roman" w:cs="Times New Roman"/>
          <w:color w:val="000000" w:themeColor="text1"/>
          <w:sz w:val="24"/>
          <w:szCs w:val="24"/>
        </w:rPr>
        <w:t>, dikemukakan bahwa “</w:t>
      </w:r>
      <w:r w:rsidRPr="00A62A4C">
        <w:rPr>
          <w:rFonts w:ascii="Times New Roman" w:hAnsi="Times New Roman" w:cs="Times New Roman"/>
          <w:i/>
          <w:iCs/>
          <w:color w:val="000000" w:themeColor="text1"/>
          <w:sz w:val="24"/>
          <w:szCs w:val="24"/>
        </w:rPr>
        <w:t>illegal</w:t>
      </w:r>
      <w:r w:rsidRPr="00A62A4C">
        <w:rPr>
          <w:rFonts w:ascii="Times New Roman" w:hAnsi="Times New Roman" w:cs="Times New Roman"/>
          <w:color w:val="000000" w:themeColor="text1"/>
          <w:sz w:val="24"/>
          <w:szCs w:val="24"/>
        </w:rPr>
        <w:t xml:space="preserve">” artinya tidak sah, dilarang atau bertentangan dengan hukum. </w:t>
      </w:r>
      <w:r w:rsidRPr="00A62A4C">
        <w:rPr>
          <w:rFonts w:ascii="Times New Roman" w:hAnsi="Times New Roman" w:cs="Times New Roman"/>
          <w:i/>
          <w:iCs/>
          <w:color w:val="000000" w:themeColor="text1"/>
          <w:sz w:val="24"/>
          <w:szCs w:val="24"/>
        </w:rPr>
        <w:t>Fish</w:t>
      </w:r>
      <w:r w:rsidRPr="00A62A4C">
        <w:rPr>
          <w:rFonts w:ascii="Times New Roman" w:hAnsi="Times New Roman" w:cs="Times New Roman"/>
          <w:color w:val="000000" w:themeColor="text1"/>
          <w:sz w:val="24"/>
          <w:szCs w:val="24"/>
        </w:rPr>
        <w:t xml:space="preserve"> artinya ikan atau daging ikan, dan “</w:t>
      </w:r>
      <w:r w:rsidRPr="00A62A4C">
        <w:rPr>
          <w:rFonts w:ascii="Times New Roman" w:hAnsi="Times New Roman" w:cs="Times New Roman"/>
          <w:i/>
          <w:iCs/>
          <w:color w:val="000000" w:themeColor="text1"/>
          <w:sz w:val="24"/>
          <w:szCs w:val="24"/>
        </w:rPr>
        <w:t>fishing</w:t>
      </w:r>
      <w:r w:rsidRPr="00A62A4C">
        <w:rPr>
          <w:rFonts w:ascii="Times New Roman" w:hAnsi="Times New Roman" w:cs="Times New Roman"/>
          <w:color w:val="000000" w:themeColor="text1"/>
          <w:sz w:val="24"/>
          <w:szCs w:val="24"/>
        </w:rPr>
        <w:t>” artinya penangkapan ikan sebagai mata pencaharian atau tempat menangkap ikan. Berdasarkan pengertian secara harfiah tersebut dapat dikatakan bahwa “</w:t>
      </w:r>
      <w:r w:rsidRPr="00A62A4C">
        <w:rPr>
          <w:rFonts w:ascii="Times New Roman" w:hAnsi="Times New Roman" w:cs="Times New Roman"/>
          <w:i/>
          <w:iCs/>
          <w:color w:val="000000" w:themeColor="text1"/>
          <w:sz w:val="24"/>
          <w:szCs w:val="24"/>
        </w:rPr>
        <w:t>illegal fishing</w:t>
      </w:r>
      <w:r w:rsidRPr="00A62A4C">
        <w:rPr>
          <w:rFonts w:ascii="Times New Roman" w:hAnsi="Times New Roman" w:cs="Times New Roman"/>
          <w:color w:val="000000" w:themeColor="text1"/>
          <w:sz w:val="24"/>
          <w:szCs w:val="24"/>
        </w:rPr>
        <w:t>” menurut bahasa berarti menangkap ikan atau kegiatan perikanan yang dilakukan secara tidak sah.</w:t>
      </w:r>
      <w:r w:rsidR="0046147B">
        <w:rPr>
          <w:rFonts w:ascii="Times New Roman" w:hAnsi="Times New Roman" w:cs="Times New Roman"/>
          <w:color w:val="000000" w:themeColor="text1"/>
          <w:sz w:val="24"/>
          <w:szCs w:val="24"/>
        </w:rPr>
        <w:t xml:space="preserve"> </w:t>
      </w:r>
      <w:r w:rsidR="0046147B">
        <w:rPr>
          <w:rStyle w:val="FootnoteReference"/>
          <w:rFonts w:ascii="Times New Roman" w:hAnsi="Times New Roman" w:cs="Times New Roman"/>
          <w:color w:val="000000" w:themeColor="text1"/>
          <w:sz w:val="24"/>
          <w:szCs w:val="24"/>
        </w:rPr>
        <w:footnoteReference w:id="15"/>
      </w:r>
    </w:p>
    <w:p w:rsidR="00C901E9" w:rsidRDefault="00C901E9" w:rsidP="00C901E9">
      <w:pPr>
        <w:tabs>
          <w:tab w:val="left" w:pos="-1418"/>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Secara etimologis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terdir</w:t>
      </w:r>
      <w:r>
        <w:rPr>
          <w:rFonts w:ascii="Times New Roman" w:hAnsi="Times New Roman" w:cs="Times New Roman"/>
          <w:color w:val="000000" w:themeColor="text1"/>
          <w:sz w:val="24"/>
          <w:szCs w:val="24"/>
        </w:rPr>
        <w:t>i</w:t>
      </w:r>
      <w:r w:rsidRPr="00A62A4C">
        <w:rPr>
          <w:rFonts w:ascii="Times New Roman" w:hAnsi="Times New Roman" w:cs="Times New Roman"/>
          <w:color w:val="000000" w:themeColor="text1"/>
          <w:sz w:val="24"/>
          <w:szCs w:val="24"/>
        </w:rPr>
        <w:t xml:space="preserve"> dari kata </w:t>
      </w:r>
      <w:r w:rsidRPr="00A62A4C">
        <w:rPr>
          <w:rFonts w:ascii="Times New Roman" w:hAnsi="Times New Roman" w:cs="Times New Roman"/>
          <w:i/>
          <w:iCs/>
          <w:color w:val="000000" w:themeColor="text1"/>
          <w:sz w:val="24"/>
          <w:szCs w:val="24"/>
        </w:rPr>
        <w:t xml:space="preserve">illegal </w:t>
      </w:r>
      <w:r w:rsidRPr="00A62A4C">
        <w:rPr>
          <w:rFonts w:ascii="Times New Roman" w:hAnsi="Times New Roman" w:cs="Times New Roman"/>
          <w:color w:val="000000" w:themeColor="text1"/>
          <w:sz w:val="24"/>
          <w:szCs w:val="24"/>
        </w:rPr>
        <w:t xml:space="preserve">berarti pelanggaran dan kata </w:t>
      </w:r>
      <w:r w:rsidRPr="00A62A4C">
        <w:rPr>
          <w:rFonts w:ascii="Times New Roman" w:hAnsi="Times New Roman" w:cs="Times New Roman"/>
          <w:i/>
          <w:iCs/>
          <w:color w:val="000000" w:themeColor="text1"/>
          <w:sz w:val="24"/>
          <w:szCs w:val="24"/>
        </w:rPr>
        <w:t xml:space="preserve">fishing </w:t>
      </w:r>
      <w:r w:rsidRPr="00A62A4C">
        <w:rPr>
          <w:rFonts w:ascii="Times New Roman" w:hAnsi="Times New Roman" w:cs="Times New Roman"/>
          <w:color w:val="000000" w:themeColor="text1"/>
          <w:sz w:val="24"/>
          <w:szCs w:val="24"/>
        </w:rPr>
        <w:t xml:space="preserve">diartikan sebagai penangkapan ikan, maka pengertian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ialah penangkapan ikan secara ilegal.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diartikan sebagai kegiatan penangkapan ikan yang dilakukan oleh orang atau kapal perikanan berbendera asing atau bendera Indonesia di wilayah pengelolaan </w:t>
      </w:r>
      <w:r w:rsidRPr="00A62A4C">
        <w:rPr>
          <w:rFonts w:ascii="Times New Roman" w:hAnsi="Times New Roman" w:cs="Times New Roman"/>
          <w:color w:val="000000" w:themeColor="text1"/>
          <w:sz w:val="24"/>
          <w:szCs w:val="24"/>
        </w:rPr>
        <w:lastRenderedPageBreak/>
        <w:t>perikanan Republik Indonesia tanpa izin atau bertentangan dengan peraturan perundang-undangan yang berlaku.</w:t>
      </w:r>
      <w:r w:rsidR="0046147B">
        <w:rPr>
          <w:rFonts w:ascii="Times New Roman" w:hAnsi="Times New Roman" w:cs="Times New Roman"/>
          <w:color w:val="000000" w:themeColor="text1"/>
          <w:sz w:val="24"/>
          <w:szCs w:val="24"/>
        </w:rPr>
        <w:t xml:space="preserve"> </w:t>
      </w:r>
      <w:r w:rsidR="0046147B">
        <w:rPr>
          <w:rStyle w:val="FootnoteReference"/>
          <w:rFonts w:ascii="Times New Roman" w:hAnsi="Times New Roman" w:cs="Times New Roman"/>
          <w:color w:val="000000" w:themeColor="text1"/>
          <w:sz w:val="24"/>
          <w:szCs w:val="24"/>
        </w:rPr>
        <w:footnoteReference w:id="16"/>
      </w:r>
    </w:p>
    <w:p w:rsidR="00C901E9" w:rsidRPr="00355EB2" w:rsidRDefault="00C901E9" w:rsidP="00C901E9">
      <w:pPr>
        <w:tabs>
          <w:tab w:val="left" w:pos="-1418"/>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Menurut Divera Wicaksono,tindak pidana penangkapan ikan secara illegal atau yang dikenal dengan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adalah memakai Surat Pengkapan Ikan (SPI) palsu, tidak di lengkapi dengan Surat Izin Penangkapan Ikan (SIPI), isi dokumen tidak sesuai dengan kapal dan jenis alat tangkapnya,menangkap jenis dan ukuran ikan yang dilarang.</w:t>
      </w:r>
      <w:r w:rsidR="0046147B">
        <w:rPr>
          <w:rFonts w:ascii="Times New Roman" w:hAnsi="Times New Roman" w:cs="Times New Roman"/>
          <w:color w:val="000000" w:themeColor="text1"/>
          <w:sz w:val="24"/>
          <w:szCs w:val="24"/>
        </w:rPr>
        <w:t xml:space="preserve"> </w:t>
      </w:r>
      <w:r w:rsidR="0046147B">
        <w:rPr>
          <w:rStyle w:val="FootnoteReference"/>
          <w:rFonts w:ascii="Times New Roman" w:hAnsi="Times New Roman" w:cs="Times New Roman"/>
          <w:color w:val="000000" w:themeColor="text1"/>
          <w:sz w:val="24"/>
          <w:szCs w:val="24"/>
        </w:rPr>
        <w:footnoteReference w:id="17"/>
      </w:r>
      <w:r w:rsidR="0046147B">
        <w:rPr>
          <w:rFonts w:ascii="Times New Roman" w:hAnsi="Times New Roman" w:cs="Times New Roman"/>
          <w:color w:val="000000" w:themeColor="text1"/>
          <w:sz w:val="24"/>
          <w:szCs w:val="24"/>
        </w:rPr>
        <w:t xml:space="preserve"> </w:t>
      </w:r>
      <w:r w:rsidRPr="00A62A4C">
        <w:rPr>
          <w:rFonts w:ascii="Times New Roman" w:hAnsi="Times New Roman" w:cs="Times New Roman"/>
          <w:color w:val="000000" w:themeColor="text1"/>
          <w:sz w:val="24"/>
          <w:szCs w:val="24"/>
        </w:rPr>
        <w:t xml:space="preserve"> Selain itu, pengertian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merujuk kepada pengertian yang dikeluarkan oleh </w:t>
      </w:r>
      <w:r w:rsidRPr="00A62A4C">
        <w:rPr>
          <w:rFonts w:ascii="Times New Roman" w:hAnsi="Times New Roman" w:cs="Times New Roman"/>
          <w:i/>
          <w:iCs/>
          <w:color w:val="000000" w:themeColor="text1"/>
          <w:sz w:val="24"/>
          <w:szCs w:val="24"/>
        </w:rPr>
        <w:t xml:space="preserve">International Plan of Action </w:t>
      </w:r>
      <w:r w:rsidRPr="00A62A4C">
        <w:rPr>
          <w:rFonts w:ascii="Times New Roman" w:hAnsi="Times New Roman" w:cs="Times New Roman"/>
          <w:color w:val="000000" w:themeColor="text1"/>
          <w:sz w:val="24"/>
          <w:szCs w:val="24"/>
        </w:rPr>
        <w:t xml:space="preserve">(IPOA) 2001 yang diprakarsai oleh </w:t>
      </w:r>
      <w:r w:rsidRPr="00A62A4C">
        <w:rPr>
          <w:rFonts w:ascii="Times New Roman" w:hAnsi="Times New Roman" w:cs="Times New Roman"/>
          <w:i/>
          <w:iCs/>
          <w:color w:val="000000" w:themeColor="text1"/>
          <w:sz w:val="24"/>
          <w:szCs w:val="24"/>
        </w:rPr>
        <w:t xml:space="preserve">Food Agriculture Organization </w:t>
      </w:r>
      <w:r w:rsidRPr="00A62A4C">
        <w:rPr>
          <w:rFonts w:ascii="Times New Roman" w:hAnsi="Times New Roman" w:cs="Times New Roman"/>
          <w:color w:val="000000" w:themeColor="text1"/>
          <w:sz w:val="24"/>
          <w:szCs w:val="24"/>
        </w:rPr>
        <w:t xml:space="preserve">(FAO) dalam konteks implementasi </w:t>
      </w:r>
      <w:r w:rsidRPr="00A62A4C">
        <w:rPr>
          <w:rFonts w:ascii="Times New Roman" w:hAnsi="Times New Roman" w:cs="Times New Roman"/>
          <w:i/>
          <w:iCs/>
          <w:color w:val="000000" w:themeColor="text1"/>
          <w:sz w:val="24"/>
          <w:szCs w:val="24"/>
        </w:rPr>
        <w:t xml:space="preserve">Code of Conduct for Responsible Fisheries </w:t>
      </w:r>
      <w:r w:rsidRPr="00A62A4C">
        <w:rPr>
          <w:rFonts w:ascii="Times New Roman" w:hAnsi="Times New Roman" w:cs="Times New Roman"/>
          <w:color w:val="000000" w:themeColor="text1"/>
          <w:sz w:val="24"/>
          <w:szCs w:val="24"/>
        </w:rPr>
        <w:t xml:space="preserve">(CCRF). Pengertian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dijelaskan sebagai berikut:</w:t>
      </w:r>
    </w:p>
    <w:p w:rsidR="00C901E9" w:rsidRPr="00A62A4C" w:rsidRDefault="00C901E9" w:rsidP="00C901E9">
      <w:pPr>
        <w:pStyle w:val="Default"/>
        <w:numPr>
          <w:ilvl w:val="2"/>
          <w:numId w:val="14"/>
        </w:numPr>
        <w:ind w:left="1134" w:hanging="425"/>
        <w:jc w:val="both"/>
        <w:rPr>
          <w:color w:val="000000" w:themeColor="text1"/>
        </w:rPr>
      </w:pPr>
      <w:r w:rsidRPr="00A62A4C">
        <w:rPr>
          <w:i/>
          <w:iCs/>
          <w:color w:val="000000" w:themeColor="text1"/>
        </w:rPr>
        <w:t>Activities conducted by national or foreign vessels in water under the jurisdiction of a state, without permission of that state, or in contravention of its laws and regulation</w:t>
      </w:r>
      <w:r w:rsidRPr="00A62A4C">
        <w:rPr>
          <w:color w:val="000000" w:themeColor="text1"/>
        </w:rPr>
        <w:t xml:space="preserve">; (Kegiatan penangkapan ikan yang dilakukan oleh suatu negara tertentu atau kapal asing di perairan yang bukan merupakan yurisdiksinya tanpa izin dari negara yang memiliki yurisdiksi atau kegiatan penangkapan ikan tersebut bertentangan dengan hukum dan peraturan negara itu). </w:t>
      </w:r>
    </w:p>
    <w:p w:rsidR="00C901E9" w:rsidRPr="00A62A4C" w:rsidRDefault="00C901E9" w:rsidP="00C901E9">
      <w:pPr>
        <w:pStyle w:val="Default"/>
        <w:numPr>
          <w:ilvl w:val="2"/>
          <w:numId w:val="14"/>
        </w:numPr>
        <w:ind w:left="1134" w:hanging="425"/>
        <w:jc w:val="both"/>
        <w:rPr>
          <w:color w:val="000000" w:themeColor="text1"/>
        </w:rPr>
      </w:pPr>
      <w:r w:rsidRPr="00A62A4C">
        <w:rPr>
          <w:i/>
          <w:iCs/>
          <w:color w:val="000000" w:themeColor="text1"/>
        </w:rPr>
        <w:t xml:space="preserve">Activities conducted by vessels flying the flag of states that are parties to a relevant Regional Fisheries Management Organization (RFMO) but operate in contravention of the conservation and management measures adopted by the organization and by which states are bound, or relevant provisions of the applicable International Law; </w:t>
      </w:r>
      <w:r w:rsidRPr="00A62A4C">
        <w:rPr>
          <w:color w:val="000000" w:themeColor="text1"/>
        </w:rPr>
        <w:t xml:space="preserve">(Kegiatan penangkapan ikan yang dilakukan oleh kapal perikanan berbendera salah satu negara yang tergabung sebagai anggota organisasi pengelolaan perikanan regional, </w:t>
      </w:r>
      <w:r w:rsidRPr="00A62A4C">
        <w:rPr>
          <w:i/>
          <w:iCs/>
          <w:color w:val="000000" w:themeColor="text1"/>
        </w:rPr>
        <w:t xml:space="preserve">Regional Fisheries Management Organization </w:t>
      </w:r>
      <w:r w:rsidRPr="00A62A4C">
        <w:rPr>
          <w:color w:val="000000" w:themeColor="text1"/>
        </w:rPr>
        <w:t xml:space="preserve">(RFMO) tetapi pengoperasian kapal-kapalnya bertentangan dengan tindakan-tindakan konservasi dan pengelolaan perikanan yang telah diadopsi oleh RFMO. Negara RFMO wajib mengikuti aturan yang ditetapkan itu atau aturan lain yang berkaitan dengan Hukum Internasional). </w:t>
      </w:r>
    </w:p>
    <w:p w:rsidR="00C901E9" w:rsidRPr="00A62A4C" w:rsidRDefault="00C901E9" w:rsidP="00C901E9">
      <w:pPr>
        <w:pStyle w:val="Default"/>
        <w:numPr>
          <w:ilvl w:val="2"/>
          <w:numId w:val="14"/>
        </w:numPr>
        <w:ind w:left="1134" w:hanging="425"/>
        <w:jc w:val="both"/>
        <w:rPr>
          <w:color w:val="000000" w:themeColor="text1"/>
        </w:rPr>
      </w:pPr>
      <w:r w:rsidRPr="00A62A4C">
        <w:rPr>
          <w:color w:val="000000" w:themeColor="text1"/>
        </w:rPr>
        <w:t xml:space="preserve"> </w:t>
      </w:r>
      <w:r w:rsidRPr="00A62A4C">
        <w:rPr>
          <w:i/>
          <w:iCs/>
          <w:color w:val="000000" w:themeColor="text1"/>
        </w:rPr>
        <w:t xml:space="preserve">(Activities in violation of national laws or international obligations, including those undertaken by cooperating stares to a relevant Regional Fisheries Management Organization (RFMO); </w:t>
      </w:r>
      <w:r w:rsidRPr="00A62A4C">
        <w:rPr>
          <w:color w:val="000000" w:themeColor="text1"/>
        </w:rPr>
        <w:t xml:space="preserve">(Kegiatan penangkapan ikan yang bertentangan dengan perundang-undangan </w:t>
      </w:r>
      <w:r w:rsidRPr="00A62A4C">
        <w:rPr>
          <w:color w:val="000000" w:themeColor="text1"/>
        </w:rPr>
        <w:lastRenderedPageBreak/>
        <w:t xml:space="preserve">suatu negara atau ketentuan internasional, termasuk aturan-aturan yang </w:t>
      </w:r>
      <w:r w:rsidR="0046147B">
        <w:rPr>
          <w:color w:val="000000" w:themeColor="text1"/>
        </w:rPr>
        <w:t>ditetapkan negara anggota RFMO)”</w:t>
      </w:r>
      <w:r w:rsidR="0046147B">
        <w:rPr>
          <w:rStyle w:val="FootnoteReference"/>
          <w:color w:val="000000" w:themeColor="text1"/>
        </w:rPr>
        <w:footnoteReference w:id="18"/>
      </w:r>
      <w:r w:rsidRPr="00A62A4C">
        <w:rPr>
          <w:color w:val="000000" w:themeColor="text1"/>
        </w:rPr>
        <w:t xml:space="preserve"> </w:t>
      </w:r>
    </w:p>
    <w:p w:rsidR="00C901E9" w:rsidRPr="00A62A4C" w:rsidRDefault="00C901E9" w:rsidP="00C901E9">
      <w:pPr>
        <w:pStyle w:val="Default"/>
        <w:ind w:left="1134"/>
        <w:jc w:val="both"/>
        <w:rPr>
          <w:color w:val="000000" w:themeColor="text1"/>
        </w:rPr>
      </w:pPr>
    </w:p>
    <w:p w:rsidR="00C901E9" w:rsidRDefault="00C901E9" w:rsidP="00C901E9">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Walaupun IPOA-FAO </w:t>
      </w:r>
      <w:r w:rsidRPr="00A62A4C">
        <w:rPr>
          <w:rFonts w:ascii="Times New Roman" w:hAnsi="Times New Roman" w:cs="Times New Roman"/>
          <w:i/>
          <w:iCs/>
          <w:color w:val="000000" w:themeColor="text1"/>
          <w:sz w:val="24"/>
          <w:szCs w:val="24"/>
        </w:rPr>
        <w:t xml:space="preserve">Fishing </w:t>
      </w:r>
      <w:r w:rsidRPr="00A62A4C">
        <w:rPr>
          <w:rFonts w:ascii="Times New Roman" w:hAnsi="Times New Roman" w:cs="Times New Roman"/>
          <w:color w:val="000000" w:themeColor="text1"/>
          <w:sz w:val="24"/>
          <w:szCs w:val="24"/>
        </w:rPr>
        <w:t xml:space="preserve">telah memberikan batasan terhadap pengertian </w:t>
      </w:r>
      <w:r w:rsidRPr="00A62A4C">
        <w:rPr>
          <w:rFonts w:ascii="Times New Roman" w:hAnsi="Times New Roman" w:cs="Times New Roman"/>
          <w:i/>
          <w:iCs/>
          <w:color w:val="000000" w:themeColor="text1"/>
          <w:sz w:val="24"/>
          <w:szCs w:val="24"/>
        </w:rPr>
        <w:t>Illegal Fishing</w:t>
      </w:r>
      <w:r w:rsidRPr="00A62A4C">
        <w:rPr>
          <w:rFonts w:ascii="Times New Roman" w:hAnsi="Times New Roman" w:cs="Times New Roman"/>
          <w:color w:val="000000" w:themeColor="text1"/>
          <w:sz w:val="24"/>
          <w:szCs w:val="24"/>
        </w:rPr>
        <w:t xml:space="preserve">, dalam pengertian yang lebih sederhana dan bersifat operasional,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dapat diartikan sebagai kegiatan perikanan yang melanggar hukum.</w:t>
      </w:r>
    </w:p>
    <w:p w:rsidR="00C901E9" w:rsidRPr="00A62A4C" w:rsidRDefault="00C901E9" w:rsidP="00C901E9">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 xml:space="preserve">Pengaturan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sering disamakan dengan tindak pidana perikanan lainnya yaitu, </w:t>
      </w:r>
      <w:r w:rsidRPr="00A62A4C">
        <w:rPr>
          <w:rFonts w:ascii="Times New Roman" w:hAnsi="Times New Roman" w:cs="Times New Roman"/>
          <w:i/>
          <w:iCs/>
          <w:color w:val="000000" w:themeColor="text1"/>
          <w:sz w:val="24"/>
          <w:szCs w:val="24"/>
        </w:rPr>
        <w:t xml:space="preserve">Unreported </w:t>
      </w:r>
      <w:r w:rsidRPr="00A62A4C">
        <w:rPr>
          <w:rFonts w:ascii="Times New Roman" w:hAnsi="Times New Roman" w:cs="Times New Roman"/>
          <w:color w:val="000000" w:themeColor="text1"/>
          <w:sz w:val="24"/>
          <w:szCs w:val="24"/>
        </w:rPr>
        <w:t xml:space="preserve">dan </w:t>
      </w:r>
      <w:r w:rsidRPr="00A62A4C">
        <w:rPr>
          <w:rFonts w:ascii="Times New Roman" w:hAnsi="Times New Roman" w:cs="Times New Roman"/>
          <w:i/>
          <w:iCs/>
          <w:color w:val="000000" w:themeColor="text1"/>
          <w:sz w:val="24"/>
          <w:szCs w:val="24"/>
        </w:rPr>
        <w:t xml:space="preserve">Unregulated </w:t>
      </w:r>
      <w:r w:rsidRPr="00A62A4C">
        <w:rPr>
          <w:rFonts w:ascii="Times New Roman" w:hAnsi="Times New Roman" w:cs="Times New Roman"/>
          <w:color w:val="000000" w:themeColor="text1"/>
          <w:sz w:val="24"/>
          <w:szCs w:val="24"/>
        </w:rPr>
        <w:t>(</w:t>
      </w:r>
      <w:r w:rsidRPr="00A62A4C">
        <w:rPr>
          <w:rFonts w:ascii="Times New Roman" w:hAnsi="Times New Roman" w:cs="Times New Roman"/>
          <w:i/>
          <w:iCs/>
          <w:color w:val="000000" w:themeColor="text1"/>
          <w:sz w:val="24"/>
          <w:szCs w:val="24"/>
        </w:rPr>
        <w:t>IUU</w:t>
      </w:r>
      <w:r w:rsidRPr="00A62A4C">
        <w:rPr>
          <w:rFonts w:ascii="Times New Roman" w:hAnsi="Times New Roman" w:cs="Times New Roman"/>
          <w:color w:val="000000" w:themeColor="text1"/>
          <w:sz w:val="24"/>
          <w:szCs w:val="24"/>
        </w:rPr>
        <w:t xml:space="preserve">) </w:t>
      </w:r>
      <w:r w:rsidRPr="00A62A4C">
        <w:rPr>
          <w:rFonts w:ascii="Times New Roman" w:hAnsi="Times New Roman" w:cs="Times New Roman"/>
          <w:i/>
          <w:iCs/>
          <w:color w:val="000000" w:themeColor="text1"/>
          <w:sz w:val="24"/>
          <w:szCs w:val="24"/>
        </w:rPr>
        <w:t xml:space="preserve">Fishing </w:t>
      </w:r>
      <w:r w:rsidRPr="00A62A4C">
        <w:rPr>
          <w:rFonts w:ascii="Times New Roman" w:hAnsi="Times New Roman" w:cs="Times New Roman"/>
          <w:color w:val="000000" w:themeColor="text1"/>
          <w:sz w:val="24"/>
          <w:szCs w:val="24"/>
        </w:rPr>
        <w:t xml:space="preserve">yang secar harfia dapat diartikan sebagai kegiatan perikanan yang tidak sah, kegiatan perikanan yang tidak diatur oleh peraturan yang ada atau aktivitasnya tidak dilaporkan kepada suatu institusi atau lembaga pengelolan perikanan yang tersedia.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yaitu kegiatan penangkapan ikan yang termasuk dalam kategori sebagai berikut: </w:t>
      </w:r>
    </w:p>
    <w:p w:rsidR="00C901E9" w:rsidRPr="00A62A4C" w:rsidRDefault="00C901E9" w:rsidP="00C901E9">
      <w:pPr>
        <w:pStyle w:val="ListParagraph"/>
        <w:numPr>
          <w:ilvl w:val="0"/>
          <w:numId w:val="6"/>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 xml:space="preserve">Dilakukan oleh orang atau kapal asing pada suatu perairan yang menjadi yurisdiksi suatu negara tanpa izin dari negara tersebut atau bertentangan dengan peraturan perundang-undangan yang berlaku. </w:t>
      </w:r>
    </w:p>
    <w:p w:rsidR="00C901E9" w:rsidRPr="00A62A4C" w:rsidRDefault="00C901E9" w:rsidP="00C901E9">
      <w:pPr>
        <w:pStyle w:val="ListParagraph"/>
        <w:numPr>
          <w:ilvl w:val="0"/>
          <w:numId w:val="6"/>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 xml:space="preserve">Bertentangan dengan peraturan nasional yang berlaku atau kewajiban Internasional. </w:t>
      </w:r>
    </w:p>
    <w:p w:rsidR="005423D7" w:rsidRDefault="00C901E9" w:rsidP="005423D7">
      <w:pPr>
        <w:pStyle w:val="ListParagraph"/>
        <w:numPr>
          <w:ilvl w:val="0"/>
          <w:numId w:val="6"/>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Dilakukan oleh kapal yang mengibarkan bendera suatu negara yang menjadi anggota organisasi pengelolaan perikanan regional tetapi beroperasi tidak sesuai dengan ketentuan pelestarian dan pengelolaan yang diterapkan oleh organisasi tersebut atau ketentuan hukum Internasional yang berlaku</w:t>
      </w:r>
      <w:r w:rsidRPr="00A62A4C">
        <w:rPr>
          <w:rFonts w:ascii="Times New Roman" w:hAnsi="Times New Roman" w:cs="Times New Roman"/>
          <w:color w:val="000000" w:themeColor="text1"/>
          <w:sz w:val="24"/>
          <w:szCs w:val="24"/>
          <w:lang w:val="en-US"/>
        </w:rPr>
        <w:t>.</w:t>
      </w:r>
    </w:p>
    <w:p w:rsidR="00C901E9" w:rsidRPr="005423D7" w:rsidRDefault="00C901E9" w:rsidP="005423D7">
      <w:pPr>
        <w:pStyle w:val="ListParagraph"/>
        <w:autoSpaceDE w:val="0"/>
        <w:autoSpaceDN w:val="0"/>
        <w:adjustRightInd w:val="0"/>
        <w:spacing w:after="0" w:line="360" w:lineRule="auto"/>
        <w:ind w:left="0" w:firstLine="709"/>
        <w:jc w:val="both"/>
        <w:rPr>
          <w:rFonts w:ascii="Times New Roman" w:hAnsi="Times New Roman" w:cs="Times New Roman"/>
          <w:color w:val="000000" w:themeColor="text1"/>
          <w:sz w:val="24"/>
          <w:szCs w:val="24"/>
        </w:rPr>
      </w:pPr>
      <w:r w:rsidRPr="005423D7">
        <w:rPr>
          <w:rFonts w:ascii="Times New Roman" w:hAnsi="Times New Roman" w:cs="Times New Roman"/>
          <w:color w:val="000000" w:themeColor="text1"/>
          <w:sz w:val="24"/>
          <w:szCs w:val="24"/>
        </w:rPr>
        <w:t>Berdasarkan Pasal 1 Undang-Undang Nomor 45 Tahun 2009  Tentang Perikanan yang menyebutkan bahwa:</w:t>
      </w:r>
    </w:p>
    <w:p w:rsidR="00C901E9" w:rsidRPr="00554F43" w:rsidRDefault="00DC1A42" w:rsidP="00C901E9">
      <w:pPr>
        <w:widowControl w:val="0"/>
        <w:autoSpaceDE w:val="0"/>
        <w:autoSpaceDN w:val="0"/>
        <w:spacing w:after="0" w:line="240" w:lineRule="auto"/>
        <w:ind w:left="709"/>
        <w:jc w:val="both"/>
        <w:rPr>
          <w:rFonts w:ascii="Times New Roman" w:hAnsi="Times New Roman" w:cs="Times New Roman"/>
          <w:color w:val="000000" w:themeColor="text1"/>
          <w:sz w:val="24"/>
          <w:szCs w:val="24"/>
          <w:lang w:val="id-ID"/>
        </w:rPr>
      </w:pPr>
      <w:r w:rsidRPr="00554F43">
        <w:rPr>
          <w:rFonts w:ascii="Times New Roman" w:hAnsi="Times New Roman" w:cs="Times New Roman"/>
          <w:color w:val="000000" w:themeColor="text1"/>
          <w:sz w:val="24"/>
          <w:szCs w:val="24"/>
          <w:lang w:val="id-ID"/>
        </w:rPr>
        <w:t>“</w:t>
      </w:r>
      <w:r w:rsidR="00C901E9" w:rsidRPr="00554F43">
        <w:rPr>
          <w:rFonts w:ascii="Times New Roman" w:hAnsi="Times New Roman" w:cs="Times New Roman"/>
          <w:color w:val="000000" w:themeColor="text1"/>
          <w:sz w:val="24"/>
          <w:szCs w:val="24"/>
          <w:lang w:val="id-ID"/>
        </w:rPr>
        <w:t>Penangkapan ikan adalah kegiatan untuk memperoleh ikan di perairan yang tidak dalam keadaan dibudidayakan dengan alat atau cara apa pun, termasuk kegiatan yang menggunakan kapal untuk memuat, mengangkut, menyimpan, mendinginkan, menangani, meng</w:t>
      </w:r>
      <w:r w:rsidRPr="00554F43">
        <w:rPr>
          <w:rFonts w:ascii="Times New Roman" w:hAnsi="Times New Roman" w:cs="Times New Roman"/>
          <w:color w:val="000000" w:themeColor="text1"/>
          <w:sz w:val="24"/>
          <w:szCs w:val="24"/>
          <w:lang w:val="id-ID"/>
        </w:rPr>
        <w:t>elolah, dan/atau mengawetkannya”</w:t>
      </w:r>
      <w:r>
        <w:rPr>
          <w:rStyle w:val="FootnoteReference"/>
          <w:rFonts w:ascii="Times New Roman" w:hAnsi="Times New Roman" w:cs="Times New Roman"/>
          <w:color w:val="000000" w:themeColor="text1"/>
          <w:sz w:val="24"/>
          <w:szCs w:val="24"/>
        </w:rPr>
        <w:footnoteReference w:id="19"/>
      </w:r>
      <w:r w:rsidR="00C901E9" w:rsidRPr="00554F43">
        <w:rPr>
          <w:rFonts w:ascii="Times New Roman" w:hAnsi="Times New Roman" w:cs="Times New Roman"/>
          <w:color w:val="000000" w:themeColor="text1"/>
          <w:sz w:val="24"/>
          <w:szCs w:val="24"/>
          <w:lang w:val="id-ID"/>
        </w:rPr>
        <w:t xml:space="preserve"> </w:t>
      </w:r>
    </w:p>
    <w:p w:rsidR="00C901E9" w:rsidRPr="00554F43" w:rsidRDefault="00C901E9" w:rsidP="00C901E9">
      <w:pPr>
        <w:widowControl w:val="0"/>
        <w:autoSpaceDE w:val="0"/>
        <w:autoSpaceDN w:val="0"/>
        <w:spacing w:after="0" w:line="240" w:lineRule="auto"/>
        <w:ind w:left="709"/>
        <w:jc w:val="both"/>
        <w:rPr>
          <w:rFonts w:ascii="Times New Roman" w:hAnsi="Times New Roman" w:cs="Times New Roman"/>
          <w:color w:val="000000" w:themeColor="text1"/>
          <w:sz w:val="24"/>
          <w:szCs w:val="24"/>
          <w:lang w:val="id-ID"/>
        </w:rPr>
      </w:pPr>
    </w:p>
    <w:p w:rsidR="00C901E9" w:rsidRDefault="00C901E9" w:rsidP="00C901E9">
      <w:pPr>
        <w:widowControl w:val="0"/>
        <w:autoSpaceDE w:val="0"/>
        <w:autoSpaceDN w:val="0"/>
        <w:spacing w:after="0" w:line="360" w:lineRule="auto"/>
        <w:jc w:val="both"/>
        <w:rPr>
          <w:rFonts w:ascii="Times New Roman" w:hAnsi="Times New Roman" w:cs="Times New Roman"/>
          <w:color w:val="000000" w:themeColor="text1"/>
          <w:sz w:val="24"/>
          <w:szCs w:val="24"/>
        </w:rPr>
      </w:pPr>
      <w:r w:rsidRPr="00554F43">
        <w:rPr>
          <w:rFonts w:ascii="Times New Roman" w:hAnsi="Times New Roman" w:cs="Times New Roman"/>
          <w:color w:val="000000" w:themeColor="text1"/>
          <w:sz w:val="24"/>
          <w:szCs w:val="24"/>
          <w:lang w:val="id-ID"/>
        </w:rPr>
        <w:lastRenderedPageBreak/>
        <w:tab/>
      </w:r>
      <w:r w:rsidRPr="00A62A4C">
        <w:rPr>
          <w:rFonts w:ascii="Times New Roman" w:hAnsi="Times New Roman" w:cs="Times New Roman"/>
          <w:color w:val="000000" w:themeColor="text1"/>
          <w:sz w:val="24"/>
          <w:szCs w:val="24"/>
        </w:rPr>
        <w:t xml:space="preserve">Penangkapan ikan secara </w:t>
      </w:r>
      <w:r w:rsidR="00DC1A42">
        <w:rPr>
          <w:rFonts w:ascii="Times New Roman" w:hAnsi="Times New Roman" w:cs="Times New Roman"/>
          <w:color w:val="000000" w:themeColor="text1"/>
          <w:sz w:val="24"/>
          <w:szCs w:val="24"/>
        </w:rPr>
        <w:t xml:space="preserve"> </w:t>
      </w:r>
      <w:r w:rsidRPr="00A62A4C">
        <w:rPr>
          <w:rFonts w:ascii="Times New Roman" w:hAnsi="Times New Roman" w:cs="Times New Roman"/>
          <w:color w:val="000000" w:themeColor="text1"/>
          <w:sz w:val="24"/>
          <w:szCs w:val="24"/>
        </w:rPr>
        <w:t>ilegal berarti segala bentuk kegiatan penangkapan ikan yang melanggar Undang-Undang Nomor 45 Tahun 2009 tantang perikanan dan peraturan perundangan lainya yang masih berlaku. terhadap negara, kalangan nelayan tradisional, dan masyarakat pesisir.</w:t>
      </w:r>
      <w:r w:rsidR="00DC1A42">
        <w:rPr>
          <w:rStyle w:val="FootnoteReference"/>
          <w:rFonts w:ascii="Times New Roman" w:hAnsi="Times New Roman" w:cs="Times New Roman"/>
          <w:color w:val="000000" w:themeColor="text1"/>
          <w:sz w:val="24"/>
          <w:szCs w:val="24"/>
        </w:rPr>
        <w:footnoteReference w:id="20"/>
      </w:r>
      <w:r>
        <w:rPr>
          <w:rFonts w:ascii="Times New Roman" w:hAnsi="Times New Roman" w:cs="Times New Roman"/>
          <w:color w:val="000000" w:themeColor="text1"/>
          <w:sz w:val="24"/>
          <w:szCs w:val="24"/>
        </w:rPr>
        <w:t xml:space="preserve"> </w:t>
      </w:r>
    </w:p>
    <w:p w:rsidR="00C901E9" w:rsidRDefault="00C901E9" w:rsidP="00C901E9">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Tindakan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terjadi hampir di seluruh belahan dunia.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 xml:space="preserve">merupakan kejahatan perikanan yang sudah terorganisasi secara matang, mulai di tingkat nasional sampai internasional. Dewasa ini, tindakan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telah berubah cara beroperasinya bila dibandingkan dengan cara beroperasi pada pertengahan tahun 1990-an.</w:t>
      </w:r>
    </w:p>
    <w:p w:rsidR="00C901E9" w:rsidRPr="00A62A4C" w:rsidRDefault="00C901E9" w:rsidP="00674D70">
      <w:pPr>
        <w:pStyle w:val="NoSpacing"/>
        <w:spacing w:line="360" w:lineRule="auto"/>
        <w:jc w:val="both"/>
        <w:rPr>
          <w:rFonts w:ascii="Times New Roman" w:hAnsi="Times New Roman"/>
          <w:b/>
          <w:color w:val="000000" w:themeColor="text1"/>
          <w:sz w:val="24"/>
          <w:szCs w:val="24"/>
        </w:rPr>
      </w:pPr>
      <w:r>
        <w:rPr>
          <w:rFonts w:ascii="Times New Roman" w:hAnsi="Times New Roman"/>
          <w:b/>
          <w:bCs/>
          <w:color w:val="000000" w:themeColor="text1"/>
          <w:sz w:val="24"/>
          <w:szCs w:val="24"/>
          <w:lang w:val="id-ID"/>
        </w:rPr>
        <w:t xml:space="preserve">B. </w:t>
      </w:r>
      <w:r w:rsidR="00674D70">
        <w:rPr>
          <w:rFonts w:ascii="Times New Roman" w:hAnsi="Times New Roman"/>
          <w:b/>
          <w:bCs/>
          <w:color w:val="000000" w:themeColor="text1"/>
          <w:sz w:val="24"/>
          <w:szCs w:val="24"/>
          <w:lang w:val="en-GB"/>
        </w:rPr>
        <w:t xml:space="preserve"> </w:t>
      </w:r>
      <w:r w:rsidRPr="00674D70">
        <w:rPr>
          <w:rFonts w:ascii="Times New Roman" w:hAnsi="Times New Roman"/>
          <w:b/>
          <w:bCs/>
          <w:color w:val="000000" w:themeColor="text1"/>
          <w:sz w:val="24"/>
          <w:szCs w:val="24"/>
        </w:rPr>
        <w:t xml:space="preserve">Jenis-jenis Tindak Pidana </w:t>
      </w:r>
      <w:r w:rsidRPr="00674D70">
        <w:rPr>
          <w:rFonts w:ascii="Times New Roman" w:hAnsi="Times New Roman"/>
          <w:b/>
          <w:bCs/>
          <w:i/>
          <w:color w:val="000000" w:themeColor="text1"/>
          <w:sz w:val="24"/>
          <w:szCs w:val="24"/>
        </w:rPr>
        <w:t>Illegal Fishing</w:t>
      </w:r>
    </w:p>
    <w:p w:rsidR="00320092" w:rsidRDefault="00C901E9" w:rsidP="00320092">
      <w:pPr>
        <w:tabs>
          <w:tab w:val="left" w:pos="-2694"/>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Secara umum tindakan </w:t>
      </w:r>
      <w:r w:rsidRPr="00A62A4C">
        <w:rPr>
          <w:rFonts w:ascii="Times New Roman" w:hAnsi="Times New Roman" w:cs="Times New Roman"/>
          <w:i/>
          <w:iCs/>
          <w:color w:val="000000" w:themeColor="text1"/>
          <w:sz w:val="24"/>
          <w:szCs w:val="24"/>
        </w:rPr>
        <w:t xml:space="preserve">Illegal Fishing </w:t>
      </w:r>
      <w:r w:rsidRPr="00A62A4C">
        <w:rPr>
          <w:rFonts w:ascii="Times New Roman" w:hAnsi="Times New Roman" w:cs="Times New Roman"/>
          <w:color w:val="000000" w:themeColor="text1"/>
          <w:sz w:val="24"/>
          <w:szCs w:val="24"/>
        </w:rPr>
        <w:t>yang terjadi di perairan Indonesia, antara lain:</w:t>
      </w:r>
    </w:p>
    <w:p w:rsidR="00C901E9" w:rsidRPr="00320092" w:rsidRDefault="00320092" w:rsidP="00320092">
      <w:pPr>
        <w:tabs>
          <w:tab w:val="left" w:pos="-2694"/>
        </w:tabs>
        <w:autoSpaceDE w:val="0"/>
        <w:autoSpaceDN w:val="0"/>
        <w:adjustRightInd w:val="0"/>
        <w:spacing w:after="0" w:line="240" w:lineRule="auto"/>
        <w:jc w:val="both"/>
        <w:rPr>
          <w:rFonts w:ascii="Times New Roman" w:hAnsi="Times New Roman" w:cs="Times New Roman"/>
          <w:color w:val="000000" w:themeColor="text1"/>
          <w:sz w:val="24"/>
          <w:szCs w:val="24"/>
        </w:rPr>
      </w:pPr>
      <w:r w:rsidRPr="00320092">
        <w:rPr>
          <w:rFonts w:ascii="Times New Roman" w:hAnsi="Times New Roman" w:cs="Times New Roman"/>
          <w:color w:val="000000" w:themeColor="text1"/>
          <w:sz w:val="24"/>
          <w:szCs w:val="24"/>
        </w:rPr>
        <w:t xml:space="preserve">”a. </w:t>
      </w:r>
      <w:r w:rsidR="00DC1A42" w:rsidRPr="00320092">
        <w:rPr>
          <w:rFonts w:ascii="Times New Roman" w:hAnsi="Times New Roman" w:cs="Times New Roman"/>
          <w:color w:val="000000" w:themeColor="text1"/>
          <w:sz w:val="24"/>
          <w:szCs w:val="24"/>
        </w:rPr>
        <w:t xml:space="preserve"> </w:t>
      </w:r>
      <w:r w:rsidR="00C901E9" w:rsidRPr="00320092">
        <w:rPr>
          <w:rFonts w:ascii="Times New Roman" w:hAnsi="Times New Roman" w:cs="Times New Roman"/>
          <w:color w:val="000000" w:themeColor="text1"/>
          <w:sz w:val="24"/>
          <w:szCs w:val="24"/>
        </w:rPr>
        <w:t>Penangkapan ikan tanpa izin;</w:t>
      </w:r>
    </w:p>
    <w:p w:rsidR="00C901E9" w:rsidRPr="00320092" w:rsidRDefault="00C901E9" w:rsidP="00320092">
      <w:pPr>
        <w:pStyle w:val="Default"/>
        <w:numPr>
          <w:ilvl w:val="0"/>
          <w:numId w:val="14"/>
        </w:numPr>
        <w:ind w:left="426" w:hanging="284"/>
        <w:jc w:val="both"/>
        <w:rPr>
          <w:color w:val="000000" w:themeColor="text1"/>
        </w:rPr>
      </w:pPr>
      <w:r w:rsidRPr="00320092">
        <w:rPr>
          <w:color w:val="000000" w:themeColor="text1"/>
        </w:rPr>
        <w:t xml:space="preserve">Penangkapan ikan dengan menggunakan izin palsu; </w:t>
      </w:r>
    </w:p>
    <w:p w:rsidR="00C901E9" w:rsidRPr="00320092" w:rsidRDefault="00C901E9" w:rsidP="00320092">
      <w:pPr>
        <w:pStyle w:val="Default"/>
        <w:numPr>
          <w:ilvl w:val="0"/>
          <w:numId w:val="14"/>
        </w:numPr>
        <w:ind w:left="426" w:hanging="284"/>
        <w:jc w:val="both"/>
        <w:rPr>
          <w:color w:val="000000" w:themeColor="text1"/>
        </w:rPr>
      </w:pPr>
      <w:r w:rsidRPr="00320092">
        <w:rPr>
          <w:color w:val="000000" w:themeColor="text1"/>
        </w:rPr>
        <w:t xml:space="preserve">Penangkapan ikan dengan menggunakan alat tangkap terlarang; dan </w:t>
      </w:r>
    </w:p>
    <w:p w:rsidR="00C901E9" w:rsidRPr="00320092" w:rsidRDefault="00C901E9" w:rsidP="00320092">
      <w:pPr>
        <w:pStyle w:val="Default"/>
        <w:numPr>
          <w:ilvl w:val="0"/>
          <w:numId w:val="14"/>
        </w:numPr>
        <w:ind w:left="426" w:hanging="284"/>
        <w:jc w:val="both"/>
        <w:rPr>
          <w:color w:val="000000" w:themeColor="text1"/>
        </w:rPr>
      </w:pPr>
      <w:r w:rsidRPr="00320092">
        <w:rPr>
          <w:color w:val="000000" w:themeColor="text1"/>
        </w:rPr>
        <w:t>Penangkapan ikan dengan jenis (</w:t>
      </w:r>
      <w:r w:rsidRPr="00320092">
        <w:rPr>
          <w:i/>
          <w:iCs/>
          <w:color w:val="000000" w:themeColor="text1"/>
        </w:rPr>
        <w:t>species</w:t>
      </w:r>
      <w:r w:rsidRPr="00320092">
        <w:rPr>
          <w:color w:val="000000" w:themeColor="text1"/>
        </w:rPr>
        <w:t>)</w:t>
      </w:r>
      <w:r w:rsidR="00DC1A42" w:rsidRPr="00320092">
        <w:rPr>
          <w:color w:val="000000" w:themeColor="text1"/>
        </w:rPr>
        <w:t xml:space="preserve"> yang tidak sesuai dengan izin”</w:t>
      </w:r>
      <w:r w:rsidR="00DC1A42" w:rsidRPr="00320092">
        <w:rPr>
          <w:rStyle w:val="FootnoteReference"/>
          <w:color w:val="000000" w:themeColor="text1"/>
        </w:rPr>
        <w:footnoteReference w:id="21"/>
      </w:r>
    </w:p>
    <w:p w:rsidR="00C901E9" w:rsidRPr="00A62A4C" w:rsidRDefault="00C901E9" w:rsidP="00C901E9">
      <w:pPr>
        <w:pStyle w:val="Default"/>
        <w:ind w:left="284"/>
        <w:jc w:val="both"/>
        <w:rPr>
          <w:color w:val="000000" w:themeColor="text1"/>
        </w:rPr>
      </w:pPr>
    </w:p>
    <w:p w:rsidR="00C901E9" w:rsidRPr="00A62A4C" w:rsidRDefault="00C901E9" w:rsidP="00DC1A42">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Menurut dokumen </w:t>
      </w:r>
      <w:r w:rsidRPr="00A62A4C">
        <w:rPr>
          <w:rFonts w:ascii="Times New Roman" w:hAnsi="Times New Roman" w:cs="Times New Roman"/>
          <w:i/>
          <w:iCs/>
          <w:color w:val="000000" w:themeColor="text1"/>
          <w:sz w:val="24"/>
          <w:szCs w:val="24"/>
        </w:rPr>
        <w:t xml:space="preserve">International Plan of action-Food and Agriculture Organization of the United Nations </w:t>
      </w:r>
      <w:r w:rsidRPr="00A62A4C">
        <w:rPr>
          <w:rFonts w:ascii="Times New Roman" w:hAnsi="Times New Roman" w:cs="Times New Roman"/>
          <w:color w:val="000000" w:themeColor="text1"/>
          <w:sz w:val="24"/>
          <w:szCs w:val="24"/>
        </w:rPr>
        <w:t>(IPOA-FAO) terbagi</w:t>
      </w:r>
      <w:r w:rsidR="00DC1A42">
        <w:rPr>
          <w:rFonts w:ascii="Times New Roman" w:hAnsi="Times New Roman" w:cs="Times New Roman"/>
          <w:color w:val="000000" w:themeColor="text1"/>
          <w:sz w:val="24"/>
          <w:szCs w:val="24"/>
        </w:rPr>
        <w:t xml:space="preserve"> dalam beberapa kategori, yakni</w:t>
      </w:r>
      <w:r w:rsidRPr="00A62A4C">
        <w:rPr>
          <w:rFonts w:ascii="Times New Roman" w:hAnsi="Times New Roman" w:cs="Times New Roman"/>
          <w:color w:val="000000" w:themeColor="text1"/>
          <w:sz w:val="24"/>
          <w:szCs w:val="24"/>
        </w:rPr>
        <w:t>:</w:t>
      </w:r>
    </w:p>
    <w:p w:rsidR="00C901E9" w:rsidRPr="00A62A4C" w:rsidRDefault="00320092" w:rsidP="00320092">
      <w:pPr>
        <w:autoSpaceDE w:val="0"/>
        <w:autoSpaceDN w:val="0"/>
        <w:adjustRightInd w:val="0"/>
        <w:spacing w:after="0" w:line="240" w:lineRule="auto"/>
        <w:ind w:left="426" w:hanging="426"/>
        <w:jc w:val="both"/>
        <w:rPr>
          <w:rFonts w:ascii="Times New Roman" w:hAnsi="Times New Roman" w:cs="Times New Roman"/>
          <w:i/>
          <w:iCs/>
          <w:color w:val="000000" w:themeColor="text1"/>
          <w:sz w:val="24"/>
          <w:szCs w:val="24"/>
        </w:rPr>
      </w:pPr>
      <w:r>
        <w:rPr>
          <w:rFonts w:ascii="Times New Roman" w:hAnsi="Times New Roman" w:cs="Times New Roman"/>
          <w:iCs/>
          <w:color w:val="000000" w:themeColor="text1"/>
          <w:sz w:val="24"/>
          <w:szCs w:val="24"/>
        </w:rPr>
        <w:t>“</w:t>
      </w:r>
      <w:r w:rsidR="00C901E9" w:rsidRPr="00A62A4C">
        <w:rPr>
          <w:rFonts w:ascii="Times New Roman" w:hAnsi="Times New Roman" w:cs="Times New Roman"/>
          <w:iCs/>
          <w:color w:val="000000" w:themeColor="text1"/>
          <w:sz w:val="24"/>
          <w:szCs w:val="24"/>
        </w:rPr>
        <w:t xml:space="preserve">a. </w:t>
      </w:r>
      <w:r w:rsidR="00C901E9" w:rsidRPr="00A62A4C">
        <w:rPr>
          <w:rFonts w:ascii="Times New Roman" w:hAnsi="Times New Roman" w:cs="Times New Roman"/>
          <w:iCs/>
          <w:color w:val="000000" w:themeColor="text1"/>
          <w:sz w:val="24"/>
          <w:szCs w:val="24"/>
        </w:rPr>
        <w:tab/>
      </w:r>
      <w:r w:rsidR="00C901E9" w:rsidRPr="00A62A4C">
        <w:rPr>
          <w:rFonts w:ascii="Times New Roman" w:hAnsi="Times New Roman" w:cs="Times New Roman"/>
          <w:i/>
          <w:iCs/>
          <w:color w:val="000000" w:themeColor="text1"/>
          <w:sz w:val="24"/>
          <w:szCs w:val="24"/>
        </w:rPr>
        <w:t>Illegal Fishing</w:t>
      </w:r>
    </w:p>
    <w:p w:rsidR="00C901E9" w:rsidRPr="00A62A4C" w:rsidRDefault="00C901E9" w:rsidP="00C901E9">
      <w:pPr>
        <w:pStyle w:val="ListParagraph"/>
        <w:numPr>
          <w:ilvl w:val="0"/>
          <w:numId w:val="20"/>
        </w:numPr>
        <w:autoSpaceDE w:val="0"/>
        <w:autoSpaceDN w:val="0"/>
        <w:adjustRightInd w:val="0"/>
        <w:spacing w:after="0" w:line="240" w:lineRule="auto"/>
        <w:ind w:left="567" w:hanging="283"/>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Kegiatan yang dilakukan oleh kapal-kapal nasional maupun asing di wilayah yuridiksi negara tanpa izin, atau bertentangan dengan hukum dan peraturan perundang-undangan negara tersebut.</w:t>
      </w:r>
    </w:p>
    <w:p w:rsidR="00C901E9" w:rsidRPr="00A62A4C" w:rsidRDefault="00C901E9" w:rsidP="00C901E9">
      <w:pPr>
        <w:pStyle w:val="ListParagraph"/>
        <w:numPr>
          <w:ilvl w:val="0"/>
          <w:numId w:val="20"/>
        </w:numPr>
        <w:autoSpaceDE w:val="0"/>
        <w:autoSpaceDN w:val="0"/>
        <w:adjustRightInd w:val="0"/>
        <w:spacing w:after="0" w:line="240" w:lineRule="auto"/>
        <w:ind w:left="567" w:hanging="283"/>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Dilakukan oleh kapal berbendera negara anggota organisasi perikanan regional, tetapi kegiatannya bertentangan dengan konservasi dan pengelolaan yang telah ditetapkan oleh organisasi tersebut dan negara yang dinyatakan oleh bendera tersebut atau bertentangan dengan hukum internasional yang berlaku.</w:t>
      </w:r>
    </w:p>
    <w:p w:rsidR="00C901E9" w:rsidRDefault="00C901E9" w:rsidP="00C901E9">
      <w:pPr>
        <w:pStyle w:val="ListParagraph"/>
        <w:numPr>
          <w:ilvl w:val="0"/>
          <w:numId w:val="20"/>
        </w:numPr>
        <w:autoSpaceDE w:val="0"/>
        <w:autoSpaceDN w:val="0"/>
        <w:adjustRightInd w:val="0"/>
        <w:spacing w:after="0" w:line="240" w:lineRule="auto"/>
        <w:ind w:left="567" w:hanging="283"/>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Pelanggaran hukum nasional atau kewajiban internasional, termasuk oleh negara-negara yang melakukan kerjasama dengan organisasi pengelolaan perikanan regional.</w:t>
      </w:r>
    </w:p>
    <w:p w:rsidR="00DC1A42" w:rsidRDefault="00DC1A42" w:rsidP="00DC1A42">
      <w:pPr>
        <w:autoSpaceDE w:val="0"/>
        <w:autoSpaceDN w:val="0"/>
        <w:adjustRightInd w:val="0"/>
        <w:spacing w:after="0" w:line="240" w:lineRule="auto"/>
        <w:jc w:val="both"/>
        <w:rPr>
          <w:rFonts w:ascii="Times New Roman" w:hAnsi="Times New Roman" w:cs="Times New Roman"/>
          <w:color w:val="000000" w:themeColor="text1"/>
          <w:sz w:val="24"/>
          <w:szCs w:val="24"/>
        </w:rPr>
      </w:pPr>
    </w:p>
    <w:p w:rsidR="00DC1A42" w:rsidRPr="00DC1A42" w:rsidRDefault="00DC1A42" w:rsidP="00DC1A42">
      <w:pPr>
        <w:autoSpaceDE w:val="0"/>
        <w:autoSpaceDN w:val="0"/>
        <w:adjustRightInd w:val="0"/>
        <w:spacing w:after="0" w:line="240" w:lineRule="auto"/>
        <w:jc w:val="both"/>
        <w:rPr>
          <w:rFonts w:ascii="Times New Roman" w:hAnsi="Times New Roman" w:cs="Times New Roman"/>
          <w:color w:val="000000" w:themeColor="text1"/>
          <w:sz w:val="24"/>
          <w:szCs w:val="24"/>
        </w:rPr>
      </w:pPr>
    </w:p>
    <w:p w:rsidR="00C901E9" w:rsidRPr="00A62A4C" w:rsidRDefault="00C901E9" w:rsidP="00C901E9">
      <w:pPr>
        <w:autoSpaceDE w:val="0"/>
        <w:autoSpaceDN w:val="0"/>
        <w:adjustRightInd w:val="0"/>
        <w:spacing w:after="0" w:line="240" w:lineRule="auto"/>
        <w:ind w:left="1134" w:hanging="1134"/>
        <w:jc w:val="both"/>
        <w:rPr>
          <w:rFonts w:ascii="Times New Roman" w:hAnsi="Times New Roman" w:cs="Times New Roman"/>
          <w:i/>
          <w:iCs/>
          <w:color w:val="000000" w:themeColor="text1"/>
          <w:sz w:val="24"/>
          <w:szCs w:val="24"/>
        </w:rPr>
      </w:pPr>
      <w:r w:rsidRPr="00A62A4C">
        <w:rPr>
          <w:rFonts w:ascii="Times New Roman" w:hAnsi="Times New Roman" w:cs="Times New Roman"/>
          <w:iCs/>
          <w:color w:val="000000" w:themeColor="text1"/>
          <w:sz w:val="24"/>
          <w:szCs w:val="24"/>
        </w:rPr>
        <w:t xml:space="preserve">b.  </w:t>
      </w:r>
      <w:r w:rsidRPr="00A62A4C">
        <w:rPr>
          <w:rFonts w:ascii="Times New Roman" w:hAnsi="Times New Roman" w:cs="Times New Roman"/>
          <w:i/>
          <w:iCs/>
          <w:color w:val="000000" w:themeColor="text1"/>
          <w:sz w:val="24"/>
          <w:szCs w:val="24"/>
        </w:rPr>
        <w:t>Unreported Fishing</w:t>
      </w:r>
    </w:p>
    <w:p w:rsidR="00C901E9" w:rsidRPr="00A62A4C" w:rsidRDefault="00C901E9" w:rsidP="00C901E9">
      <w:pPr>
        <w:pStyle w:val="ListParagraph"/>
        <w:numPr>
          <w:ilvl w:val="0"/>
          <w:numId w:val="21"/>
        </w:numPr>
        <w:autoSpaceDE w:val="0"/>
        <w:autoSpaceDN w:val="0"/>
        <w:adjustRightInd w:val="0"/>
        <w:spacing w:after="0" w:line="240" w:lineRule="auto"/>
        <w:ind w:left="567" w:hanging="283"/>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Kegiatan penangkapan ikan yang tidak dilaporkan, laporan yang salah kepada instansi yang berwenang, bertentangan dengan hukum dan perundang-undangan.</w:t>
      </w:r>
    </w:p>
    <w:p w:rsidR="00C901E9" w:rsidRDefault="00C901E9" w:rsidP="00C901E9">
      <w:pPr>
        <w:pStyle w:val="ListParagraph"/>
        <w:numPr>
          <w:ilvl w:val="0"/>
          <w:numId w:val="21"/>
        </w:numPr>
        <w:autoSpaceDE w:val="0"/>
        <w:autoSpaceDN w:val="0"/>
        <w:adjustRightInd w:val="0"/>
        <w:spacing w:after="0" w:line="240" w:lineRule="auto"/>
        <w:ind w:left="567" w:hanging="283"/>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Dilaksanakan di wilayah organisasi pengelolaan perikanan regional yang terkait daerah yang belum dilaporkan atau salah laporan dan bertentangan dengan prosedur pelaporan dari organisasi tersebut.</w:t>
      </w:r>
    </w:p>
    <w:p w:rsidR="00C901E9" w:rsidRPr="00A62A4C" w:rsidRDefault="00C901E9" w:rsidP="00C901E9">
      <w:pPr>
        <w:autoSpaceDE w:val="0"/>
        <w:autoSpaceDN w:val="0"/>
        <w:adjustRightInd w:val="0"/>
        <w:spacing w:after="0" w:line="240" w:lineRule="auto"/>
        <w:ind w:left="993" w:hanging="993"/>
        <w:jc w:val="both"/>
        <w:rPr>
          <w:rFonts w:ascii="Times New Roman" w:hAnsi="Times New Roman" w:cs="Times New Roman"/>
          <w:i/>
          <w:iCs/>
          <w:color w:val="000000" w:themeColor="text1"/>
          <w:sz w:val="24"/>
          <w:szCs w:val="24"/>
        </w:rPr>
      </w:pPr>
      <w:r w:rsidRPr="00A62A4C">
        <w:rPr>
          <w:rFonts w:ascii="Times New Roman" w:hAnsi="Times New Roman" w:cs="Times New Roman"/>
          <w:iCs/>
          <w:color w:val="000000" w:themeColor="text1"/>
          <w:sz w:val="24"/>
          <w:szCs w:val="24"/>
        </w:rPr>
        <w:t xml:space="preserve">c.  </w:t>
      </w:r>
      <w:r w:rsidRPr="00A62A4C">
        <w:rPr>
          <w:rFonts w:ascii="Times New Roman" w:hAnsi="Times New Roman" w:cs="Times New Roman"/>
          <w:i/>
          <w:iCs/>
          <w:color w:val="000000" w:themeColor="text1"/>
          <w:sz w:val="24"/>
          <w:szCs w:val="24"/>
        </w:rPr>
        <w:t>Unregulated Fishing</w:t>
      </w:r>
    </w:p>
    <w:p w:rsidR="00C901E9" w:rsidRPr="00A62A4C" w:rsidRDefault="00C901E9" w:rsidP="00C901E9">
      <w:pPr>
        <w:pStyle w:val="ListParagraph"/>
        <w:numPr>
          <w:ilvl w:val="0"/>
          <w:numId w:val="22"/>
        </w:numPr>
        <w:autoSpaceDE w:val="0"/>
        <w:autoSpaceDN w:val="0"/>
        <w:adjustRightInd w:val="0"/>
        <w:spacing w:after="0" w:line="240" w:lineRule="auto"/>
        <w:ind w:left="567" w:hanging="283"/>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Di wilayah yang diterapakan oleh managemen organisasi pengelolaan perikanan dilakukan oleh kapal-kapal tanpa kebangsaan, atau kapal berbendera bukan dari anggota organisasi regional, atau dalam hal penangkapan tidak sesuai dengan negara penanggung jawab kapal atau bertentangan dengan peraturan konservasi dan pengelolaan yang diatur dalam organisasi tersebut.</w:t>
      </w:r>
    </w:p>
    <w:p w:rsidR="00C901E9" w:rsidRPr="00A62A4C" w:rsidRDefault="00C901E9" w:rsidP="00C901E9">
      <w:pPr>
        <w:pStyle w:val="ListParagraph"/>
        <w:numPr>
          <w:ilvl w:val="0"/>
          <w:numId w:val="22"/>
        </w:numPr>
        <w:autoSpaceDE w:val="0"/>
        <w:autoSpaceDN w:val="0"/>
        <w:adjustRightInd w:val="0"/>
        <w:spacing w:after="0" w:line="240" w:lineRule="auto"/>
        <w:ind w:left="567" w:hanging="283"/>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Di wilayah atau ketersediaan perikanan dalam hubungannya tidak sesuai dengan konservasi maupun peraturan pengelolaan dan penangkapan ikan tidak sesuai dengan peraturan negara penanggung jawab kapal atau bertentangan dengan konservasi sumber daya laut di bawah hukum internasional.</w:t>
      </w:r>
      <w:r w:rsidR="00320092">
        <w:rPr>
          <w:rStyle w:val="FootnoteReference"/>
          <w:rFonts w:ascii="Times New Roman" w:hAnsi="Times New Roman" w:cs="Times New Roman"/>
          <w:color w:val="000000" w:themeColor="text1"/>
          <w:sz w:val="24"/>
          <w:szCs w:val="24"/>
          <w:lang w:val="en-US"/>
        </w:rPr>
        <w:footnoteReference w:id="22"/>
      </w:r>
      <w:r w:rsidRPr="00530C8B">
        <w:rPr>
          <w:rStyle w:val="FootnoteReference"/>
          <w:rFonts w:ascii="Times New Roman" w:hAnsi="Times New Roman" w:cs="Times New Roman"/>
          <w:color w:val="000000" w:themeColor="text1"/>
          <w:sz w:val="24"/>
          <w:szCs w:val="24"/>
          <w:lang w:val="en-US"/>
        </w:rPr>
        <w:t xml:space="preserve"> </w:t>
      </w:r>
    </w:p>
    <w:p w:rsidR="00C901E9" w:rsidRPr="00A62A4C" w:rsidRDefault="00C901E9" w:rsidP="00C901E9">
      <w:pPr>
        <w:pStyle w:val="ListParagraph"/>
        <w:autoSpaceDE w:val="0"/>
        <w:autoSpaceDN w:val="0"/>
        <w:adjustRightInd w:val="0"/>
        <w:spacing w:after="0" w:line="240" w:lineRule="auto"/>
        <w:ind w:left="1134" w:hanging="425"/>
        <w:jc w:val="both"/>
        <w:rPr>
          <w:rFonts w:ascii="Times New Roman" w:hAnsi="Times New Roman" w:cs="Times New Roman"/>
          <w:color w:val="000000" w:themeColor="text1"/>
          <w:sz w:val="24"/>
          <w:szCs w:val="24"/>
          <w:lang w:val="en-US"/>
        </w:rPr>
      </w:pPr>
    </w:p>
    <w:p w:rsidR="00C901E9" w:rsidRPr="00A62A4C"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Secara umum berdasarkan Pasal 103 UU No. 45 Tahun 2009 tentang Perikanan, tindak pidana perikanan di bagi atas 2 jenis tindak pidana, yaitu tindak pidana kejahatan di bidang perikanan dan tindak pidana pelanggaran di bidang perikanan. </w:t>
      </w:r>
    </w:p>
    <w:p w:rsidR="00C901E9" w:rsidRDefault="00C901E9" w:rsidP="009621F0">
      <w:pPr>
        <w:pStyle w:val="Default"/>
        <w:spacing w:line="360" w:lineRule="auto"/>
        <w:ind w:left="709" w:hanging="425"/>
        <w:jc w:val="both"/>
        <w:rPr>
          <w:color w:val="000000" w:themeColor="text1"/>
        </w:rPr>
      </w:pPr>
      <w:r>
        <w:rPr>
          <w:color w:val="000000" w:themeColor="text1"/>
        </w:rPr>
        <w:t>a</w:t>
      </w:r>
      <w:r w:rsidRPr="00A62A4C">
        <w:rPr>
          <w:color w:val="000000" w:themeColor="text1"/>
        </w:rPr>
        <w:t xml:space="preserve">. </w:t>
      </w:r>
      <w:r w:rsidRPr="00A62A4C">
        <w:rPr>
          <w:color w:val="000000" w:themeColor="text1"/>
        </w:rPr>
        <w:tab/>
        <w:t>Tindak Pidana Kejahatan di bidang perik</w:t>
      </w:r>
      <w:r>
        <w:rPr>
          <w:color w:val="000000" w:themeColor="text1"/>
        </w:rPr>
        <w:t>anan di atur dalam Pasal 84 ,85</w:t>
      </w:r>
      <w:r w:rsidRPr="00A62A4C">
        <w:rPr>
          <w:color w:val="000000" w:themeColor="text1"/>
        </w:rPr>
        <w:t>,</w:t>
      </w:r>
      <w:r>
        <w:rPr>
          <w:color w:val="000000" w:themeColor="text1"/>
        </w:rPr>
        <w:t xml:space="preserve"> </w:t>
      </w:r>
      <w:r w:rsidRPr="00A62A4C">
        <w:rPr>
          <w:color w:val="000000" w:themeColor="text1"/>
        </w:rPr>
        <w:t xml:space="preserve">86, 89 ,91 ,92 ,93 dan Pasal 94 UU Perikanan. </w:t>
      </w:r>
    </w:p>
    <w:p w:rsidR="00C901E9" w:rsidRPr="001E10CF" w:rsidRDefault="00C901E9" w:rsidP="009621F0">
      <w:pPr>
        <w:pStyle w:val="Default"/>
        <w:spacing w:line="360" w:lineRule="auto"/>
        <w:ind w:left="709" w:hanging="425"/>
        <w:jc w:val="both"/>
        <w:rPr>
          <w:color w:val="000000" w:themeColor="text1"/>
        </w:rPr>
      </w:pPr>
      <w:r>
        <w:rPr>
          <w:color w:val="000000" w:themeColor="text1"/>
        </w:rPr>
        <w:tab/>
        <w:t xml:space="preserve">Pasal 84 </w:t>
      </w:r>
      <w:r w:rsidRPr="00A62A4C">
        <w:rPr>
          <w:color w:val="000000" w:themeColor="text1"/>
        </w:rPr>
        <w:t>UU No. 45 Tahun 2009 tentang Perikanan</w:t>
      </w:r>
      <w:r>
        <w:rPr>
          <w:color w:val="000000" w:themeColor="text1"/>
        </w:rPr>
        <w:t xml:space="preserve"> berbunyi:</w:t>
      </w:r>
    </w:p>
    <w:p w:rsidR="00C901E9" w:rsidRDefault="00C901E9" w:rsidP="00C901E9">
      <w:pPr>
        <w:pStyle w:val="Default"/>
        <w:tabs>
          <w:tab w:val="left" w:pos="851"/>
        </w:tabs>
        <w:ind w:left="709"/>
        <w:jc w:val="both"/>
        <w:rPr>
          <w:color w:val="000000" w:themeColor="text1"/>
        </w:rPr>
      </w:pPr>
      <w:r w:rsidRPr="00A62A4C">
        <w:rPr>
          <w:color w:val="000000" w:themeColor="text1"/>
        </w:rPr>
        <w:t>Setiap orang (Nahkoda atau pemimpin kapal perikanan, ahli penangkapan ikan,dan anak buah kapal; Pemilik kapal perikanan, pemilik perusahan perikanan, penanggung jawab perusahaan perikanan, dan /atau operator kapal perikanan, pemilik perusahaan pembudidayaan ikan, da/atau penanggung jawab perusahaan pembudidayaan ikan) dengan sengaja melakukan penangkapan ikan, kuasa pemilik perusahaan pembudidayaan ikan dengan menggunakan bahan kimia, bahan biologis, bahan peledak, dan/ atau cara, dan/atau bangunan yang dapat merugikan dan/atau lingkunganya sebagai dim</w:t>
      </w:r>
      <w:r>
        <w:rPr>
          <w:color w:val="000000" w:themeColor="text1"/>
        </w:rPr>
        <w:t>aksud dalam Pasal 8.</w:t>
      </w:r>
    </w:p>
    <w:p w:rsidR="00C901E9" w:rsidRDefault="00C901E9" w:rsidP="00C901E9">
      <w:pPr>
        <w:pStyle w:val="Default"/>
        <w:tabs>
          <w:tab w:val="left" w:pos="851"/>
        </w:tabs>
        <w:ind w:left="709"/>
        <w:jc w:val="both"/>
        <w:rPr>
          <w:color w:val="000000" w:themeColor="text1"/>
        </w:rPr>
      </w:pPr>
    </w:p>
    <w:p w:rsidR="00C901E9" w:rsidRPr="001E10CF" w:rsidRDefault="00C901E9" w:rsidP="00C901E9">
      <w:pPr>
        <w:pStyle w:val="Default"/>
        <w:tabs>
          <w:tab w:val="left" w:pos="851"/>
        </w:tabs>
        <w:ind w:left="709"/>
        <w:jc w:val="both"/>
        <w:rPr>
          <w:color w:val="000000" w:themeColor="text1"/>
        </w:rPr>
      </w:pPr>
      <w:r>
        <w:rPr>
          <w:color w:val="000000" w:themeColor="text1"/>
        </w:rPr>
        <w:t xml:space="preserve">Pasal 85 </w:t>
      </w:r>
      <w:r w:rsidRPr="00A62A4C">
        <w:rPr>
          <w:color w:val="000000" w:themeColor="text1"/>
        </w:rPr>
        <w:t>UU No. 45 Tahun 2009 tentang Perikanan</w:t>
      </w:r>
      <w:r>
        <w:rPr>
          <w:color w:val="000000" w:themeColor="text1"/>
        </w:rPr>
        <w:t xml:space="preserve"> berbunyi:</w:t>
      </w:r>
    </w:p>
    <w:p w:rsidR="00C901E9" w:rsidRPr="001E10CF" w:rsidRDefault="00C901E9" w:rsidP="00C901E9">
      <w:pPr>
        <w:pStyle w:val="Default"/>
        <w:tabs>
          <w:tab w:val="left" w:pos="851"/>
        </w:tabs>
        <w:ind w:left="709"/>
        <w:jc w:val="both"/>
        <w:rPr>
          <w:color w:val="000000" w:themeColor="text1"/>
        </w:rPr>
      </w:pPr>
    </w:p>
    <w:p w:rsidR="00C901E9" w:rsidRPr="001E10CF" w:rsidRDefault="00C901E9" w:rsidP="00992B8D">
      <w:pPr>
        <w:pStyle w:val="Default"/>
        <w:ind w:left="709"/>
        <w:jc w:val="both"/>
        <w:rPr>
          <w:color w:val="000000" w:themeColor="text1"/>
        </w:rPr>
      </w:pPr>
      <w:r w:rsidRPr="00A62A4C">
        <w:rPr>
          <w:color w:val="000000" w:themeColor="text1"/>
        </w:rPr>
        <w:t>Memiliki, menguasai, membawa, dan/atau menggunakan alat penangkapan ikan dan/atau alat bantu penangkapan ikan yang berada di kapal penangkapan ikan yang tidak sesuai dengan ukuran yang ditetapkan/yang dipersyaratkan/standar yang ditetapkan untuk tipe alat tertentu dan/atau alat penangkapan ikan yang dilarang sebagaimana dim</w:t>
      </w:r>
      <w:r w:rsidR="00992B8D">
        <w:rPr>
          <w:color w:val="000000" w:themeColor="text1"/>
        </w:rPr>
        <w:t>aksud dalam Pasal 9.</w:t>
      </w:r>
      <w:r w:rsidRPr="00A62A4C">
        <w:rPr>
          <w:color w:val="000000" w:themeColor="text1"/>
        </w:rPr>
        <w:t>Pasal 86 UU No. 45 Tahun 2009 tentang Perikanan</w:t>
      </w:r>
      <w:r>
        <w:rPr>
          <w:color w:val="000000" w:themeColor="text1"/>
        </w:rPr>
        <w:t xml:space="preserve"> berbunyi:</w:t>
      </w:r>
    </w:p>
    <w:p w:rsidR="00C901E9" w:rsidRPr="008D365C" w:rsidRDefault="00C901E9" w:rsidP="00C901E9">
      <w:pPr>
        <w:pStyle w:val="Default"/>
        <w:ind w:left="993"/>
        <w:jc w:val="both"/>
        <w:rPr>
          <w:color w:val="000000" w:themeColor="text1"/>
        </w:rPr>
      </w:pPr>
    </w:p>
    <w:p w:rsidR="00C901E9" w:rsidRPr="00A62A4C" w:rsidRDefault="00C901E9" w:rsidP="00C901E9">
      <w:pPr>
        <w:pStyle w:val="Default"/>
        <w:numPr>
          <w:ilvl w:val="1"/>
          <w:numId w:val="26"/>
        </w:numPr>
        <w:ind w:left="993" w:hanging="284"/>
        <w:jc w:val="both"/>
        <w:rPr>
          <w:color w:val="000000" w:themeColor="text1"/>
        </w:rPr>
      </w:pPr>
      <w:r w:rsidRPr="00A62A4C">
        <w:rPr>
          <w:color w:val="000000" w:themeColor="text1"/>
        </w:rPr>
        <w:t xml:space="preserve">Melakukan perbuatan yang mengakibatkan pencemaran dan/atau kerusakan sumber daya ikan dan/atau lingkungannya sebagaimana dimaksud dalam Pasal 12 ayat (1). </w:t>
      </w:r>
    </w:p>
    <w:p w:rsidR="00C901E9" w:rsidRPr="00A62A4C" w:rsidRDefault="00C901E9" w:rsidP="00C901E9">
      <w:pPr>
        <w:pStyle w:val="Default"/>
        <w:numPr>
          <w:ilvl w:val="1"/>
          <w:numId w:val="26"/>
        </w:numPr>
        <w:ind w:left="993" w:hanging="284"/>
        <w:jc w:val="both"/>
        <w:rPr>
          <w:color w:val="000000" w:themeColor="text1"/>
        </w:rPr>
      </w:pPr>
      <w:r w:rsidRPr="00A62A4C">
        <w:rPr>
          <w:color w:val="000000" w:themeColor="text1"/>
        </w:rPr>
        <w:t xml:space="preserve">Membudidayakan ikan yang dapat membahayakan sumber daya ikan dan/atau lingkungan sumber daya ikan dan/atau kesehatan manusia sebagaimana dimaksud dalam Pasal 12 ayat (2). </w:t>
      </w:r>
    </w:p>
    <w:p w:rsidR="00C901E9" w:rsidRPr="00A62A4C" w:rsidRDefault="00C901E9" w:rsidP="00C901E9">
      <w:pPr>
        <w:pStyle w:val="Default"/>
        <w:numPr>
          <w:ilvl w:val="1"/>
          <w:numId w:val="26"/>
        </w:numPr>
        <w:ind w:left="993" w:hanging="284"/>
        <w:jc w:val="both"/>
        <w:rPr>
          <w:color w:val="000000" w:themeColor="text1"/>
        </w:rPr>
      </w:pPr>
      <w:r w:rsidRPr="00A62A4C">
        <w:rPr>
          <w:color w:val="000000" w:themeColor="text1"/>
        </w:rPr>
        <w:t xml:space="preserve">Membudidayakan ikan hasil rekayasa genetika yang dapat membahayakan </w:t>
      </w:r>
      <w:r w:rsidR="00992B8D">
        <w:rPr>
          <w:color w:val="000000" w:themeColor="text1"/>
        </w:rPr>
        <w:t xml:space="preserve"> </w:t>
      </w:r>
      <w:r w:rsidRPr="00A62A4C">
        <w:rPr>
          <w:color w:val="000000" w:themeColor="text1"/>
        </w:rPr>
        <w:t xml:space="preserve">sumber </w:t>
      </w:r>
      <w:r w:rsidR="00992B8D">
        <w:rPr>
          <w:color w:val="000000" w:themeColor="text1"/>
        </w:rPr>
        <w:t xml:space="preserve"> </w:t>
      </w:r>
      <w:r w:rsidRPr="00A62A4C">
        <w:rPr>
          <w:color w:val="000000" w:themeColor="text1"/>
        </w:rPr>
        <w:t xml:space="preserve">daya ikan dan/atau lingkungan </w:t>
      </w:r>
      <w:r w:rsidR="00992B8D">
        <w:rPr>
          <w:color w:val="000000" w:themeColor="text1"/>
        </w:rPr>
        <w:t xml:space="preserve"> </w:t>
      </w:r>
      <w:r w:rsidRPr="00A62A4C">
        <w:rPr>
          <w:color w:val="000000" w:themeColor="text1"/>
        </w:rPr>
        <w:t xml:space="preserve">sumber daya ikan dan/atau kesehatan manusia sebagai man dimaksud dalam Pasal 12 ayat (3). </w:t>
      </w:r>
    </w:p>
    <w:p w:rsidR="00C901E9" w:rsidRDefault="00C901E9" w:rsidP="00C901E9">
      <w:pPr>
        <w:pStyle w:val="Default"/>
        <w:numPr>
          <w:ilvl w:val="1"/>
          <w:numId w:val="26"/>
        </w:numPr>
        <w:ind w:left="993" w:hanging="284"/>
        <w:jc w:val="both"/>
        <w:rPr>
          <w:color w:val="000000" w:themeColor="text1"/>
        </w:rPr>
      </w:pPr>
      <w:r w:rsidRPr="00A62A4C">
        <w:rPr>
          <w:color w:val="000000" w:themeColor="text1"/>
        </w:rPr>
        <w:t>Menggunakan obat obatan dalam pembudi dayaan ikan yang dapat membahayakan sumber</w:t>
      </w:r>
      <w:r w:rsidR="00992B8D">
        <w:rPr>
          <w:color w:val="000000" w:themeColor="text1"/>
        </w:rPr>
        <w:t xml:space="preserve"> </w:t>
      </w:r>
      <w:r w:rsidRPr="00A62A4C">
        <w:rPr>
          <w:color w:val="000000" w:themeColor="text1"/>
        </w:rPr>
        <w:t xml:space="preserve"> daya </w:t>
      </w:r>
      <w:r w:rsidR="00992B8D">
        <w:rPr>
          <w:color w:val="000000" w:themeColor="text1"/>
        </w:rPr>
        <w:t xml:space="preserve"> </w:t>
      </w:r>
      <w:r w:rsidRPr="00A62A4C">
        <w:rPr>
          <w:color w:val="000000" w:themeColor="text1"/>
        </w:rPr>
        <w:t xml:space="preserve">ikan </w:t>
      </w:r>
      <w:r w:rsidR="00992B8D">
        <w:rPr>
          <w:color w:val="000000" w:themeColor="text1"/>
        </w:rPr>
        <w:t xml:space="preserve"> </w:t>
      </w:r>
      <w:r w:rsidRPr="00A62A4C">
        <w:rPr>
          <w:color w:val="000000" w:themeColor="text1"/>
        </w:rPr>
        <w:t xml:space="preserve">dan/atau lingkungan </w:t>
      </w:r>
      <w:r w:rsidR="00992B8D">
        <w:rPr>
          <w:color w:val="000000" w:themeColor="text1"/>
        </w:rPr>
        <w:t xml:space="preserve"> </w:t>
      </w:r>
      <w:r w:rsidRPr="00A62A4C">
        <w:rPr>
          <w:color w:val="000000" w:themeColor="text1"/>
        </w:rPr>
        <w:t xml:space="preserve">sumber </w:t>
      </w:r>
      <w:r w:rsidR="00992B8D">
        <w:rPr>
          <w:color w:val="000000" w:themeColor="text1"/>
        </w:rPr>
        <w:t xml:space="preserve"> </w:t>
      </w:r>
      <w:r w:rsidRPr="00A62A4C">
        <w:rPr>
          <w:color w:val="000000" w:themeColor="text1"/>
        </w:rPr>
        <w:t xml:space="preserve">daya ikan dan/atau kesehatan manusia sebagaimana di maksud dalam Pasal 12 ayat (4). </w:t>
      </w:r>
    </w:p>
    <w:p w:rsidR="00C901E9" w:rsidRDefault="00C901E9" w:rsidP="00C901E9">
      <w:pPr>
        <w:pStyle w:val="Default"/>
        <w:ind w:left="993"/>
        <w:jc w:val="both"/>
        <w:rPr>
          <w:color w:val="000000" w:themeColor="text1"/>
        </w:rPr>
      </w:pPr>
    </w:p>
    <w:p w:rsidR="00C901E9" w:rsidRPr="00126018" w:rsidRDefault="00C901E9" w:rsidP="00C901E9">
      <w:pPr>
        <w:pStyle w:val="Default"/>
        <w:ind w:left="709"/>
        <w:jc w:val="both"/>
        <w:rPr>
          <w:color w:val="000000" w:themeColor="text1"/>
        </w:rPr>
      </w:pPr>
      <w:r>
        <w:rPr>
          <w:color w:val="000000" w:themeColor="text1"/>
        </w:rPr>
        <w:t xml:space="preserve">Pasal 88 </w:t>
      </w:r>
      <w:r w:rsidRPr="00A62A4C">
        <w:rPr>
          <w:color w:val="000000" w:themeColor="text1"/>
        </w:rPr>
        <w:t>UU No. 45 Tahun 2009 tentang Perikanan</w:t>
      </w:r>
      <w:r>
        <w:rPr>
          <w:color w:val="000000" w:themeColor="text1"/>
        </w:rPr>
        <w:t xml:space="preserve"> berbunyi:</w:t>
      </w:r>
    </w:p>
    <w:p w:rsidR="00C901E9" w:rsidRDefault="00C901E9" w:rsidP="00C901E9">
      <w:pPr>
        <w:pStyle w:val="Default"/>
        <w:ind w:left="993"/>
        <w:jc w:val="both"/>
        <w:rPr>
          <w:color w:val="000000" w:themeColor="text1"/>
        </w:rPr>
      </w:pPr>
    </w:p>
    <w:p w:rsidR="00C901E9" w:rsidRDefault="00C901E9" w:rsidP="00C901E9">
      <w:pPr>
        <w:pStyle w:val="Default"/>
        <w:ind w:left="709"/>
        <w:jc w:val="both"/>
        <w:rPr>
          <w:color w:val="000000" w:themeColor="text1"/>
        </w:rPr>
      </w:pPr>
      <w:r w:rsidRPr="008C3893">
        <w:rPr>
          <w:color w:val="000000" w:themeColor="text1"/>
        </w:rPr>
        <w:t xml:space="preserve">Memasukkan, mengeluarkan, mengadakan, mengedarkan, dan/atau memelihara ikan yang merugikan masyarakat, pembudi dayaan ikan, sumber daya ikan, dan/atau lingkungan sumber daya ikan ke dalam dan/atau ke luar wilayah pengelolaan perikanan Republik Indonesia sebagaImana di maksud dalam Pasal 16 ayat (1) </w:t>
      </w:r>
    </w:p>
    <w:p w:rsidR="00C901E9" w:rsidRDefault="00C901E9" w:rsidP="00C901E9">
      <w:pPr>
        <w:pStyle w:val="Default"/>
        <w:ind w:left="993"/>
        <w:jc w:val="both"/>
        <w:rPr>
          <w:color w:val="000000" w:themeColor="text1"/>
        </w:rPr>
      </w:pPr>
    </w:p>
    <w:p w:rsidR="00C901E9" w:rsidRPr="00126018" w:rsidRDefault="00C901E9" w:rsidP="00C901E9">
      <w:pPr>
        <w:pStyle w:val="Default"/>
        <w:ind w:left="709"/>
        <w:jc w:val="both"/>
        <w:rPr>
          <w:color w:val="000000" w:themeColor="text1"/>
        </w:rPr>
      </w:pPr>
      <w:r w:rsidRPr="008C3893">
        <w:rPr>
          <w:color w:val="000000" w:themeColor="text1"/>
        </w:rPr>
        <w:t>Pasal 91</w:t>
      </w:r>
      <w:r>
        <w:rPr>
          <w:color w:val="000000" w:themeColor="text1"/>
        </w:rPr>
        <w:t xml:space="preserve"> </w:t>
      </w:r>
      <w:r w:rsidRPr="00A62A4C">
        <w:rPr>
          <w:color w:val="000000" w:themeColor="text1"/>
        </w:rPr>
        <w:t>UU No. 45 Tahun 2009 tentang Perikanan</w:t>
      </w:r>
      <w:r>
        <w:rPr>
          <w:color w:val="000000" w:themeColor="text1"/>
        </w:rPr>
        <w:t xml:space="preserve"> berbunyi:</w:t>
      </w:r>
    </w:p>
    <w:p w:rsidR="00C901E9" w:rsidRPr="00126018" w:rsidRDefault="00C901E9" w:rsidP="00C901E9">
      <w:pPr>
        <w:pStyle w:val="Default"/>
        <w:ind w:left="993"/>
        <w:jc w:val="both"/>
        <w:rPr>
          <w:color w:val="000000" w:themeColor="text1"/>
        </w:rPr>
      </w:pPr>
    </w:p>
    <w:p w:rsidR="00C901E9" w:rsidRDefault="00C901E9" w:rsidP="00C901E9">
      <w:pPr>
        <w:pStyle w:val="Default"/>
        <w:ind w:left="709"/>
        <w:jc w:val="both"/>
        <w:rPr>
          <w:color w:val="000000" w:themeColor="text1"/>
        </w:rPr>
      </w:pPr>
      <w:r w:rsidRPr="008C3893">
        <w:rPr>
          <w:color w:val="000000" w:themeColor="text1"/>
        </w:rPr>
        <w:t xml:space="preserve">Menggunakan bahan baku, bahan tambahan makanan, bahan penolong, dan/atau alat yang membahayakan kesehatan manusia dan/atau lingkungan dalam melaksanakan penanganan dan pengolahan ikan sebagai mana dimaksud dalam Pasal 23 ayat (1)  </w:t>
      </w:r>
    </w:p>
    <w:p w:rsidR="00C901E9" w:rsidRPr="00126018" w:rsidRDefault="00C901E9" w:rsidP="00C901E9">
      <w:pPr>
        <w:pStyle w:val="Default"/>
        <w:ind w:left="993"/>
        <w:jc w:val="both"/>
        <w:rPr>
          <w:color w:val="000000" w:themeColor="text1"/>
        </w:rPr>
      </w:pPr>
    </w:p>
    <w:p w:rsidR="00C901E9" w:rsidRPr="00126018" w:rsidRDefault="00C901E9" w:rsidP="00C901E9">
      <w:pPr>
        <w:pStyle w:val="Default"/>
        <w:ind w:left="709"/>
        <w:jc w:val="both"/>
        <w:rPr>
          <w:color w:val="000000" w:themeColor="text1"/>
        </w:rPr>
      </w:pPr>
      <w:r w:rsidRPr="008C3893">
        <w:rPr>
          <w:color w:val="000000" w:themeColor="text1"/>
        </w:rPr>
        <w:t>Pasal 92</w:t>
      </w:r>
      <w:r>
        <w:rPr>
          <w:color w:val="000000" w:themeColor="text1"/>
        </w:rPr>
        <w:t xml:space="preserve"> </w:t>
      </w:r>
      <w:r w:rsidRPr="00A62A4C">
        <w:rPr>
          <w:color w:val="000000" w:themeColor="text1"/>
        </w:rPr>
        <w:t>UU No. 45 Tahun 2009 tentang Perikanan</w:t>
      </w:r>
      <w:r>
        <w:rPr>
          <w:color w:val="000000" w:themeColor="text1"/>
        </w:rPr>
        <w:t xml:space="preserve"> berbunyi:</w:t>
      </w:r>
    </w:p>
    <w:p w:rsidR="00C901E9" w:rsidRPr="00126018" w:rsidRDefault="00C901E9" w:rsidP="00C901E9">
      <w:pPr>
        <w:pStyle w:val="Default"/>
        <w:ind w:left="709"/>
        <w:jc w:val="both"/>
        <w:rPr>
          <w:color w:val="000000" w:themeColor="text1"/>
        </w:rPr>
      </w:pPr>
    </w:p>
    <w:p w:rsidR="00C901E9" w:rsidRDefault="00C901E9" w:rsidP="00C901E9">
      <w:pPr>
        <w:pStyle w:val="Default"/>
        <w:ind w:left="709"/>
        <w:jc w:val="both"/>
        <w:rPr>
          <w:color w:val="000000" w:themeColor="text1"/>
        </w:rPr>
      </w:pPr>
      <w:r w:rsidRPr="008C3893">
        <w:rPr>
          <w:color w:val="000000" w:themeColor="text1"/>
        </w:rPr>
        <w:t>Melakukan usaha perikanan di bidang penangkapan, pembudidayaan, pengangkutan, pengolahan, dan pemasaran ikan, yang tidak memiliki SIUP sebagaimana dim</w:t>
      </w:r>
      <w:r>
        <w:rPr>
          <w:color w:val="000000" w:themeColor="text1"/>
        </w:rPr>
        <w:t xml:space="preserve">aksud dalam Pasal 26 ayat (1). </w:t>
      </w:r>
      <w:r w:rsidRPr="008C3893">
        <w:rPr>
          <w:color w:val="000000" w:themeColor="text1"/>
        </w:rPr>
        <w:t xml:space="preserve"> </w:t>
      </w:r>
    </w:p>
    <w:p w:rsidR="00C901E9" w:rsidRPr="00126018" w:rsidRDefault="00C901E9" w:rsidP="00C901E9">
      <w:pPr>
        <w:pStyle w:val="Default"/>
        <w:ind w:left="709"/>
        <w:jc w:val="both"/>
        <w:rPr>
          <w:color w:val="000000" w:themeColor="text1"/>
        </w:rPr>
      </w:pPr>
    </w:p>
    <w:p w:rsidR="00C901E9" w:rsidRPr="001E10CF" w:rsidRDefault="00C901E9" w:rsidP="00C901E9">
      <w:pPr>
        <w:pStyle w:val="Default"/>
        <w:tabs>
          <w:tab w:val="left" w:pos="851"/>
        </w:tabs>
        <w:ind w:left="709"/>
        <w:jc w:val="both"/>
        <w:rPr>
          <w:color w:val="000000" w:themeColor="text1"/>
        </w:rPr>
      </w:pPr>
      <w:r w:rsidRPr="00A62A4C">
        <w:rPr>
          <w:color w:val="000000" w:themeColor="text1"/>
        </w:rPr>
        <w:t>Pasal 93 UU No. 45 Tahun 2009 tentang Perikanan</w:t>
      </w:r>
      <w:r>
        <w:rPr>
          <w:color w:val="000000" w:themeColor="text1"/>
        </w:rPr>
        <w:t xml:space="preserve"> berbunyi:</w:t>
      </w:r>
    </w:p>
    <w:p w:rsidR="00C901E9" w:rsidRPr="00A62A4C" w:rsidRDefault="00C901E9" w:rsidP="00C901E9">
      <w:pPr>
        <w:pStyle w:val="Default"/>
        <w:ind w:left="993" w:hanging="284"/>
        <w:jc w:val="both"/>
        <w:rPr>
          <w:color w:val="000000" w:themeColor="text1"/>
        </w:rPr>
      </w:pPr>
    </w:p>
    <w:p w:rsidR="00C901E9" w:rsidRPr="00A62A4C" w:rsidRDefault="00C901E9" w:rsidP="00C901E9">
      <w:pPr>
        <w:pStyle w:val="Default"/>
        <w:ind w:left="993" w:hanging="284"/>
        <w:jc w:val="both"/>
        <w:rPr>
          <w:color w:val="000000" w:themeColor="text1"/>
        </w:rPr>
      </w:pPr>
      <w:r w:rsidRPr="00A62A4C">
        <w:rPr>
          <w:color w:val="000000" w:themeColor="text1"/>
        </w:rPr>
        <w:lastRenderedPageBreak/>
        <w:t>1)</w:t>
      </w:r>
      <w:r w:rsidRPr="00A62A4C">
        <w:rPr>
          <w:color w:val="000000" w:themeColor="text1"/>
        </w:rPr>
        <w:tab/>
        <w:t xml:space="preserve">Memiliki dan/atau mengoperasikan kapal pengangkutan ikan di wilayah pengelolaan perikanan Republik Indonesia yang melakukan pengangkutan ikan atau kegiatan yang tidak memiliki SIPI sebagai mana dimaksud dalam Pasal 28 ayat (1) </w:t>
      </w:r>
    </w:p>
    <w:p w:rsidR="00C901E9" w:rsidRDefault="00C901E9" w:rsidP="00C901E9">
      <w:pPr>
        <w:pStyle w:val="Default"/>
        <w:ind w:left="993" w:hanging="284"/>
        <w:jc w:val="both"/>
        <w:rPr>
          <w:color w:val="000000" w:themeColor="text1"/>
        </w:rPr>
      </w:pPr>
      <w:r w:rsidRPr="00A62A4C">
        <w:rPr>
          <w:color w:val="000000" w:themeColor="text1"/>
        </w:rPr>
        <w:t xml:space="preserve">2) </w:t>
      </w:r>
      <w:r w:rsidRPr="00A62A4C">
        <w:rPr>
          <w:color w:val="000000" w:themeColor="text1"/>
        </w:rPr>
        <w:tab/>
        <w:t xml:space="preserve">Memiliki da/atau mengoperasikan kapal penangkap ikan berbendera asing melakukan penangkapan ikan berbendera asing melakukan penangkapan ikan di wilayah pengelolaan perikanan Republik Indonesia, yang tidak memiliki SIPI sebagaimana di maksud dalam Pasal 27 ayat (2) </w:t>
      </w:r>
    </w:p>
    <w:p w:rsidR="00C901E9" w:rsidRPr="008C3893" w:rsidRDefault="00C901E9" w:rsidP="00C901E9">
      <w:pPr>
        <w:pStyle w:val="Default"/>
        <w:ind w:left="993" w:hanging="284"/>
        <w:jc w:val="both"/>
        <w:rPr>
          <w:color w:val="000000" w:themeColor="text1"/>
        </w:rPr>
      </w:pPr>
      <w:r>
        <w:rPr>
          <w:color w:val="000000" w:themeColor="text1"/>
        </w:rPr>
        <w:t xml:space="preserve">3) </w:t>
      </w:r>
      <w:r w:rsidRPr="00A62A4C">
        <w:rPr>
          <w:color w:val="000000" w:themeColor="text1"/>
        </w:rPr>
        <w:t xml:space="preserve">Memiliki dan/atau mengoperasikan kapal pengangkutan ikan di wilayah pengelolaan perikanan Republik Indonesia yang melakukan pengangkutan ikan atau kegiatan yang terkait yang itdak memiliki SIKPI sebagai mana dimaksud dalam Pasal 28 ayat (1). (Pasal 94) </w:t>
      </w:r>
    </w:p>
    <w:p w:rsidR="00C901E9" w:rsidRPr="00A62A4C" w:rsidRDefault="00C901E9" w:rsidP="00C901E9">
      <w:pPr>
        <w:pStyle w:val="Default"/>
        <w:ind w:left="709" w:hanging="283"/>
        <w:jc w:val="both"/>
        <w:rPr>
          <w:color w:val="000000" w:themeColor="text1"/>
        </w:rPr>
      </w:pPr>
    </w:p>
    <w:p w:rsidR="00C901E9" w:rsidRDefault="00C901E9" w:rsidP="00992B8D">
      <w:pPr>
        <w:pStyle w:val="Default"/>
        <w:ind w:left="709" w:hanging="425"/>
        <w:jc w:val="both"/>
        <w:rPr>
          <w:color w:val="000000" w:themeColor="text1"/>
        </w:rPr>
      </w:pPr>
      <w:r>
        <w:rPr>
          <w:color w:val="000000" w:themeColor="text1"/>
        </w:rPr>
        <w:t>b</w:t>
      </w:r>
      <w:r w:rsidRPr="00A62A4C">
        <w:rPr>
          <w:color w:val="000000" w:themeColor="text1"/>
        </w:rPr>
        <w:t xml:space="preserve">. </w:t>
      </w:r>
      <w:r w:rsidRPr="00A62A4C">
        <w:rPr>
          <w:color w:val="000000" w:themeColor="text1"/>
        </w:rPr>
        <w:tab/>
        <w:t>Tindak Pidana Pelanggaran di bidang perikanan di atur dalam Pasal 87, 89, 90, 95, 96, 97, 98, 99, dan Pasal 100 UU Perikanan.</w:t>
      </w:r>
    </w:p>
    <w:p w:rsidR="00C901E9" w:rsidRPr="001E10CF" w:rsidRDefault="00C901E9" w:rsidP="00C901E9">
      <w:pPr>
        <w:pStyle w:val="Default"/>
        <w:tabs>
          <w:tab w:val="left" w:pos="851"/>
        </w:tabs>
        <w:ind w:left="709"/>
        <w:jc w:val="both"/>
        <w:rPr>
          <w:color w:val="000000" w:themeColor="text1"/>
        </w:rPr>
      </w:pPr>
      <w:r w:rsidRPr="00A62A4C">
        <w:rPr>
          <w:color w:val="000000" w:themeColor="text1"/>
        </w:rPr>
        <w:t>Pasal 87</w:t>
      </w:r>
      <w:r w:rsidRPr="008C3893">
        <w:rPr>
          <w:color w:val="000000" w:themeColor="text1"/>
        </w:rPr>
        <w:t xml:space="preserve"> </w:t>
      </w:r>
      <w:r w:rsidRPr="00A62A4C">
        <w:rPr>
          <w:color w:val="000000" w:themeColor="text1"/>
        </w:rPr>
        <w:t>UU No. 45 Tahun 2009 tentang Perikanan</w:t>
      </w:r>
      <w:r>
        <w:rPr>
          <w:color w:val="000000" w:themeColor="text1"/>
        </w:rPr>
        <w:t xml:space="preserve"> berbunyi:</w:t>
      </w:r>
    </w:p>
    <w:p w:rsidR="00C901E9" w:rsidRPr="00A62A4C" w:rsidRDefault="00C901E9" w:rsidP="00C901E9">
      <w:pPr>
        <w:pStyle w:val="Default"/>
        <w:numPr>
          <w:ilvl w:val="0"/>
          <w:numId w:val="16"/>
        </w:numPr>
        <w:ind w:left="993" w:hanging="284"/>
        <w:jc w:val="both"/>
        <w:rPr>
          <w:color w:val="000000" w:themeColor="text1"/>
        </w:rPr>
      </w:pPr>
      <w:r w:rsidRPr="00A62A4C">
        <w:rPr>
          <w:color w:val="000000" w:themeColor="text1"/>
        </w:rPr>
        <w:t>Dengan sengaja atau dengan kelalaiannya merusak plasma nutfah yang berkaitan dengan sumber daya ikan sebagaimana dim</w:t>
      </w:r>
      <w:r>
        <w:rPr>
          <w:color w:val="000000" w:themeColor="text1"/>
        </w:rPr>
        <w:t xml:space="preserve">aksud dalam Pasal 14 ayat (4). </w:t>
      </w:r>
      <w:r w:rsidRPr="00A62A4C">
        <w:rPr>
          <w:color w:val="000000" w:themeColor="text1"/>
        </w:rPr>
        <w:t xml:space="preserve"> </w:t>
      </w:r>
    </w:p>
    <w:p w:rsidR="00C901E9" w:rsidRPr="00A62A4C" w:rsidRDefault="00C901E9" w:rsidP="00C901E9">
      <w:pPr>
        <w:pStyle w:val="Default"/>
        <w:numPr>
          <w:ilvl w:val="0"/>
          <w:numId w:val="16"/>
        </w:numPr>
        <w:ind w:left="993" w:hanging="284"/>
        <w:jc w:val="both"/>
        <w:rPr>
          <w:color w:val="000000" w:themeColor="text1"/>
        </w:rPr>
      </w:pPr>
      <w:r w:rsidRPr="00A62A4C">
        <w:rPr>
          <w:color w:val="000000" w:themeColor="text1"/>
        </w:rPr>
        <w:t xml:space="preserve">Melakukan penanganan dan pengolahan ikan yang itdak memenuhi dan tidak menerapkan persyaratan kelayakan pengolahan ikan, sistem jaminan mutu, dan keamanan haisl perikanan sebagaimana dimaksud dalam Pasal 20 ayat (3). (Pasal 89) </w:t>
      </w:r>
    </w:p>
    <w:p w:rsidR="00C901E9" w:rsidRPr="00A62A4C" w:rsidRDefault="00C901E9" w:rsidP="00C901E9">
      <w:pPr>
        <w:pStyle w:val="Default"/>
        <w:numPr>
          <w:ilvl w:val="0"/>
          <w:numId w:val="16"/>
        </w:numPr>
        <w:ind w:left="993" w:hanging="284"/>
        <w:jc w:val="both"/>
        <w:rPr>
          <w:color w:val="000000" w:themeColor="text1"/>
        </w:rPr>
      </w:pPr>
      <w:r w:rsidRPr="00A62A4C">
        <w:rPr>
          <w:color w:val="000000" w:themeColor="text1"/>
        </w:rPr>
        <w:t xml:space="preserve">Melakukan pemasukan atau pengeluaran ikan dan/atau hasil perikanan dari dan/atau ke wilayah Republik Indonesia yang tidak dilengkapi sertifikat kesehatan untuk konsumsi manusia sebagai mana di maksud dalam Pasal 21. (Pasal 90) </w:t>
      </w:r>
    </w:p>
    <w:p w:rsidR="00C901E9" w:rsidRPr="00A62A4C" w:rsidRDefault="00C901E9" w:rsidP="00C901E9">
      <w:pPr>
        <w:pStyle w:val="Default"/>
        <w:numPr>
          <w:ilvl w:val="0"/>
          <w:numId w:val="16"/>
        </w:numPr>
        <w:ind w:left="993" w:hanging="284"/>
        <w:jc w:val="both"/>
        <w:rPr>
          <w:color w:val="000000" w:themeColor="text1"/>
        </w:rPr>
      </w:pPr>
      <w:r w:rsidRPr="00A62A4C">
        <w:rPr>
          <w:color w:val="000000" w:themeColor="text1"/>
        </w:rPr>
        <w:t xml:space="preserve">Membangun, mengimpor, atau memodifikasi kapal perikanan yang tidak mendapatkan persetujuan terlebih dahulu sebagai mana di maksud dalam Pasal 35 ayat (1). (Pasal 95) </w:t>
      </w:r>
    </w:p>
    <w:p w:rsidR="00C901E9" w:rsidRPr="008C3893" w:rsidRDefault="00C901E9" w:rsidP="00C901E9">
      <w:pPr>
        <w:pStyle w:val="Default"/>
        <w:numPr>
          <w:ilvl w:val="0"/>
          <w:numId w:val="16"/>
        </w:numPr>
        <w:ind w:left="993" w:hanging="284"/>
        <w:jc w:val="both"/>
        <w:rPr>
          <w:color w:val="000000" w:themeColor="text1"/>
        </w:rPr>
      </w:pPr>
      <w:r w:rsidRPr="00A62A4C">
        <w:rPr>
          <w:color w:val="000000" w:themeColor="text1"/>
        </w:rPr>
        <w:t xml:space="preserve">Mengoperasikan kapal perikanan di wilayah pengelolaan perikanan Republik Indonesia yang tidak mendaftarkan kapal perikanannya sebagai kapal perikanan Indonesia sebagaimana dimaksud dalam Pasal 36 ayat (1). (Pasal 96) </w:t>
      </w:r>
    </w:p>
    <w:p w:rsidR="00C901E9" w:rsidRPr="00A62A4C" w:rsidRDefault="00C901E9" w:rsidP="00C901E9">
      <w:pPr>
        <w:pStyle w:val="Default"/>
        <w:ind w:left="993"/>
        <w:jc w:val="both"/>
        <w:rPr>
          <w:color w:val="000000" w:themeColor="text1"/>
        </w:rPr>
      </w:pPr>
    </w:p>
    <w:p w:rsidR="00C901E9" w:rsidRPr="001E10CF" w:rsidRDefault="00C901E9" w:rsidP="00C901E9">
      <w:pPr>
        <w:pStyle w:val="Default"/>
        <w:tabs>
          <w:tab w:val="left" w:pos="851"/>
        </w:tabs>
        <w:ind w:left="709"/>
        <w:jc w:val="both"/>
        <w:rPr>
          <w:color w:val="000000" w:themeColor="text1"/>
        </w:rPr>
      </w:pPr>
      <w:r w:rsidRPr="00A62A4C">
        <w:rPr>
          <w:color w:val="000000" w:themeColor="text1"/>
        </w:rPr>
        <w:t>Pasal 97 UU No. 45 Tahun 2009 tentang Perikanan</w:t>
      </w:r>
      <w:r>
        <w:rPr>
          <w:color w:val="000000" w:themeColor="text1"/>
        </w:rPr>
        <w:t xml:space="preserve"> berbunyi:</w:t>
      </w:r>
    </w:p>
    <w:p w:rsidR="00C901E9" w:rsidRPr="00A62A4C" w:rsidRDefault="00C901E9" w:rsidP="00C901E9">
      <w:pPr>
        <w:pStyle w:val="Default"/>
        <w:ind w:left="993"/>
        <w:jc w:val="both"/>
        <w:rPr>
          <w:color w:val="000000" w:themeColor="text1"/>
        </w:rPr>
      </w:pPr>
    </w:p>
    <w:p w:rsidR="00C901E9" w:rsidRPr="00A62A4C" w:rsidRDefault="00C901E9" w:rsidP="00C901E9">
      <w:pPr>
        <w:pStyle w:val="Default"/>
        <w:numPr>
          <w:ilvl w:val="1"/>
          <w:numId w:val="17"/>
        </w:numPr>
        <w:ind w:left="993" w:hanging="284"/>
        <w:jc w:val="both"/>
        <w:rPr>
          <w:color w:val="000000" w:themeColor="text1"/>
        </w:rPr>
      </w:pPr>
      <w:r w:rsidRPr="00A62A4C">
        <w:rPr>
          <w:color w:val="000000" w:themeColor="text1"/>
        </w:rPr>
        <w:t xml:space="preserve">Nakhoda yang mengoperasikan kapal penangkap ikan berbendera asing yang tidak memiliki izin penangkapan ikan, yang selama berada di wilayah pengelolaan perikanan Republik Indonesia tidak menyimpan alat penangkapan ikan di dalam kapal sebagai mana dimaksud dalam Pasal 38. </w:t>
      </w:r>
    </w:p>
    <w:p w:rsidR="00C901E9" w:rsidRPr="00A62A4C" w:rsidRDefault="00C901E9" w:rsidP="00C901E9">
      <w:pPr>
        <w:pStyle w:val="Default"/>
        <w:numPr>
          <w:ilvl w:val="1"/>
          <w:numId w:val="17"/>
        </w:numPr>
        <w:ind w:left="993" w:hanging="284"/>
        <w:jc w:val="both"/>
        <w:rPr>
          <w:color w:val="000000" w:themeColor="text1"/>
        </w:rPr>
      </w:pPr>
      <w:r w:rsidRPr="00A62A4C">
        <w:rPr>
          <w:color w:val="000000" w:themeColor="text1"/>
        </w:rPr>
        <w:t xml:space="preserve">Nakhoda yang mengoperasiakan kapal penangkap ikan berbendera asing yang telah memiliki izin penangkapan ikan dengan 1 (satu) jenis alat penangkapan ikan tertentu pada bagian pada bagian tertentu di </w:t>
      </w:r>
      <w:r w:rsidRPr="00A62A4C">
        <w:rPr>
          <w:color w:val="000000" w:themeColor="text1"/>
        </w:rPr>
        <w:lastRenderedPageBreak/>
        <w:t xml:space="preserve">ZEEI yang membawa alat penangkapan ikan lainya sebagai mana dimaksud dalam Pasal 38 ayat (2). </w:t>
      </w:r>
    </w:p>
    <w:p w:rsidR="00C901E9" w:rsidRPr="008C3893" w:rsidRDefault="00C901E9" w:rsidP="00C901E9">
      <w:pPr>
        <w:pStyle w:val="Default"/>
        <w:numPr>
          <w:ilvl w:val="1"/>
          <w:numId w:val="17"/>
        </w:numPr>
        <w:ind w:left="993" w:hanging="284"/>
        <w:jc w:val="both"/>
        <w:rPr>
          <w:color w:val="000000" w:themeColor="text1"/>
        </w:rPr>
      </w:pPr>
      <w:r w:rsidRPr="00A62A4C">
        <w:rPr>
          <w:color w:val="000000" w:themeColor="text1"/>
        </w:rPr>
        <w:t xml:space="preserve">Nakhoda yang mengoperasikan kapal penangkapan ikan berbendera asing yang telah memiliki izin penangkapan ikan, yang tidak menyimpan alat penangkapan ikan di dalam palka selama berada di luar daerah penangkapan ikan yang di izinkan di wilayah pengelolaan perikanan Republik Indonesia sebagaimana dimaksud dalam Pasal 38 ayat (3). </w:t>
      </w:r>
    </w:p>
    <w:p w:rsidR="00C901E9" w:rsidRPr="008C3893" w:rsidRDefault="00C901E9" w:rsidP="00C901E9">
      <w:pPr>
        <w:pStyle w:val="Default"/>
        <w:ind w:left="993"/>
        <w:jc w:val="both"/>
        <w:rPr>
          <w:color w:val="000000" w:themeColor="text1"/>
        </w:rPr>
      </w:pPr>
    </w:p>
    <w:p w:rsidR="00C901E9" w:rsidRPr="008C3893" w:rsidRDefault="00C901E9" w:rsidP="00C901E9">
      <w:pPr>
        <w:pStyle w:val="Default"/>
        <w:ind w:left="709"/>
        <w:jc w:val="both"/>
        <w:rPr>
          <w:color w:val="000000" w:themeColor="text1"/>
        </w:rPr>
      </w:pPr>
      <w:r w:rsidRPr="008C3893">
        <w:rPr>
          <w:color w:val="000000" w:themeColor="text1"/>
        </w:rPr>
        <w:t xml:space="preserve">Pasal </w:t>
      </w:r>
      <w:r>
        <w:rPr>
          <w:color w:val="000000" w:themeColor="text1"/>
        </w:rPr>
        <w:t>98</w:t>
      </w:r>
      <w:r w:rsidRPr="008C3893">
        <w:rPr>
          <w:color w:val="000000" w:themeColor="text1"/>
        </w:rPr>
        <w:t xml:space="preserve"> UU No. 45 Tahun 2009 tentang Perikanan berbunyi:</w:t>
      </w:r>
    </w:p>
    <w:p w:rsidR="00C901E9" w:rsidRDefault="00C901E9" w:rsidP="00C901E9">
      <w:pPr>
        <w:pStyle w:val="Default"/>
        <w:jc w:val="both"/>
        <w:rPr>
          <w:color w:val="000000" w:themeColor="text1"/>
        </w:rPr>
      </w:pPr>
    </w:p>
    <w:p w:rsidR="00C901E9" w:rsidRDefault="00C901E9" w:rsidP="00C901E9">
      <w:pPr>
        <w:pStyle w:val="Default"/>
        <w:ind w:left="709"/>
        <w:jc w:val="both"/>
        <w:rPr>
          <w:color w:val="000000" w:themeColor="text1"/>
        </w:rPr>
      </w:pPr>
      <w:r w:rsidRPr="00A62A4C">
        <w:rPr>
          <w:color w:val="000000" w:themeColor="text1"/>
        </w:rPr>
        <w:t xml:space="preserve">Nakhoda yang berlayar tidak memiliki surat izin berlayar kapal perikanan yang di keluarkan oleh syahbandar sebagaimana dimaksud dalam Pasal 42 ayat (2). </w:t>
      </w:r>
    </w:p>
    <w:p w:rsidR="00C901E9" w:rsidRDefault="00C901E9" w:rsidP="00C901E9">
      <w:pPr>
        <w:pStyle w:val="Default"/>
        <w:ind w:left="709"/>
        <w:jc w:val="both"/>
        <w:rPr>
          <w:color w:val="000000" w:themeColor="text1"/>
        </w:rPr>
      </w:pPr>
    </w:p>
    <w:p w:rsidR="00C901E9" w:rsidRPr="001E10CF" w:rsidRDefault="00C901E9" w:rsidP="00C901E9">
      <w:pPr>
        <w:pStyle w:val="Default"/>
        <w:tabs>
          <w:tab w:val="left" w:pos="851"/>
        </w:tabs>
        <w:ind w:left="709"/>
        <w:jc w:val="both"/>
        <w:rPr>
          <w:color w:val="000000" w:themeColor="text1"/>
        </w:rPr>
      </w:pPr>
      <w:r w:rsidRPr="00A62A4C">
        <w:rPr>
          <w:color w:val="000000" w:themeColor="text1"/>
        </w:rPr>
        <w:t>Pasal 99</w:t>
      </w:r>
      <w:r w:rsidRPr="00126018">
        <w:rPr>
          <w:color w:val="000000" w:themeColor="text1"/>
        </w:rPr>
        <w:t xml:space="preserve"> </w:t>
      </w:r>
      <w:r w:rsidRPr="00A62A4C">
        <w:rPr>
          <w:color w:val="000000" w:themeColor="text1"/>
        </w:rPr>
        <w:t>UU No. 45 Tahun 2009 tentang Perikanan</w:t>
      </w:r>
      <w:r>
        <w:rPr>
          <w:color w:val="000000" w:themeColor="text1"/>
        </w:rPr>
        <w:t xml:space="preserve"> berbunyi:</w:t>
      </w:r>
    </w:p>
    <w:p w:rsidR="00C901E9" w:rsidRPr="008C3893" w:rsidRDefault="00C901E9" w:rsidP="00C901E9">
      <w:pPr>
        <w:pStyle w:val="Default"/>
        <w:numPr>
          <w:ilvl w:val="0"/>
          <w:numId w:val="27"/>
        </w:numPr>
        <w:ind w:left="993" w:hanging="284"/>
        <w:jc w:val="both"/>
        <w:rPr>
          <w:color w:val="000000" w:themeColor="text1"/>
        </w:rPr>
      </w:pPr>
      <w:r w:rsidRPr="00A62A4C">
        <w:rPr>
          <w:color w:val="000000" w:themeColor="text1"/>
        </w:rPr>
        <w:t>Orang asing yang melakukan penelitian perikanan di wilayah pengelolaan perikanan Republik Indonesia yang tidak memiliki izin dari pemerintah sebagaimana dim</w:t>
      </w:r>
      <w:r>
        <w:rPr>
          <w:color w:val="000000" w:themeColor="text1"/>
        </w:rPr>
        <w:t xml:space="preserve">aksud dalam Pasal 55 ayat (1). </w:t>
      </w:r>
      <w:r w:rsidRPr="00A62A4C">
        <w:rPr>
          <w:color w:val="000000" w:themeColor="text1"/>
        </w:rPr>
        <w:t xml:space="preserve">. </w:t>
      </w:r>
    </w:p>
    <w:p w:rsidR="00C901E9" w:rsidRPr="008C3893" w:rsidRDefault="00C901E9" w:rsidP="00C901E9">
      <w:pPr>
        <w:pStyle w:val="Default"/>
        <w:numPr>
          <w:ilvl w:val="0"/>
          <w:numId w:val="27"/>
        </w:numPr>
        <w:ind w:left="993" w:hanging="284"/>
        <w:jc w:val="both"/>
        <w:rPr>
          <w:color w:val="000000" w:themeColor="text1"/>
        </w:rPr>
      </w:pPr>
      <w:r w:rsidRPr="008C3893">
        <w:rPr>
          <w:color w:val="000000" w:themeColor="text1"/>
        </w:rPr>
        <w:t xml:space="preserve">Melanggar ketentuan yang di tetapkan sebagaimana di maksud dalam Pasal 7 ayat (2) (Pasal 100) </w:t>
      </w:r>
    </w:p>
    <w:p w:rsidR="00C901E9" w:rsidRPr="00A62A4C" w:rsidRDefault="00C901E9" w:rsidP="00C901E9">
      <w:pPr>
        <w:tabs>
          <w:tab w:val="left" w:pos="993"/>
        </w:tabs>
        <w:autoSpaceDE w:val="0"/>
        <w:autoSpaceDN w:val="0"/>
        <w:adjustRightInd w:val="0"/>
        <w:spacing w:after="0" w:line="240" w:lineRule="auto"/>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ab/>
        <w:t>Pasal 7 ayat (2), mengatur :</w:t>
      </w:r>
    </w:p>
    <w:p w:rsidR="00C901E9" w:rsidRPr="00A62A4C" w:rsidRDefault="00C901E9" w:rsidP="00C901E9">
      <w:pPr>
        <w:pStyle w:val="Default"/>
        <w:numPr>
          <w:ilvl w:val="1"/>
          <w:numId w:val="18"/>
        </w:numPr>
        <w:ind w:left="1418" w:hanging="425"/>
        <w:jc w:val="both"/>
        <w:rPr>
          <w:color w:val="000000" w:themeColor="text1"/>
        </w:rPr>
      </w:pPr>
      <w:r w:rsidRPr="00A62A4C">
        <w:rPr>
          <w:color w:val="000000" w:themeColor="text1"/>
        </w:rPr>
        <w:t xml:space="preserve">Jenis, jumlah, dan ukuran alat penangkapan ikan ; </w:t>
      </w:r>
    </w:p>
    <w:p w:rsidR="00C901E9" w:rsidRPr="00A62A4C" w:rsidRDefault="00C901E9" w:rsidP="00C901E9">
      <w:pPr>
        <w:pStyle w:val="Default"/>
        <w:numPr>
          <w:ilvl w:val="1"/>
          <w:numId w:val="18"/>
        </w:numPr>
        <w:ind w:left="1418" w:hanging="425"/>
        <w:jc w:val="both"/>
        <w:rPr>
          <w:color w:val="000000" w:themeColor="text1"/>
        </w:rPr>
      </w:pPr>
      <w:r w:rsidRPr="00A62A4C">
        <w:rPr>
          <w:color w:val="000000" w:themeColor="text1"/>
        </w:rPr>
        <w:t xml:space="preserve">Jenis, jumlah, ukuran, dan penempatan alat bantu penangkapan ikan; </w:t>
      </w:r>
    </w:p>
    <w:p w:rsidR="00C901E9" w:rsidRPr="00A62A4C" w:rsidRDefault="00C901E9" w:rsidP="00C901E9">
      <w:pPr>
        <w:pStyle w:val="Default"/>
        <w:numPr>
          <w:ilvl w:val="1"/>
          <w:numId w:val="18"/>
        </w:numPr>
        <w:ind w:left="1418" w:hanging="425"/>
        <w:jc w:val="both"/>
        <w:rPr>
          <w:color w:val="000000" w:themeColor="text1"/>
        </w:rPr>
      </w:pPr>
      <w:r w:rsidRPr="00A62A4C">
        <w:rPr>
          <w:color w:val="000000" w:themeColor="text1"/>
        </w:rPr>
        <w:t xml:space="preserve">daerah , jalur dan waktu atau musim penagkapan ikan; </w:t>
      </w:r>
    </w:p>
    <w:p w:rsidR="00C901E9" w:rsidRPr="00A62A4C" w:rsidRDefault="00C901E9" w:rsidP="00C901E9">
      <w:pPr>
        <w:pStyle w:val="Default"/>
        <w:numPr>
          <w:ilvl w:val="1"/>
          <w:numId w:val="18"/>
        </w:numPr>
        <w:ind w:left="1418" w:hanging="425"/>
        <w:jc w:val="both"/>
        <w:rPr>
          <w:color w:val="000000" w:themeColor="text1"/>
        </w:rPr>
      </w:pPr>
      <w:r w:rsidRPr="00A62A4C">
        <w:rPr>
          <w:color w:val="000000" w:themeColor="text1"/>
        </w:rPr>
        <w:t xml:space="preserve">persyratan atau standar prosedur operasional penangkapan ikan; </w:t>
      </w:r>
    </w:p>
    <w:p w:rsidR="00C901E9" w:rsidRPr="00A62A4C" w:rsidRDefault="00C901E9" w:rsidP="00C901E9">
      <w:pPr>
        <w:pStyle w:val="Default"/>
        <w:numPr>
          <w:ilvl w:val="1"/>
          <w:numId w:val="18"/>
        </w:numPr>
        <w:ind w:left="1418" w:hanging="425"/>
        <w:jc w:val="both"/>
        <w:rPr>
          <w:color w:val="000000" w:themeColor="text1"/>
        </w:rPr>
      </w:pPr>
      <w:r w:rsidRPr="00A62A4C">
        <w:rPr>
          <w:color w:val="000000" w:themeColor="text1"/>
        </w:rPr>
        <w:t xml:space="preserve">sistem pemantauan kapal perikanan; </w:t>
      </w:r>
    </w:p>
    <w:p w:rsidR="00C901E9" w:rsidRPr="008C3893" w:rsidRDefault="00C901E9" w:rsidP="00C901E9">
      <w:pPr>
        <w:pStyle w:val="Default"/>
        <w:numPr>
          <w:ilvl w:val="1"/>
          <w:numId w:val="18"/>
        </w:numPr>
        <w:ind w:left="1418" w:hanging="425"/>
        <w:jc w:val="both"/>
        <w:rPr>
          <w:color w:val="000000" w:themeColor="text1"/>
        </w:rPr>
      </w:pPr>
      <w:r w:rsidRPr="00A62A4C">
        <w:rPr>
          <w:color w:val="000000" w:themeColor="text1"/>
        </w:rPr>
        <w:t xml:space="preserve">jenis ikan baru yang Akan di budi dayakan;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J</w:t>
      </w:r>
      <w:r w:rsidRPr="008C3893">
        <w:rPr>
          <w:color w:val="000000" w:themeColor="text1"/>
        </w:rPr>
        <w:t xml:space="preserve">enis ikan dan wilayah penebaran kembali serta penangkapan ikan berbasis budi daya;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P</w:t>
      </w:r>
      <w:r w:rsidRPr="008C3893">
        <w:rPr>
          <w:color w:val="000000" w:themeColor="text1"/>
        </w:rPr>
        <w:t xml:space="preserve">embudi daya ikan dan perlindunganya;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P</w:t>
      </w:r>
      <w:r w:rsidRPr="008C3893">
        <w:rPr>
          <w:color w:val="000000" w:themeColor="text1"/>
        </w:rPr>
        <w:t xml:space="preserve">enceahan pencemaran dan kerusakan sumber daya ikan serta lingkunganya;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U</w:t>
      </w:r>
      <w:r w:rsidRPr="008C3893">
        <w:rPr>
          <w:color w:val="000000" w:themeColor="text1"/>
        </w:rPr>
        <w:t xml:space="preserve">kuran atau berat minimum jenis ikan yang boleh ditangkap;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S</w:t>
      </w:r>
      <w:r w:rsidRPr="008C3893">
        <w:rPr>
          <w:color w:val="000000" w:themeColor="text1"/>
        </w:rPr>
        <w:t xml:space="preserve">uaka perikanan;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W</w:t>
      </w:r>
      <w:r w:rsidRPr="008C3893">
        <w:rPr>
          <w:color w:val="000000" w:themeColor="text1"/>
        </w:rPr>
        <w:t xml:space="preserve">abah dan wilayah wabah penyakit ikan;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J</w:t>
      </w:r>
      <w:r w:rsidRPr="008C3893">
        <w:rPr>
          <w:color w:val="000000" w:themeColor="text1"/>
        </w:rPr>
        <w:t xml:space="preserve">enis ikan yang dilarang untuk di perdagangkan, dimasukkan, dan di keluarkan ke dan dari wilayah Republik Indonesia, dan </w:t>
      </w:r>
    </w:p>
    <w:p w:rsidR="00C901E9" w:rsidRPr="008C3893" w:rsidRDefault="00C901E9" w:rsidP="00C901E9">
      <w:pPr>
        <w:pStyle w:val="Default"/>
        <w:numPr>
          <w:ilvl w:val="1"/>
          <w:numId w:val="18"/>
        </w:numPr>
        <w:ind w:left="1418" w:hanging="425"/>
        <w:jc w:val="both"/>
        <w:rPr>
          <w:color w:val="000000" w:themeColor="text1"/>
        </w:rPr>
      </w:pPr>
      <w:r>
        <w:rPr>
          <w:color w:val="000000" w:themeColor="text1"/>
        </w:rPr>
        <w:t>J</w:t>
      </w:r>
      <w:r w:rsidRPr="008C3893">
        <w:rPr>
          <w:color w:val="000000" w:themeColor="text1"/>
        </w:rPr>
        <w:t xml:space="preserve">enis ikan yang di lindungi. </w:t>
      </w:r>
    </w:p>
    <w:p w:rsidR="00C901E9" w:rsidRPr="00A62A4C" w:rsidRDefault="00C901E9" w:rsidP="00C901E9">
      <w:pPr>
        <w:pStyle w:val="Default"/>
        <w:ind w:left="1134"/>
        <w:jc w:val="both"/>
        <w:rPr>
          <w:color w:val="000000" w:themeColor="text1"/>
        </w:rPr>
      </w:pPr>
    </w:p>
    <w:p w:rsidR="00C901E9" w:rsidRPr="00A62A4C" w:rsidRDefault="00C901E9" w:rsidP="009621F0">
      <w:pPr>
        <w:tabs>
          <w:tab w:val="left" w:pos="993"/>
        </w:tabs>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ab/>
        <w:t xml:space="preserve">Ancaman pidana terhadap tindak pidana perikanan terdapat pada Pasal 84 Undang-Undang Nomor 31 Tahun 2004 </w:t>
      </w:r>
      <w:r w:rsidRPr="00A62A4C">
        <w:rPr>
          <w:rFonts w:ascii="Times New Roman" w:hAnsi="Times New Roman" w:cs="Times New Roman"/>
          <w:iCs/>
          <w:color w:val="000000" w:themeColor="text1"/>
          <w:sz w:val="24"/>
          <w:szCs w:val="24"/>
        </w:rPr>
        <w:t>jo</w:t>
      </w:r>
      <w:r w:rsidRPr="00A62A4C">
        <w:rPr>
          <w:rFonts w:ascii="Times New Roman" w:hAnsi="Times New Roman" w:cs="Times New Roman"/>
          <w:i/>
          <w:iCs/>
          <w:color w:val="000000" w:themeColor="text1"/>
          <w:sz w:val="24"/>
          <w:szCs w:val="24"/>
        </w:rPr>
        <w:t xml:space="preserve"> </w:t>
      </w:r>
      <w:r w:rsidRPr="00A62A4C">
        <w:rPr>
          <w:rFonts w:ascii="Times New Roman" w:hAnsi="Times New Roman" w:cs="Times New Roman"/>
          <w:color w:val="000000" w:themeColor="text1"/>
          <w:sz w:val="24"/>
          <w:szCs w:val="24"/>
        </w:rPr>
        <w:t xml:space="preserve">Undang-Undang Nomor 45 Tahun 2009 tentang Perikanan: </w:t>
      </w:r>
    </w:p>
    <w:p w:rsidR="00C901E9" w:rsidRPr="00A62A4C" w:rsidRDefault="00C901E9" w:rsidP="00C901E9">
      <w:pPr>
        <w:pStyle w:val="Default"/>
        <w:ind w:left="1418" w:hanging="425"/>
        <w:jc w:val="both"/>
        <w:rPr>
          <w:color w:val="000000" w:themeColor="text1"/>
        </w:rPr>
      </w:pPr>
      <w:r w:rsidRPr="00A62A4C">
        <w:rPr>
          <w:color w:val="000000" w:themeColor="text1"/>
        </w:rPr>
        <w:lastRenderedPageBreak/>
        <w:t xml:space="preserve">(1) </w:t>
      </w:r>
      <w:r w:rsidRPr="00A62A4C">
        <w:rPr>
          <w:color w:val="000000" w:themeColor="text1"/>
        </w:rPr>
        <w:tab/>
        <w:t xml:space="preserve">Setiap orang yang dengan sengaja di wilayah pengelolaan perikanan Republik Indonesia melakukan penangkapan ikan dan/atau pembudidayaan ikan dengan menggunakan bahan kimia, bahan biologis, bahan peledak, alat dan/atau cara, dan/atau bangunan yang dapat merugikan dan/atau membahayakan kelestarian sumber daya ikan dan/ atau lingkungannya sebagaimana dimaksud dalam Pasal 8 Ayat (1), dipidana dengan pidana penjara paling lama 6 (enam) tahun dan denda paling banyak Rp l.200.000.000,00 (satu miliar dua ratus juta rupiah). </w:t>
      </w:r>
    </w:p>
    <w:p w:rsidR="00C901E9" w:rsidRPr="00A62A4C" w:rsidRDefault="00C901E9" w:rsidP="00C901E9">
      <w:pPr>
        <w:pStyle w:val="Default"/>
        <w:ind w:left="1418" w:hanging="425"/>
        <w:jc w:val="both"/>
        <w:rPr>
          <w:color w:val="000000" w:themeColor="text1"/>
        </w:rPr>
      </w:pPr>
      <w:r w:rsidRPr="00A62A4C">
        <w:rPr>
          <w:color w:val="000000" w:themeColor="text1"/>
        </w:rPr>
        <w:t xml:space="preserve">(2) </w:t>
      </w:r>
      <w:r w:rsidRPr="00A62A4C">
        <w:rPr>
          <w:color w:val="000000" w:themeColor="text1"/>
        </w:rPr>
        <w:tab/>
        <w:t xml:space="preserve">Nakhoda atau pemimpin kapal perikanan, ahli penangkapan ikan, dan anak buah kapal yang dengan sengaja di wilayah pengelolaan perikanan Republik Indonesia melakukan penangkapan ikan dengan menggunakan bahan kimia, bahan biologis, bahan peledak, alat dan/atau cara, dan/atau bangunan yang dapat merugikan dan/atau membahayakan kelestarian sumber daya ikan dan/atau lingkungannya sebagaimana dimaksud dalam Pasal 8 Ayat (2), dipidana dengan pidana penjara paling lama 10 (sepuluh) tahun dan denda paling banyak Rp l.200.000.000,00 (satu miliar dua ratus juta rupiah). </w:t>
      </w:r>
    </w:p>
    <w:p w:rsidR="00C901E9" w:rsidRPr="00A62A4C" w:rsidRDefault="00C901E9" w:rsidP="00C901E9">
      <w:pPr>
        <w:pStyle w:val="Default"/>
        <w:ind w:left="1418" w:hanging="425"/>
        <w:jc w:val="both"/>
        <w:rPr>
          <w:color w:val="000000" w:themeColor="text1"/>
        </w:rPr>
      </w:pPr>
      <w:r w:rsidRPr="00A62A4C">
        <w:rPr>
          <w:color w:val="000000" w:themeColor="text1"/>
        </w:rPr>
        <w:t xml:space="preserve">(3) </w:t>
      </w:r>
      <w:r w:rsidRPr="00A62A4C">
        <w:rPr>
          <w:color w:val="000000" w:themeColor="text1"/>
        </w:rPr>
        <w:tab/>
        <w:t xml:space="preserve">Pemilik kapal perikanan, pemilik perusahaan perikanan, penanggung jawab perusahaan perikanan, dan/atau operator kapal perikanan yang dengan sengaja di wilayah pengelolaan perikanan Republik Indonesia melakukan usaha penangkapan ikan dengan menggunakan bahan kimia, bahan biologis, bahan peledak, alat dan/atau cara, dan/atau bangunan yang dapat merugikan dan/atau membahayakan kelestarian sumber daya ikan dan/atau lingkungannya sebagaimana dimaksud dalam Pasal 8 Ayat (3), dipidana dengan pidana penjara paling lama 10 (sepuluh) tahun dan denda paling banyak Rp 2.000.000.000,00 (dua miliar rupiah). </w:t>
      </w:r>
    </w:p>
    <w:p w:rsidR="00C901E9" w:rsidRPr="00CB4D2D" w:rsidRDefault="00C901E9" w:rsidP="00C901E9">
      <w:pPr>
        <w:pStyle w:val="Default"/>
        <w:ind w:left="1418" w:hanging="425"/>
        <w:jc w:val="both"/>
        <w:rPr>
          <w:color w:val="000000" w:themeColor="text1"/>
        </w:rPr>
      </w:pPr>
      <w:r w:rsidRPr="00A62A4C">
        <w:rPr>
          <w:color w:val="000000" w:themeColor="text1"/>
        </w:rPr>
        <w:t xml:space="preserve">(4) Pemilik perusahaan pembudidayaan ikan, kuasa pemilik perusahaan pembudidayaan ikan, dan/atau penanggung jawab perusahaan pembudidayaan ikan yang dengan sengaja melakukan usaha pembudidayaan ikan di wilayah pengelolaan perikanan Republik Indonesia menggunakan bahan kimia, bahan biologis, bahan peledak, flat dan/atau cara, dan/atau bangunan yang dapat merugikan dan/ atau membahayakan kelestarian sumber daya ikan dan/atau lingkungannya sebagaimana dimaksud dalam Pasal 8 Ayat (4), dipidana dengan pidana penjara paling lama 10 (sepuluh) tahun dan denda paling banyak Rp 2.000.000.000,00 (dua miliar rupiah). </w:t>
      </w:r>
    </w:p>
    <w:p w:rsidR="00C901E9" w:rsidRPr="00CB4D2D" w:rsidRDefault="00C901E9" w:rsidP="00C901E9">
      <w:pPr>
        <w:pStyle w:val="Default"/>
        <w:jc w:val="both"/>
        <w:rPr>
          <w:color w:val="000000" w:themeColor="text1"/>
        </w:rPr>
      </w:pPr>
    </w:p>
    <w:p w:rsidR="00C901E9" w:rsidRPr="00CB4D2D" w:rsidRDefault="00C901E9" w:rsidP="009621F0">
      <w:pPr>
        <w:pStyle w:val="Default"/>
        <w:spacing w:line="360" w:lineRule="auto"/>
        <w:jc w:val="both"/>
        <w:rPr>
          <w:color w:val="000000" w:themeColor="text1"/>
        </w:rPr>
      </w:pPr>
      <w:r w:rsidRPr="00CB4D2D">
        <w:rPr>
          <w:color w:val="000000" w:themeColor="text1"/>
        </w:rPr>
        <w:tab/>
      </w:r>
      <w:r w:rsidRPr="00A62A4C">
        <w:rPr>
          <w:color w:val="000000" w:themeColor="text1"/>
        </w:rPr>
        <w:t xml:space="preserve">Perkataan ilegal dapat diartikan tidak sah, yang merupakan lawan dari kata legal. Ilegal dapat juga diartikan bertentangan atau melawan hukum. Dalam KUHPidana pencurian ikan adalah pencurian yang dilakukan dengan pancing, jala dan lainnya dimana tidak mungkin terjadi kerusakan bahkan kepunahan sumber </w:t>
      </w:r>
      <w:r w:rsidRPr="00A62A4C">
        <w:rPr>
          <w:color w:val="000000" w:themeColor="text1"/>
        </w:rPr>
        <w:lastRenderedPageBreak/>
        <w:t xml:space="preserve">daya ikan. Berbeda dengan yang diatur dalam KUHPidana, pencurian ikan dalam Undang-Undang Perikanan adalah pencurian yang dilakukan karena menangkap ikan tanpa Surat Izin Usaha Perikanan (SIUP) dan SIPI (Surat Izin Penangkapan Ikan), menggunakan bahan peledak, bahan beracun, bahan berbahaya dan lainya yang mengakibatkan kerusakan dan kepunahan sumber daya ikan. </w:t>
      </w:r>
    </w:p>
    <w:p w:rsidR="00C901E9" w:rsidRDefault="00C901E9" w:rsidP="009621F0">
      <w:pPr>
        <w:pStyle w:val="Default"/>
        <w:spacing w:line="360" w:lineRule="auto"/>
        <w:ind w:firstLine="720"/>
        <w:jc w:val="both"/>
        <w:rPr>
          <w:color w:val="000000" w:themeColor="text1"/>
        </w:rPr>
      </w:pPr>
      <w:r w:rsidRPr="00A62A4C">
        <w:rPr>
          <w:color w:val="000000" w:themeColor="text1"/>
        </w:rPr>
        <w:t>Tindak pidana pencurian ikan (</w:t>
      </w:r>
      <w:r w:rsidRPr="00A62A4C">
        <w:rPr>
          <w:i/>
          <w:iCs/>
          <w:color w:val="000000" w:themeColor="text1"/>
        </w:rPr>
        <w:t>illegal fishing</w:t>
      </w:r>
      <w:r w:rsidRPr="00A62A4C">
        <w:rPr>
          <w:color w:val="000000" w:themeColor="text1"/>
        </w:rPr>
        <w:t xml:space="preserve">) ialah melakukan penangkapan ikan yang bertentangan atau tidak sesuai dengan rumusan undang-undang (dalam hal ini Undang-Undang Perikanan No. 9 Tahun 1985 diubah dengan UU No. 31 Tahun 2004 dan terakhir diubah dengan UU No. 45 Tahun 2009 serta peraturan perundang-undangan lainya). </w:t>
      </w:r>
    </w:p>
    <w:p w:rsidR="00C901E9" w:rsidRPr="00355EB2" w:rsidRDefault="00C901E9" w:rsidP="009621F0">
      <w:pPr>
        <w:pStyle w:val="Default"/>
        <w:spacing w:line="360" w:lineRule="auto"/>
        <w:ind w:firstLine="720"/>
        <w:jc w:val="both"/>
        <w:rPr>
          <w:color w:val="000000" w:themeColor="text1"/>
        </w:rPr>
      </w:pPr>
      <w:r w:rsidRPr="00A62A4C">
        <w:rPr>
          <w:color w:val="000000" w:themeColor="text1"/>
        </w:rPr>
        <w:t xml:space="preserve">Berdasarkan pada dokumen IPAO mengenai </w:t>
      </w:r>
      <w:r w:rsidRPr="00A62A4C">
        <w:rPr>
          <w:i/>
          <w:iCs/>
          <w:color w:val="000000" w:themeColor="text1"/>
        </w:rPr>
        <w:t>IUU Fishing (Ilegal Unreported and Unregulated Fishing</w:t>
      </w:r>
      <w:r w:rsidRPr="00A62A4C">
        <w:rPr>
          <w:color w:val="000000" w:themeColor="text1"/>
        </w:rPr>
        <w:t>), maka yang dimaksud kegiatan perikanan yang dianggap melanggar hukum adalah :</w:t>
      </w:r>
      <w:r w:rsidR="0013401A">
        <w:rPr>
          <w:color w:val="000000" w:themeColor="text1"/>
        </w:rPr>
        <w:t xml:space="preserve"> </w:t>
      </w:r>
      <w:r w:rsidR="0013401A">
        <w:rPr>
          <w:rStyle w:val="FootnoteReference"/>
          <w:color w:val="000000" w:themeColor="text1"/>
        </w:rPr>
        <w:footnoteReference w:id="23"/>
      </w:r>
    </w:p>
    <w:p w:rsidR="00C901E9" w:rsidRPr="00A62A4C" w:rsidRDefault="00C901E9" w:rsidP="00C901E9">
      <w:pPr>
        <w:pStyle w:val="Default"/>
        <w:numPr>
          <w:ilvl w:val="1"/>
          <w:numId w:val="15"/>
        </w:numPr>
        <w:ind w:left="993" w:hanging="284"/>
        <w:jc w:val="both"/>
        <w:rPr>
          <w:color w:val="000000" w:themeColor="text1"/>
        </w:rPr>
      </w:pPr>
      <w:r w:rsidRPr="00A62A4C">
        <w:rPr>
          <w:color w:val="000000" w:themeColor="text1"/>
        </w:rPr>
        <w:t xml:space="preserve">Kegiatan yang dilakukan oleh kapal nasional ataupun asing di perairan yang berada dalam pengaturan negara tanpa memperoleh izin ataupun bertentangan dengan hukum negara yang bersangkutan. </w:t>
      </w:r>
    </w:p>
    <w:p w:rsidR="00C901E9" w:rsidRPr="00A62A4C" w:rsidRDefault="00C901E9" w:rsidP="00C901E9">
      <w:pPr>
        <w:pStyle w:val="Default"/>
        <w:numPr>
          <w:ilvl w:val="1"/>
          <w:numId w:val="15"/>
        </w:numPr>
        <w:ind w:left="993" w:hanging="284"/>
        <w:jc w:val="both"/>
        <w:rPr>
          <w:color w:val="000000" w:themeColor="text1"/>
        </w:rPr>
      </w:pPr>
      <w:r w:rsidRPr="00A62A4C">
        <w:rPr>
          <w:color w:val="000000" w:themeColor="text1"/>
        </w:rPr>
        <w:t xml:space="preserve">Kegiatan yang dilakukan oleh kapal ikan anggota suatu organisasi pengolahan perikanan regional yang melakukan pengolahan/ pemanfaatan sumber daya yang bertentangan dengan aturan pengolahan dan konservasi bagi negara-negara yang menjadi anggotanya, ataupun bertentangan dengan aturan dalam hukum internasional lainnya yang relevan. </w:t>
      </w:r>
    </w:p>
    <w:p w:rsidR="00C901E9" w:rsidRPr="00A62A4C" w:rsidRDefault="00C901E9" w:rsidP="00C901E9">
      <w:pPr>
        <w:pStyle w:val="Default"/>
        <w:numPr>
          <w:ilvl w:val="1"/>
          <w:numId w:val="15"/>
        </w:numPr>
        <w:ind w:left="993" w:hanging="284"/>
        <w:jc w:val="both"/>
        <w:rPr>
          <w:color w:val="000000" w:themeColor="text1"/>
        </w:rPr>
      </w:pPr>
      <w:r w:rsidRPr="00A62A4C">
        <w:rPr>
          <w:color w:val="000000" w:themeColor="text1"/>
        </w:rPr>
        <w:t xml:space="preserve">Kegiatan yang bertentangan dengan hukum nasional dan kewajiban internasional termasuk kewajiban negara negara anggota organisai manajemen perikanan regional. </w:t>
      </w:r>
    </w:p>
    <w:p w:rsidR="00C901E9" w:rsidRPr="00A62A4C" w:rsidRDefault="00C901E9" w:rsidP="00C901E9">
      <w:pPr>
        <w:pStyle w:val="Default"/>
        <w:ind w:left="1276" w:hanging="283"/>
        <w:jc w:val="both"/>
        <w:rPr>
          <w:color w:val="000000" w:themeColor="text1"/>
        </w:rPr>
      </w:pPr>
    </w:p>
    <w:p w:rsidR="00C901E9" w:rsidRPr="00A62A4C" w:rsidRDefault="00C901E9" w:rsidP="009621F0">
      <w:pPr>
        <w:pStyle w:val="NoSpacing"/>
        <w:tabs>
          <w:tab w:val="left" w:pos="709"/>
          <w:tab w:val="left" w:pos="993"/>
        </w:tabs>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r>
      <w:r w:rsidRPr="00A62A4C">
        <w:rPr>
          <w:rFonts w:ascii="Times New Roman" w:hAnsi="Times New Roman"/>
          <w:color w:val="000000" w:themeColor="text1"/>
          <w:sz w:val="24"/>
          <w:szCs w:val="24"/>
        </w:rPr>
        <w:t>Dalam Undang-Undang Nomor 45 Tahun 2009, tindak pidana kejahatan dapat terjadi karena:</w:t>
      </w:r>
      <w:r>
        <w:rPr>
          <w:rStyle w:val="FootnoteReference"/>
          <w:rFonts w:ascii="Times New Roman" w:hAnsi="Times New Roman"/>
          <w:color w:val="000000" w:themeColor="text1"/>
          <w:sz w:val="24"/>
          <w:szCs w:val="24"/>
        </w:rPr>
        <w:footnoteReference w:customMarkFollows="1" w:id="24"/>
        <w:t>55</w:t>
      </w:r>
    </w:p>
    <w:p w:rsidR="00C901E9" w:rsidRPr="00A62A4C" w:rsidRDefault="00C901E9" w:rsidP="00C901E9">
      <w:pPr>
        <w:pStyle w:val="ListParagraph"/>
        <w:numPr>
          <w:ilvl w:val="0"/>
          <w:numId w:val="23"/>
        </w:numPr>
        <w:autoSpaceDE w:val="0"/>
        <w:autoSpaceDN w:val="0"/>
        <w:adjustRightInd w:val="0"/>
        <w:spacing w:after="0" w:line="360" w:lineRule="auto"/>
        <w:ind w:left="284" w:hanging="284"/>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Penggunaan metode dan teknologi produksi yang destruktif;</w:t>
      </w:r>
    </w:p>
    <w:p w:rsidR="00C901E9" w:rsidRPr="00A62A4C" w:rsidRDefault="00C901E9" w:rsidP="00C901E9">
      <w:pPr>
        <w:pStyle w:val="ListParagraph"/>
        <w:numPr>
          <w:ilvl w:val="0"/>
          <w:numId w:val="23"/>
        </w:numPr>
        <w:autoSpaceDE w:val="0"/>
        <w:autoSpaceDN w:val="0"/>
        <w:adjustRightInd w:val="0"/>
        <w:spacing w:after="0" w:line="360" w:lineRule="auto"/>
        <w:ind w:left="284" w:hanging="284"/>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Penggunaan teknologi dari ketentuan;</w:t>
      </w:r>
    </w:p>
    <w:p w:rsidR="00C901E9" w:rsidRPr="00A62A4C" w:rsidRDefault="00C901E9" w:rsidP="00C901E9">
      <w:pPr>
        <w:pStyle w:val="ListParagraph"/>
        <w:numPr>
          <w:ilvl w:val="0"/>
          <w:numId w:val="23"/>
        </w:numPr>
        <w:autoSpaceDE w:val="0"/>
        <w:autoSpaceDN w:val="0"/>
        <w:adjustRightInd w:val="0"/>
        <w:spacing w:after="0" w:line="360" w:lineRule="auto"/>
        <w:ind w:left="284" w:hanging="284"/>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Kejahatan dalam hal perizinan usaha dan izin penangkapan ikan;</w:t>
      </w:r>
    </w:p>
    <w:p w:rsidR="00C901E9" w:rsidRPr="00A62A4C" w:rsidRDefault="00C901E9" w:rsidP="00C901E9">
      <w:pPr>
        <w:pStyle w:val="ListParagraph"/>
        <w:numPr>
          <w:ilvl w:val="0"/>
          <w:numId w:val="23"/>
        </w:numPr>
        <w:autoSpaceDE w:val="0"/>
        <w:autoSpaceDN w:val="0"/>
        <w:adjustRightInd w:val="0"/>
        <w:spacing w:after="0" w:line="360" w:lineRule="auto"/>
        <w:ind w:left="284" w:hanging="284"/>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Kejahatan dalam hal pengangkutan ikan;</w:t>
      </w:r>
    </w:p>
    <w:p w:rsidR="00C901E9" w:rsidRPr="00A62A4C" w:rsidRDefault="00C901E9" w:rsidP="00C901E9">
      <w:pPr>
        <w:pStyle w:val="NoSpacing"/>
        <w:numPr>
          <w:ilvl w:val="0"/>
          <w:numId w:val="23"/>
        </w:numPr>
        <w:tabs>
          <w:tab w:val="left" w:pos="709"/>
        </w:tabs>
        <w:spacing w:line="360" w:lineRule="auto"/>
        <w:ind w:left="284" w:hanging="284"/>
        <w:jc w:val="both"/>
        <w:rPr>
          <w:rFonts w:ascii="Times New Roman" w:hAnsi="Times New Roman"/>
          <w:bCs/>
          <w:color w:val="000000" w:themeColor="text1"/>
          <w:sz w:val="24"/>
          <w:szCs w:val="24"/>
        </w:rPr>
      </w:pPr>
      <w:r w:rsidRPr="00A62A4C">
        <w:rPr>
          <w:rFonts w:ascii="Times New Roman" w:hAnsi="Times New Roman"/>
          <w:color w:val="000000" w:themeColor="text1"/>
          <w:sz w:val="24"/>
          <w:szCs w:val="24"/>
        </w:rPr>
        <w:lastRenderedPageBreak/>
        <w:t>Perusakan lingkungan perikanan;</w:t>
      </w:r>
    </w:p>
    <w:p w:rsidR="00C901E9" w:rsidRPr="00A62A4C" w:rsidRDefault="00C901E9" w:rsidP="00C901E9">
      <w:pPr>
        <w:pStyle w:val="ListParagraph"/>
        <w:numPr>
          <w:ilvl w:val="0"/>
          <w:numId w:val="23"/>
        </w:numPr>
        <w:autoSpaceDE w:val="0"/>
        <w:autoSpaceDN w:val="0"/>
        <w:adjustRightInd w:val="0"/>
        <w:spacing w:after="0" w:line="360" w:lineRule="auto"/>
        <w:ind w:left="284" w:hanging="284"/>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Kejahatan yang berkaitan dengan karantina ikan, dan</w:t>
      </w:r>
    </w:p>
    <w:p w:rsidR="00C901E9" w:rsidRPr="00A62A4C" w:rsidRDefault="00C901E9" w:rsidP="00C901E9">
      <w:pPr>
        <w:pStyle w:val="ListParagraph"/>
        <w:numPr>
          <w:ilvl w:val="0"/>
          <w:numId w:val="23"/>
        </w:numPr>
        <w:autoSpaceDE w:val="0"/>
        <w:autoSpaceDN w:val="0"/>
        <w:adjustRightInd w:val="0"/>
        <w:spacing w:after="0" w:line="360" w:lineRule="auto"/>
        <w:ind w:left="284" w:hanging="284"/>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Kejahatan yang berkaitan dengan kegiatan pengolahan dan pemasaran ikan.</w:t>
      </w:r>
    </w:p>
    <w:p w:rsidR="00C901E9" w:rsidRPr="00A62A4C" w:rsidRDefault="00C901E9" w:rsidP="00C901E9">
      <w:pPr>
        <w:tabs>
          <w:tab w:val="left" w:pos="993"/>
        </w:tabs>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ab/>
        <w:t xml:space="preserve">Kemudian dijelaskan lebih lanjut oleh </w:t>
      </w:r>
      <w:r w:rsidRPr="00C04892">
        <w:rPr>
          <w:rFonts w:ascii="Times New Roman" w:hAnsi="Times New Roman" w:cs="Times New Roman"/>
          <w:b/>
          <w:color w:val="000000" w:themeColor="text1"/>
          <w:sz w:val="24"/>
          <w:szCs w:val="24"/>
        </w:rPr>
        <w:t>Nikijuluw</w:t>
      </w:r>
      <w:r w:rsidRPr="00C04892">
        <w:rPr>
          <w:rFonts w:ascii="Times New Roman" w:hAnsi="Times New Roman" w:cs="Times New Roman"/>
          <w:color w:val="000000" w:themeColor="text1"/>
          <w:sz w:val="24"/>
          <w:szCs w:val="24"/>
        </w:rPr>
        <w:t>,</w:t>
      </w:r>
      <w:r>
        <w:rPr>
          <w:rFonts w:ascii="Times New Roman" w:hAnsi="Times New Roman" w:cs="Times New Roman"/>
          <w:b/>
          <w:color w:val="000000" w:themeColor="text1"/>
          <w:sz w:val="24"/>
          <w:szCs w:val="24"/>
        </w:rPr>
        <w:t xml:space="preserve"> </w:t>
      </w:r>
      <w:r w:rsidRPr="00C04892">
        <w:rPr>
          <w:rFonts w:ascii="Times New Roman" w:hAnsi="Times New Roman" w:cs="Times New Roman"/>
          <w:color w:val="000000" w:themeColor="text1"/>
          <w:sz w:val="24"/>
          <w:szCs w:val="24"/>
        </w:rPr>
        <w:t>tindak pidana illegal fishing terbagi</w:t>
      </w:r>
      <w:r w:rsidRPr="00A62A4C">
        <w:rPr>
          <w:rFonts w:ascii="Times New Roman" w:hAnsi="Times New Roman" w:cs="Times New Roman"/>
          <w:color w:val="000000" w:themeColor="text1"/>
          <w:sz w:val="24"/>
          <w:szCs w:val="24"/>
        </w:rPr>
        <w:t xml:space="preserve"> sebagai berikut:</w:t>
      </w:r>
      <w:r>
        <w:rPr>
          <w:rStyle w:val="FootnoteReference"/>
          <w:rFonts w:ascii="Times New Roman" w:hAnsi="Times New Roman" w:cs="Times New Roman"/>
          <w:color w:val="000000" w:themeColor="text1"/>
          <w:sz w:val="24"/>
          <w:szCs w:val="24"/>
        </w:rPr>
        <w:footnoteReference w:customMarkFollows="1" w:id="25"/>
        <w:t>56</w:t>
      </w:r>
    </w:p>
    <w:p w:rsidR="00C901E9" w:rsidRPr="00A62A4C" w:rsidRDefault="00C901E9" w:rsidP="00C901E9">
      <w:pPr>
        <w:autoSpaceDE w:val="0"/>
        <w:autoSpaceDN w:val="0"/>
        <w:adjustRightInd w:val="0"/>
        <w:spacing w:after="0" w:line="360" w:lineRule="auto"/>
        <w:jc w:val="both"/>
        <w:rPr>
          <w:rFonts w:ascii="Times New Roman" w:hAnsi="Times New Roman" w:cs="Times New Roman"/>
          <w:bCs/>
          <w:color w:val="000000" w:themeColor="text1"/>
          <w:sz w:val="24"/>
          <w:szCs w:val="24"/>
        </w:rPr>
      </w:pPr>
      <w:r w:rsidRPr="00A62A4C">
        <w:rPr>
          <w:rFonts w:ascii="Times New Roman" w:hAnsi="Times New Roman" w:cs="Times New Roman"/>
          <w:bCs/>
          <w:color w:val="000000" w:themeColor="text1"/>
          <w:sz w:val="24"/>
          <w:szCs w:val="24"/>
        </w:rPr>
        <w:t>1.  Kejahatan Perikanan Destruktif</w:t>
      </w:r>
    </w:p>
    <w:p w:rsidR="00C901E9" w:rsidRPr="00A62A4C" w:rsidRDefault="00C901E9" w:rsidP="009621F0">
      <w:pPr>
        <w:tabs>
          <w:tab w:val="left" w:pos="567"/>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Adalah kegiatan penangkapan dan budidaya ikan di wilayah pengelolaan RI dengan menggunakan bahan kimia, bahan biologis, bahan peledak, alat dan/atau cara, dan/atau bangunan yang dapat merugikan dan/atau membahayakan kelestariann sumber daya ikan dan/atau lingkungannya. Merusak sumber daya alam dan lingkungan perikanan pada saat ini akan membawa kerugian bukan saja membawa kerugian bagi generasi sekarang tetapi juga bagi generasi yang akan datang. Terhadap kejahatan seperti ini, pada Pasal 84 Undang-Undang Nomor 45 Tahun 2009 secara eksplisit bukan saja nelayan yang melakukan operasi penangkapan ikan yang dikenai hukuman tindak kejahatan, tetapi juga actor dibalik layer, actor intelektualnya, pemilik, direksi dan komisaris perusahaan yang meskipun tidak turun ke laut untuk menangkap ikan secara langsung tetapi secara formal memiliki dan menjalankan usaha perikanan. Tindak pidana kejahatan ini dikenai hukuman pidana secara variatif yang terdiri dari hukuman pidana penjara paling lama 10 tahun dan hukuman denda maksimum Rp.2 miliar. </w:t>
      </w:r>
    </w:p>
    <w:p w:rsidR="00C901E9" w:rsidRPr="00A62A4C" w:rsidRDefault="00C901E9" w:rsidP="009621F0">
      <w:pPr>
        <w:autoSpaceDE w:val="0"/>
        <w:autoSpaceDN w:val="0"/>
        <w:adjustRightInd w:val="0"/>
        <w:spacing w:after="0" w:line="360" w:lineRule="auto"/>
        <w:jc w:val="both"/>
        <w:rPr>
          <w:rFonts w:ascii="Times New Roman" w:hAnsi="Times New Roman" w:cs="Times New Roman"/>
          <w:bCs/>
          <w:color w:val="000000" w:themeColor="text1"/>
          <w:sz w:val="24"/>
          <w:szCs w:val="24"/>
        </w:rPr>
      </w:pPr>
      <w:r w:rsidRPr="00A62A4C">
        <w:rPr>
          <w:rFonts w:ascii="Times New Roman" w:hAnsi="Times New Roman" w:cs="Times New Roman"/>
          <w:bCs/>
          <w:color w:val="000000" w:themeColor="text1"/>
          <w:sz w:val="24"/>
          <w:szCs w:val="24"/>
        </w:rPr>
        <w:t>2.  Kejahatan Penggunaan Teknologi</w:t>
      </w:r>
    </w:p>
    <w:p w:rsidR="00C901E9"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Penyimpangan teknologi perikanan, yaitu kejahatan yang dilakukan jika seseorang memiliki, menguasai, membawa, dan/atau menggunakan alat alat penangkapan ikan dan/atau alat Bantu penangkapan ikan yang tidak sesuai dengan ukuran dan standar yang ditetapkan, tidak sesuai dengan persyaratan, dan/atau dilarang penggunaannya. Pelaku kejahatan ini dihukum penjara maksimum lima tahun dan hukuman denda paling banyak Rp.2 miliar (vide Pasal 85 Undang-Undang Nomor 45 Tahun 2009). Contoh alat tangkap yang dilarang penggunaannya adalah pukat harimau (</w:t>
      </w:r>
      <w:r w:rsidRPr="00A62A4C">
        <w:rPr>
          <w:rFonts w:ascii="Times New Roman" w:hAnsi="Times New Roman" w:cs="Times New Roman"/>
          <w:i/>
          <w:color w:val="000000" w:themeColor="text1"/>
          <w:sz w:val="24"/>
          <w:szCs w:val="24"/>
        </w:rPr>
        <w:t>trawl</w:t>
      </w:r>
      <w:r w:rsidRPr="00A62A4C">
        <w:rPr>
          <w:rFonts w:ascii="Times New Roman" w:hAnsi="Times New Roman" w:cs="Times New Roman"/>
          <w:color w:val="000000" w:themeColor="text1"/>
          <w:sz w:val="24"/>
          <w:szCs w:val="24"/>
        </w:rPr>
        <w:t>). Sesuai dengan Keppres 39/1980 yang masih berlaku, teknologi ini tidak diizinkan dioperasikan di Indonesia.</w:t>
      </w:r>
    </w:p>
    <w:p w:rsidR="00C901E9" w:rsidRPr="00A62A4C"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p>
    <w:p w:rsidR="00C901E9" w:rsidRPr="00A62A4C" w:rsidRDefault="00C901E9" w:rsidP="009621F0">
      <w:pPr>
        <w:autoSpaceDE w:val="0"/>
        <w:autoSpaceDN w:val="0"/>
        <w:adjustRightInd w:val="0"/>
        <w:spacing w:after="0" w:line="360" w:lineRule="auto"/>
        <w:jc w:val="both"/>
        <w:rPr>
          <w:rFonts w:ascii="Times New Roman" w:hAnsi="Times New Roman" w:cs="Times New Roman"/>
          <w:bCs/>
          <w:color w:val="000000" w:themeColor="text1"/>
          <w:sz w:val="24"/>
          <w:szCs w:val="24"/>
        </w:rPr>
      </w:pPr>
      <w:r w:rsidRPr="00A62A4C">
        <w:rPr>
          <w:rFonts w:ascii="Times New Roman" w:hAnsi="Times New Roman" w:cs="Times New Roman"/>
          <w:bCs/>
          <w:color w:val="000000" w:themeColor="text1"/>
          <w:sz w:val="24"/>
          <w:szCs w:val="24"/>
        </w:rPr>
        <w:t>3.  Kejahatan Perizinan</w:t>
      </w:r>
    </w:p>
    <w:p w:rsidR="00C901E9" w:rsidRDefault="00C901E9" w:rsidP="009621F0">
      <w:pPr>
        <w:tabs>
          <w:tab w:val="left" w:pos="-3969"/>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Izin perikanan merupakan alat kontrol pemerintah dalam pengelolaan sumberdaya dan usaha perikanan. Dengan mengeluarkan dan mengalokasikan izin perikanan, pemerintah dapat mengetahui seberapa besar sumber daya perikanan yang ada sudah dikelola dan dimanfaatkan. Pada saat yang sama sekaligus mengetahui besaran potensi ekonomi yang masih tersedia untuk calon investor berikutnya. Izin adalah paspor untuk menangkap ikan dan berusaha di bidang perikanan. Pemerintah telah menetapkan dua macam surat izin yang harus dimiliki oleh seseorang untuk menjalankan usaha penanngkapan ikan di Indonesia yaitu (1). Surat Izin Usaha Perikanan (SIUP) dan (2). Surat Izin Penangkapan Ikan (SIPI). SIUP adalah suatu izin tertulis yang harus dimiliki perusahaan perikanan untuk melakukan usaha perikanan di wilayah pengelolaan perikanan Indonesia dengan menggunakan sarana produksi (kapal dan alat tangkap ikan) seperti tercantum dalam surat izin tersebut. Usaha yang dilakukann tanpa SIUP adalah suatu tindak pidana kejahatan dan diancam dengan hukuman penjara paling lama delapan tahun dan hukuman denda maksimum Rp.1,5 Miliar. Kepemilikan SIUP diwajibkan bagi mereka yang berbisnis dalam bidang penangkapan, pembudidayaan, pengangkutan, pengolahan dan pemasaran ikan.</w:t>
      </w:r>
    </w:p>
    <w:p w:rsidR="00C901E9" w:rsidRDefault="00C901E9" w:rsidP="009621F0">
      <w:pPr>
        <w:tabs>
          <w:tab w:val="left" w:pos="-3969"/>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Sementara nelayan dan pembudidaya ikan skala kecil, yaitu yang melakukan kegiatannya untuk memenuhi kebutuhan hidup sehari-hari, dibebaskan dari keharusan memiliki SIUP. Sedangkan SIPI adalah izin tertulis yang harus dimiliki oleh setiap orang yang menjalankan usaha penangkapan ikan dengan menggunakan kapal berbendera Indonesia maupun asing. Kapal berbendera Indonesia diwajibkan memiliki SIPI untuk menangkap ikan baik di perairan Indonesia (yang terdiri dari perairan Kepulauan Indonesia, perairan pedalaman, laut territorial dan Zona Ekonomi Ekskusif) maupun laut lepas (high sea, international waters) Tidak memiliki SIPI juga dikategorikan sebagai pidana kejahatan dan dihukum dengan pidana penjara paling lama enam tahun dan denda paling banyak Rp.2 miliar. Sementara itu, kapal perikanan berbendera asing yang melakukan penangkapan ikan berbendera asing yang melakukan penangkapan </w:t>
      </w:r>
      <w:r w:rsidRPr="00A62A4C">
        <w:rPr>
          <w:rFonts w:ascii="Times New Roman" w:hAnsi="Times New Roman" w:cs="Times New Roman"/>
          <w:color w:val="000000" w:themeColor="text1"/>
          <w:sz w:val="24"/>
          <w:szCs w:val="24"/>
        </w:rPr>
        <w:lastRenderedPageBreak/>
        <w:t>ikan tanpa SIPI diperairan Indonesia diancam dengan hukuman penjara paling lama enam tahun dan denda paling banyak Rp.20 miliar (vide Pasal 93 Undang-Undang Nomor 45 Tahun 2009).</w:t>
      </w:r>
    </w:p>
    <w:p w:rsidR="00C901E9" w:rsidRPr="00A62A4C" w:rsidRDefault="00C901E9" w:rsidP="009621F0">
      <w:pPr>
        <w:autoSpaceDE w:val="0"/>
        <w:autoSpaceDN w:val="0"/>
        <w:adjustRightInd w:val="0"/>
        <w:spacing w:after="0" w:line="360" w:lineRule="auto"/>
        <w:jc w:val="both"/>
        <w:rPr>
          <w:rFonts w:ascii="Times New Roman" w:hAnsi="Times New Roman" w:cs="Times New Roman"/>
          <w:bCs/>
          <w:color w:val="000000" w:themeColor="text1"/>
          <w:sz w:val="24"/>
          <w:szCs w:val="24"/>
        </w:rPr>
      </w:pPr>
      <w:r w:rsidRPr="00A62A4C">
        <w:rPr>
          <w:rFonts w:ascii="Times New Roman" w:hAnsi="Times New Roman" w:cs="Times New Roman"/>
          <w:bCs/>
          <w:color w:val="000000" w:themeColor="text1"/>
          <w:sz w:val="24"/>
          <w:szCs w:val="24"/>
        </w:rPr>
        <w:t>4.  Kejahatan Pengangkutan Ikan</w:t>
      </w:r>
    </w:p>
    <w:p w:rsidR="00C901E9"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Pengangkutan ikan dari laut ke daerah konsumen, termasuk ke konsumen luar negeri, merupakan isu yang penting di Indonesia. Tanpa ada pengangkutan, ikan yang potensial mahal harganya menjadi rendah nilainya. Namun, pengangkutan ikan secara illegal dan unreported secara langsung dari perairan Indonesia ke luar negeri memiliki dampak ekonomi yang besar. </w:t>
      </w:r>
    </w:p>
    <w:p w:rsidR="00C901E9" w:rsidRPr="00A62A4C"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Oleh karena itu luas dan besarnya dampak praktik pengangkutan ikan yang bersifat illegal ini modusnya dapat berupa transshipment di tengah laut dari kapal penangkap ke kapal pengangkut ikan, merujuk pada peraturan yang berlaku, praktik ini digolongkan sebagai tindak pidana kejahatan. Untuk mengatasi dan mencegah hal ini, Undang-Undang Nomor 45 Tahun 2009 mensyaratkan bahwa pengoperasian kapal pengangkut ikan di wilayah pengelolaan perikanan Indonesia harus berdasarkan Surat Izin Kapal Pengangkut Ikan (SIKPI). SIKPI adalah izin tertulis yang wajib dimiliki untuk melakukan kegiatan pengangkutan ikan di perairan Indonesia. Ketiadaan SIKPI adalah kejahatan dan diancam hukuman pidana kurungan maksimum lima tahun dan denda maksimum Rp.1.5 miliar.</w:t>
      </w:r>
    </w:p>
    <w:p w:rsidR="00C901E9" w:rsidRPr="00A62A4C" w:rsidRDefault="00C901E9" w:rsidP="009621F0">
      <w:pPr>
        <w:autoSpaceDE w:val="0"/>
        <w:autoSpaceDN w:val="0"/>
        <w:adjustRightInd w:val="0"/>
        <w:spacing w:after="0" w:line="360" w:lineRule="auto"/>
        <w:jc w:val="both"/>
        <w:rPr>
          <w:rFonts w:ascii="Times New Roman" w:hAnsi="Times New Roman" w:cs="Times New Roman"/>
          <w:bCs/>
          <w:color w:val="000000" w:themeColor="text1"/>
          <w:sz w:val="24"/>
          <w:szCs w:val="24"/>
        </w:rPr>
      </w:pPr>
      <w:r w:rsidRPr="00A62A4C">
        <w:rPr>
          <w:rFonts w:ascii="Times New Roman" w:hAnsi="Times New Roman" w:cs="Times New Roman"/>
          <w:bCs/>
          <w:color w:val="000000" w:themeColor="text1"/>
          <w:sz w:val="24"/>
          <w:szCs w:val="24"/>
        </w:rPr>
        <w:t>5.  Kejahatan Perusakan Lingkungan</w:t>
      </w:r>
    </w:p>
    <w:p w:rsidR="00C901E9"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Kejahatan perusakan lingkungan dan sumber daya ikan adalah perbuatan yang membahayakan kesehatan manusia. Perbuatan yang dimaksud adalah pencemaran, perusakan sumber daya ikan dan lingkungan, pembudidayaan ikan dengan menggunakan rekayasa genetika yang membawa dampak negatif, serta penggunaan obatobatan dalam pembudidayaan ikan yang juga berdampak negatif. Pelaku kejahatan-kejahatan ini dihukum penjara paling lama 10 tahun serta denda maksimum Rp.2 miliar (vide Pasal 86 Undang-Undang Nomor 45 Tahun 2009).</w:t>
      </w:r>
    </w:p>
    <w:p w:rsidR="00C901E9" w:rsidRPr="00A62A4C" w:rsidRDefault="00C901E9" w:rsidP="009621F0">
      <w:pPr>
        <w:autoSpaceDE w:val="0"/>
        <w:autoSpaceDN w:val="0"/>
        <w:adjustRightInd w:val="0"/>
        <w:spacing w:after="0" w:line="360" w:lineRule="auto"/>
        <w:jc w:val="both"/>
        <w:rPr>
          <w:rFonts w:ascii="Times New Roman" w:hAnsi="Times New Roman" w:cs="Times New Roman"/>
          <w:bCs/>
          <w:color w:val="000000" w:themeColor="text1"/>
          <w:sz w:val="24"/>
          <w:szCs w:val="24"/>
        </w:rPr>
      </w:pPr>
      <w:r w:rsidRPr="00A62A4C">
        <w:rPr>
          <w:rFonts w:ascii="Times New Roman" w:hAnsi="Times New Roman" w:cs="Times New Roman"/>
          <w:bCs/>
          <w:color w:val="000000" w:themeColor="text1"/>
          <w:sz w:val="24"/>
          <w:szCs w:val="24"/>
        </w:rPr>
        <w:t>6.  Kejahatan Karantina Ikan</w:t>
      </w:r>
    </w:p>
    <w:p w:rsidR="00C901E9" w:rsidRDefault="00C901E9" w:rsidP="009621F0">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 xml:space="preserve">Kejahatan karantina ikan adalah perbuatan memasukkan ke dalam wilayah pengelolaan perikanan Indonesia, mengeluarkan ikan dari wilayah Indonesia, mengadakan dan atau memelihara ikan yang merugikan masyarakat </w:t>
      </w:r>
      <w:r w:rsidRPr="00A62A4C">
        <w:rPr>
          <w:rFonts w:ascii="Times New Roman" w:hAnsi="Times New Roman" w:cs="Times New Roman"/>
          <w:color w:val="000000" w:themeColor="text1"/>
          <w:sz w:val="24"/>
          <w:szCs w:val="24"/>
        </w:rPr>
        <w:lastRenderedPageBreak/>
        <w:t xml:space="preserve">pembudidayaan ikan, sumber daya ikan, serta lingkungannya. Pelaku kejahatan-kejahatan ini dipidana dengan hukuman penjara maksimum enam tahun dan hukuman denda paling banyak Rp.1,5 miliar (vide Pasal 88 Undang-Undang Nomor 45 Tahun 2009). </w:t>
      </w:r>
    </w:p>
    <w:p w:rsidR="00C901E9" w:rsidRPr="00A62A4C" w:rsidRDefault="00C901E9" w:rsidP="009621F0">
      <w:pPr>
        <w:autoSpaceDE w:val="0"/>
        <w:autoSpaceDN w:val="0"/>
        <w:adjustRightInd w:val="0"/>
        <w:spacing w:after="0" w:line="360" w:lineRule="auto"/>
        <w:jc w:val="both"/>
        <w:rPr>
          <w:rFonts w:ascii="Times New Roman" w:hAnsi="Times New Roman" w:cs="Times New Roman"/>
          <w:bCs/>
          <w:color w:val="000000" w:themeColor="text1"/>
          <w:sz w:val="24"/>
          <w:szCs w:val="24"/>
        </w:rPr>
      </w:pPr>
      <w:r w:rsidRPr="00A62A4C">
        <w:rPr>
          <w:rFonts w:ascii="Times New Roman" w:hAnsi="Times New Roman" w:cs="Times New Roman"/>
          <w:bCs/>
          <w:color w:val="000000" w:themeColor="text1"/>
          <w:sz w:val="24"/>
          <w:szCs w:val="24"/>
        </w:rPr>
        <w:t>7.  Kejahatan Penanganan dan Pengolahan Ikan</w:t>
      </w:r>
    </w:p>
    <w:p w:rsidR="00C901E9"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Kejahatan Penanganan dan Pengolahan Ikan berkaitan dengan penggunaan bahan baku, bahan tambahan, bahan penolang, dan/atau alat yang membahayakan kesehatan mmanusia dan/atau lingkungan. Pelaku kejahatan ini diancam dengan hukuman penjara maksimum enam tahun dan hukuman denda paling banyak Rp.1,5 miliar (vide Pasal 91 Undang-Undang Nomor 45 Tahun 2009).</w:t>
      </w:r>
    </w:p>
    <w:p w:rsidR="00C901E9" w:rsidRPr="00A62A4C" w:rsidRDefault="00C901E9" w:rsidP="009621F0">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A62A4C">
        <w:rPr>
          <w:rFonts w:ascii="Times New Roman" w:hAnsi="Times New Roman" w:cs="Times New Roman"/>
          <w:color w:val="000000" w:themeColor="text1"/>
          <w:sz w:val="24"/>
          <w:szCs w:val="24"/>
        </w:rPr>
        <w:t>Sementara pidana pelanggaran dapat terjadi karena:</w:t>
      </w:r>
    </w:p>
    <w:p w:rsidR="00C901E9" w:rsidRPr="00A62A4C" w:rsidRDefault="00C901E9" w:rsidP="009621F0">
      <w:pPr>
        <w:pStyle w:val="ListParagraph"/>
        <w:numPr>
          <w:ilvl w:val="0"/>
          <w:numId w:val="24"/>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Membangun, mengimpor dan memodifikasi kapal perikanan tanpa persetujuan menteri (vide Pasal 95 U</w:t>
      </w:r>
      <w:r w:rsidRPr="00A62A4C">
        <w:rPr>
          <w:rFonts w:ascii="Times New Roman" w:hAnsi="Times New Roman" w:cs="Times New Roman"/>
          <w:color w:val="000000" w:themeColor="text1"/>
          <w:sz w:val="24"/>
          <w:szCs w:val="24"/>
        </w:rPr>
        <w:t>U</w:t>
      </w:r>
      <w:r w:rsidRPr="00A62A4C">
        <w:rPr>
          <w:rFonts w:ascii="Times New Roman" w:hAnsi="Times New Roman" w:cs="Times New Roman"/>
          <w:color w:val="000000" w:themeColor="text1"/>
          <w:sz w:val="24"/>
          <w:szCs w:val="24"/>
          <w:lang w:val="en-US"/>
        </w:rPr>
        <w:t xml:space="preserve"> No</w:t>
      </w:r>
      <w:r w:rsidRPr="00A62A4C">
        <w:rPr>
          <w:rFonts w:ascii="Times New Roman" w:hAnsi="Times New Roman" w:cs="Times New Roman"/>
          <w:color w:val="000000" w:themeColor="text1"/>
          <w:sz w:val="24"/>
          <w:szCs w:val="24"/>
        </w:rPr>
        <w:t>mor 45</w:t>
      </w:r>
      <w:r w:rsidRPr="00A62A4C">
        <w:rPr>
          <w:rFonts w:ascii="Times New Roman" w:hAnsi="Times New Roman" w:cs="Times New Roman"/>
          <w:color w:val="000000" w:themeColor="text1"/>
          <w:sz w:val="24"/>
          <w:szCs w:val="24"/>
          <w:lang w:val="en-US"/>
        </w:rPr>
        <w:t xml:space="preserve"> </w:t>
      </w:r>
      <w:r w:rsidRPr="00A62A4C">
        <w:rPr>
          <w:rFonts w:ascii="Times New Roman" w:hAnsi="Times New Roman" w:cs="Times New Roman"/>
          <w:color w:val="000000" w:themeColor="text1"/>
          <w:sz w:val="24"/>
          <w:szCs w:val="24"/>
        </w:rPr>
        <w:t>T</w:t>
      </w:r>
      <w:r w:rsidRPr="00A62A4C">
        <w:rPr>
          <w:rFonts w:ascii="Times New Roman" w:hAnsi="Times New Roman" w:cs="Times New Roman"/>
          <w:color w:val="000000" w:themeColor="text1"/>
          <w:sz w:val="24"/>
          <w:szCs w:val="24"/>
          <w:lang w:val="en-US"/>
        </w:rPr>
        <w:t>ahun 200</w:t>
      </w:r>
      <w:r w:rsidRPr="00A62A4C">
        <w:rPr>
          <w:rFonts w:ascii="Times New Roman" w:hAnsi="Times New Roman" w:cs="Times New Roman"/>
          <w:color w:val="000000" w:themeColor="text1"/>
          <w:sz w:val="24"/>
          <w:szCs w:val="24"/>
        </w:rPr>
        <w:t>9</w:t>
      </w:r>
      <w:r w:rsidRPr="00A62A4C">
        <w:rPr>
          <w:rFonts w:ascii="Times New Roman" w:hAnsi="Times New Roman" w:cs="Times New Roman"/>
          <w:color w:val="000000" w:themeColor="text1"/>
          <w:sz w:val="24"/>
          <w:szCs w:val="24"/>
          <w:lang w:val="en-US"/>
        </w:rPr>
        <w:t>);</w:t>
      </w:r>
    </w:p>
    <w:p w:rsidR="00C901E9" w:rsidRPr="00A62A4C" w:rsidRDefault="00C901E9" w:rsidP="009621F0">
      <w:pPr>
        <w:pStyle w:val="ListParagraph"/>
        <w:numPr>
          <w:ilvl w:val="0"/>
          <w:numId w:val="13"/>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Pengoperasian kapal perikanan di wilayah pengelolaan perikanan Indonesia tanpa kapal tersebut didaftarkan sebagai kapal perikanan Indonesia (vide Pasal 96 U</w:t>
      </w:r>
      <w:r w:rsidRPr="00A62A4C">
        <w:rPr>
          <w:rFonts w:ascii="Times New Roman" w:hAnsi="Times New Roman" w:cs="Times New Roman"/>
          <w:color w:val="000000" w:themeColor="text1"/>
          <w:sz w:val="24"/>
          <w:szCs w:val="24"/>
        </w:rPr>
        <w:t>ndang-</w:t>
      </w:r>
      <w:r w:rsidRPr="00A62A4C">
        <w:rPr>
          <w:rFonts w:ascii="Times New Roman" w:hAnsi="Times New Roman" w:cs="Times New Roman"/>
          <w:color w:val="000000" w:themeColor="text1"/>
          <w:sz w:val="24"/>
          <w:szCs w:val="24"/>
          <w:lang w:val="en-US"/>
        </w:rPr>
        <w:t>U</w:t>
      </w:r>
      <w:r w:rsidRPr="00A62A4C">
        <w:rPr>
          <w:rFonts w:ascii="Times New Roman" w:hAnsi="Times New Roman" w:cs="Times New Roman"/>
          <w:color w:val="000000" w:themeColor="text1"/>
          <w:sz w:val="24"/>
          <w:szCs w:val="24"/>
        </w:rPr>
        <w:t>ndang</w:t>
      </w:r>
      <w:r w:rsidRPr="00A62A4C">
        <w:rPr>
          <w:rFonts w:ascii="Times New Roman" w:hAnsi="Times New Roman" w:cs="Times New Roman"/>
          <w:color w:val="000000" w:themeColor="text1"/>
          <w:sz w:val="24"/>
          <w:szCs w:val="24"/>
          <w:lang w:val="en-US"/>
        </w:rPr>
        <w:t xml:space="preserve"> No</w:t>
      </w:r>
      <w:r w:rsidRPr="00A62A4C">
        <w:rPr>
          <w:rFonts w:ascii="Times New Roman" w:hAnsi="Times New Roman" w:cs="Times New Roman"/>
          <w:color w:val="000000" w:themeColor="text1"/>
          <w:sz w:val="24"/>
          <w:szCs w:val="24"/>
        </w:rPr>
        <w:t>mor 45</w:t>
      </w:r>
      <w:r w:rsidRPr="00A62A4C">
        <w:rPr>
          <w:rFonts w:ascii="Times New Roman" w:hAnsi="Times New Roman" w:cs="Times New Roman"/>
          <w:color w:val="000000" w:themeColor="text1"/>
          <w:sz w:val="24"/>
          <w:szCs w:val="24"/>
          <w:lang w:val="en-US"/>
        </w:rPr>
        <w:t xml:space="preserve"> </w:t>
      </w:r>
      <w:r w:rsidRPr="00A62A4C">
        <w:rPr>
          <w:rFonts w:ascii="Times New Roman" w:hAnsi="Times New Roman" w:cs="Times New Roman"/>
          <w:color w:val="000000" w:themeColor="text1"/>
          <w:sz w:val="24"/>
          <w:szCs w:val="24"/>
        </w:rPr>
        <w:t>T</w:t>
      </w:r>
      <w:r w:rsidRPr="00A62A4C">
        <w:rPr>
          <w:rFonts w:ascii="Times New Roman" w:hAnsi="Times New Roman" w:cs="Times New Roman"/>
          <w:color w:val="000000" w:themeColor="text1"/>
          <w:sz w:val="24"/>
          <w:szCs w:val="24"/>
          <w:lang w:val="en-US"/>
        </w:rPr>
        <w:t>ahun 200</w:t>
      </w:r>
      <w:r w:rsidRPr="00A62A4C">
        <w:rPr>
          <w:rFonts w:ascii="Times New Roman" w:hAnsi="Times New Roman" w:cs="Times New Roman"/>
          <w:color w:val="000000" w:themeColor="text1"/>
          <w:sz w:val="24"/>
          <w:szCs w:val="24"/>
        </w:rPr>
        <w:t>9</w:t>
      </w:r>
      <w:r w:rsidRPr="00A62A4C">
        <w:rPr>
          <w:rFonts w:ascii="Times New Roman" w:hAnsi="Times New Roman" w:cs="Times New Roman"/>
          <w:color w:val="000000" w:themeColor="text1"/>
          <w:sz w:val="24"/>
          <w:szCs w:val="24"/>
          <w:lang w:val="en-US"/>
        </w:rPr>
        <w:t>);</w:t>
      </w:r>
    </w:p>
    <w:p w:rsidR="00C901E9" w:rsidRPr="00A62A4C" w:rsidRDefault="00C901E9" w:rsidP="009621F0">
      <w:pPr>
        <w:pStyle w:val="ListParagraph"/>
        <w:numPr>
          <w:ilvl w:val="0"/>
          <w:numId w:val="13"/>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Mengoperasikan kapal penangkap ikan berbendera asing yang tidak memiliki izin penangkapan ikan, tidak menyimpan alat penangkapan ikan di dalam palka, atau menggunakan alat tangkap ikan yang tidak sesuai denngan izinnya (vide Pasal 97 ayat (1) U</w:t>
      </w:r>
      <w:r w:rsidRPr="00A62A4C">
        <w:rPr>
          <w:rFonts w:ascii="Times New Roman" w:hAnsi="Times New Roman" w:cs="Times New Roman"/>
          <w:color w:val="000000" w:themeColor="text1"/>
          <w:sz w:val="24"/>
          <w:szCs w:val="24"/>
        </w:rPr>
        <w:t>U</w:t>
      </w:r>
      <w:r w:rsidRPr="00A62A4C">
        <w:rPr>
          <w:rFonts w:ascii="Times New Roman" w:hAnsi="Times New Roman" w:cs="Times New Roman"/>
          <w:color w:val="000000" w:themeColor="text1"/>
          <w:sz w:val="24"/>
          <w:szCs w:val="24"/>
          <w:lang w:val="en-US"/>
        </w:rPr>
        <w:t xml:space="preserve"> No</w:t>
      </w:r>
      <w:r w:rsidRPr="00A62A4C">
        <w:rPr>
          <w:rFonts w:ascii="Times New Roman" w:hAnsi="Times New Roman" w:cs="Times New Roman"/>
          <w:color w:val="000000" w:themeColor="text1"/>
          <w:sz w:val="24"/>
          <w:szCs w:val="24"/>
        </w:rPr>
        <w:t>mor 45</w:t>
      </w:r>
      <w:r w:rsidRPr="00A62A4C">
        <w:rPr>
          <w:rFonts w:ascii="Times New Roman" w:hAnsi="Times New Roman" w:cs="Times New Roman"/>
          <w:color w:val="000000" w:themeColor="text1"/>
          <w:sz w:val="24"/>
          <w:szCs w:val="24"/>
          <w:lang w:val="en-US"/>
        </w:rPr>
        <w:t xml:space="preserve"> </w:t>
      </w:r>
      <w:r w:rsidRPr="00A62A4C">
        <w:rPr>
          <w:rFonts w:ascii="Times New Roman" w:hAnsi="Times New Roman" w:cs="Times New Roman"/>
          <w:color w:val="000000" w:themeColor="text1"/>
          <w:sz w:val="24"/>
          <w:szCs w:val="24"/>
        </w:rPr>
        <w:t>T</w:t>
      </w:r>
      <w:r w:rsidRPr="00A62A4C">
        <w:rPr>
          <w:rFonts w:ascii="Times New Roman" w:hAnsi="Times New Roman" w:cs="Times New Roman"/>
          <w:color w:val="000000" w:themeColor="text1"/>
          <w:sz w:val="24"/>
          <w:szCs w:val="24"/>
          <w:lang w:val="en-US"/>
        </w:rPr>
        <w:t>ahun 200</w:t>
      </w:r>
      <w:r w:rsidRPr="00A62A4C">
        <w:rPr>
          <w:rFonts w:ascii="Times New Roman" w:hAnsi="Times New Roman" w:cs="Times New Roman"/>
          <w:color w:val="000000" w:themeColor="text1"/>
          <w:sz w:val="24"/>
          <w:szCs w:val="24"/>
        </w:rPr>
        <w:t>9</w:t>
      </w:r>
      <w:r w:rsidRPr="00A62A4C">
        <w:rPr>
          <w:rFonts w:ascii="Times New Roman" w:hAnsi="Times New Roman" w:cs="Times New Roman"/>
          <w:color w:val="000000" w:themeColor="text1"/>
          <w:sz w:val="24"/>
          <w:szCs w:val="24"/>
          <w:lang w:val="en-US"/>
        </w:rPr>
        <w:t>);</w:t>
      </w:r>
    </w:p>
    <w:p w:rsidR="00C901E9" w:rsidRPr="00A62A4C" w:rsidRDefault="00C901E9" w:rsidP="009621F0">
      <w:pPr>
        <w:pStyle w:val="ListParagraph"/>
        <w:numPr>
          <w:ilvl w:val="0"/>
          <w:numId w:val="13"/>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Melakukan penangkapan ikan tanpa izin berlayar dari syahbandar;</w:t>
      </w:r>
    </w:p>
    <w:p w:rsidR="00C901E9" w:rsidRPr="00A62A4C" w:rsidRDefault="00C901E9" w:rsidP="009621F0">
      <w:pPr>
        <w:pStyle w:val="ListParagraph"/>
        <w:numPr>
          <w:ilvl w:val="0"/>
          <w:numId w:val="13"/>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Melakukan penelitian perikanan tanpa izin pemerintah;</w:t>
      </w:r>
    </w:p>
    <w:p w:rsidR="00C901E9" w:rsidRPr="00A62A4C" w:rsidRDefault="00C901E9" w:rsidP="009621F0">
      <w:pPr>
        <w:pStyle w:val="ListParagraph"/>
        <w:numPr>
          <w:ilvl w:val="0"/>
          <w:numId w:val="13"/>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lang w:val="en-US"/>
        </w:rPr>
      </w:pPr>
      <w:r w:rsidRPr="00A62A4C">
        <w:rPr>
          <w:rFonts w:ascii="Times New Roman" w:hAnsi="Times New Roman" w:cs="Times New Roman"/>
          <w:color w:val="000000" w:themeColor="text1"/>
          <w:sz w:val="24"/>
          <w:szCs w:val="24"/>
          <w:lang w:val="en-US"/>
        </w:rPr>
        <w:t>Pelanggaran dalam hal jenis, jumlah dan ukuran alat penangkapan ikan; daerah jalur dan musim penangkapan ikan;ukuran atau berat minimum (total allowable catch);serta system pemantauan kapal perikanan.</w:t>
      </w:r>
    </w:p>
    <w:p w:rsidR="00C901E9" w:rsidRDefault="00C901E9" w:rsidP="009621F0">
      <w:pPr>
        <w:tabs>
          <w:tab w:val="left" w:pos="851"/>
        </w:tabs>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A62A4C">
        <w:rPr>
          <w:rFonts w:ascii="Times New Roman" w:hAnsi="Times New Roman" w:cs="Times New Roman"/>
          <w:color w:val="000000" w:themeColor="text1"/>
          <w:sz w:val="24"/>
          <w:szCs w:val="24"/>
        </w:rPr>
        <w:t xml:space="preserve">Kemudian dalam Pasal 101 diatur mengenai prinsip pertanggung jawaban korporasi dalam tindak pidana perikanan, dimana yang dapat dituntut atas suatu tindak pidana perikanan tidak saja mereka yang merupakan pelaku langsung di lapangan tetapi juga korporasi yang berada di belakang mereka. Akan tetapi rumusan Pasal 101 yang menyebutkan bahwa dalam hal </w:t>
      </w:r>
      <w:r w:rsidRPr="00A62A4C">
        <w:rPr>
          <w:rFonts w:ascii="Times New Roman" w:hAnsi="Times New Roman" w:cs="Times New Roman"/>
          <w:i/>
          <w:iCs/>
          <w:color w:val="000000" w:themeColor="text1"/>
          <w:sz w:val="24"/>
          <w:szCs w:val="24"/>
        </w:rPr>
        <w:t>“…</w:t>
      </w:r>
      <w:r w:rsidRPr="00A62A4C">
        <w:rPr>
          <w:rFonts w:ascii="Times New Roman" w:hAnsi="Times New Roman" w:cs="Times New Roman"/>
          <w:iCs/>
          <w:color w:val="000000" w:themeColor="text1"/>
          <w:sz w:val="24"/>
          <w:szCs w:val="24"/>
        </w:rPr>
        <w:t xml:space="preserve">tindak pidana perikanan dilakukan oleh korporasi, tuntutan dan sanksi pidananya dijatuhkkan </w:t>
      </w:r>
      <w:r w:rsidRPr="00A62A4C">
        <w:rPr>
          <w:rFonts w:ascii="Times New Roman" w:hAnsi="Times New Roman" w:cs="Times New Roman"/>
          <w:iCs/>
          <w:color w:val="000000" w:themeColor="text1"/>
          <w:sz w:val="24"/>
          <w:szCs w:val="24"/>
        </w:rPr>
        <w:lastRenderedPageBreak/>
        <w:t>kepada pengurusnya, pidana dendanya ditambah sepertiga dari pidana yang dijatuhkan</w:t>
      </w:r>
      <w:r w:rsidRPr="00A62A4C">
        <w:rPr>
          <w:rFonts w:ascii="Times New Roman" w:hAnsi="Times New Roman" w:cs="Times New Roman"/>
          <w:color w:val="000000" w:themeColor="text1"/>
          <w:sz w:val="24"/>
          <w:szCs w:val="24"/>
        </w:rPr>
        <w:t>”, dengan demikian maka rumusan pasal 101 tersebut memiliki kelemahan karena walaupun korporasi diakui sebagai subyek tindak pidana, namun korporasi tersebut tidak dapat dimintai pertanggung jawaban pidana.</w:t>
      </w:r>
    </w:p>
    <w:p w:rsidR="00674D70" w:rsidRPr="00A62A4C" w:rsidRDefault="00674D70" w:rsidP="009621F0">
      <w:pPr>
        <w:tabs>
          <w:tab w:val="left" w:pos="851"/>
        </w:tabs>
        <w:autoSpaceDE w:val="0"/>
        <w:autoSpaceDN w:val="0"/>
        <w:adjustRightInd w:val="0"/>
        <w:spacing w:after="0" w:line="360" w:lineRule="auto"/>
        <w:jc w:val="both"/>
        <w:rPr>
          <w:rFonts w:ascii="Times New Roman" w:hAnsi="Times New Roman" w:cs="Times New Roman"/>
          <w:color w:val="000000" w:themeColor="text1"/>
          <w:sz w:val="24"/>
          <w:szCs w:val="24"/>
        </w:rPr>
      </w:pPr>
    </w:p>
    <w:p w:rsidR="00C901E9" w:rsidRPr="002F4E26" w:rsidRDefault="00C901E9" w:rsidP="009621F0">
      <w:pPr>
        <w:pStyle w:val="Default"/>
        <w:spacing w:line="360" w:lineRule="auto"/>
        <w:ind w:left="426" w:hanging="426"/>
        <w:jc w:val="both"/>
        <w:rPr>
          <w:b/>
          <w:bCs/>
          <w:color w:val="000000" w:themeColor="text1"/>
        </w:rPr>
      </w:pPr>
      <w:r>
        <w:rPr>
          <w:b/>
          <w:color w:val="000000" w:themeColor="text1"/>
        </w:rPr>
        <w:t xml:space="preserve">C.   </w:t>
      </w:r>
      <w:r w:rsidRPr="00674D70">
        <w:rPr>
          <w:b/>
          <w:color w:val="000000" w:themeColor="text1"/>
        </w:rPr>
        <w:t xml:space="preserve">Unsur-Unsur </w:t>
      </w:r>
      <w:r w:rsidRPr="00674D70">
        <w:rPr>
          <w:b/>
          <w:i/>
          <w:iCs/>
          <w:color w:val="000000" w:themeColor="text1"/>
        </w:rPr>
        <w:t xml:space="preserve">Illegal Fishing </w:t>
      </w:r>
      <w:r w:rsidRPr="00674D70">
        <w:rPr>
          <w:b/>
          <w:color w:val="000000" w:themeColor="text1"/>
        </w:rPr>
        <w:t>Menurut Pasal 93 ayat (2) Undang Nomor 45 Tahun 2009 tentang perikanan</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86700">
        <w:rPr>
          <w:rFonts w:ascii="Times New Roman" w:hAnsi="Times New Roman" w:cs="Times New Roman"/>
          <w:color w:val="000000" w:themeColor="text1"/>
          <w:sz w:val="24"/>
          <w:szCs w:val="24"/>
        </w:rPr>
        <w:t>Pencurian ikan (</w:t>
      </w:r>
      <w:r w:rsidRPr="00C86700">
        <w:rPr>
          <w:rFonts w:ascii="Times New Roman" w:hAnsi="Times New Roman" w:cs="Times New Roman"/>
          <w:i/>
          <w:iCs/>
          <w:color w:val="000000" w:themeColor="text1"/>
          <w:sz w:val="24"/>
          <w:szCs w:val="24"/>
        </w:rPr>
        <w:t>illegal fishing</w:t>
      </w:r>
      <w:r w:rsidRPr="00C86700">
        <w:rPr>
          <w:rFonts w:ascii="Times New Roman" w:hAnsi="Times New Roman" w:cs="Times New Roman"/>
          <w:color w:val="000000" w:themeColor="text1"/>
          <w:sz w:val="24"/>
          <w:szCs w:val="24"/>
        </w:rPr>
        <w:t xml:space="preserve">) yang dilakukan tanpa Surat Izin Usaha Perikanan (SIUP) dan Surat Izin Penangkapan Ikan (SIPI) diatur dalam Undang-Undang Nomor 45 Tahun 2009 tentang perikanan Pasal 93 ayat (2) yaitu : </w:t>
      </w:r>
    </w:p>
    <w:p w:rsidR="00C901E9" w:rsidRPr="00C86700" w:rsidRDefault="00C901E9" w:rsidP="00C901E9">
      <w:pPr>
        <w:autoSpaceDE w:val="0"/>
        <w:autoSpaceDN w:val="0"/>
        <w:adjustRightInd w:val="0"/>
        <w:spacing w:after="0" w:line="240" w:lineRule="auto"/>
        <w:ind w:left="709"/>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“Setiap orang yang memiliki dan/atau mengoperasikan kapal penangkap ikan berbendera asing melakukan penangkapan ikan di wilayah pengelolaan perikanan Republik Indonesia, yang tidak memiliki Surat Izin Penangkapan Ikan (SIPI) dipidan dengan pidana penjara paling lama 6 (enam) tahun dan denda paling banyak Rp. 20.000.000.000,00 (dua puluh miliar rupiah)”. </w:t>
      </w:r>
    </w:p>
    <w:p w:rsidR="00C901E9" w:rsidRDefault="00C901E9" w:rsidP="00C901E9">
      <w:pPr>
        <w:autoSpaceDE w:val="0"/>
        <w:autoSpaceDN w:val="0"/>
        <w:adjustRightInd w:val="0"/>
        <w:spacing w:after="0" w:line="240" w:lineRule="auto"/>
        <w:ind w:left="709"/>
        <w:jc w:val="both"/>
        <w:rPr>
          <w:rFonts w:ascii="Times New Roman" w:hAnsi="Times New Roman" w:cs="Times New Roman"/>
          <w:color w:val="000000" w:themeColor="text1"/>
          <w:sz w:val="24"/>
          <w:szCs w:val="24"/>
        </w:rPr>
      </w:pP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ab/>
        <w:t xml:space="preserve">Unsur-unsur yang terkandung dalam Pasal 93 ayat (2) yaitu : </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1. Setiap orang </w:t>
      </w:r>
    </w:p>
    <w:p w:rsidR="00C901E9" w:rsidRDefault="00C901E9" w:rsidP="009621F0">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Setiap orang adalah orang perseorangan/korporasi. Korporasi adalah kumpulan orang dan/atau kekayaan yang terorganisasi baik merupakan badan hukum maupun bukan badan hukum, dalam kasus pencurian ikan (</w:t>
      </w:r>
      <w:r w:rsidRPr="00C86700">
        <w:rPr>
          <w:rFonts w:ascii="Times New Roman" w:hAnsi="Times New Roman" w:cs="Times New Roman"/>
          <w:i/>
          <w:iCs/>
          <w:color w:val="000000" w:themeColor="text1"/>
          <w:sz w:val="24"/>
          <w:szCs w:val="24"/>
        </w:rPr>
        <w:t>illegal fishing</w:t>
      </w:r>
      <w:r w:rsidRPr="00C86700">
        <w:rPr>
          <w:rFonts w:ascii="Times New Roman" w:hAnsi="Times New Roman" w:cs="Times New Roman"/>
          <w:color w:val="000000" w:themeColor="text1"/>
          <w:sz w:val="24"/>
          <w:szCs w:val="24"/>
        </w:rPr>
        <w:t xml:space="preserve">) adalah pelaku (nelayan-nelayan). </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2. Mengoperasikan kapal penangkapan ikan berbendera asing </w:t>
      </w:r>
    </w:p>
    <w:p w:rsidR="00C901E9" w:rsidRPr="00C86700" w:rsidRDefault="00C901E9" w:rsidP="009621F0">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Unsur dalam melakukan suatu perbuatan atau mengoperasikan kapal penangkapan ikan yang dilakukan oleh pihak asing atau pelaku berkebangsaan warga negara asing. </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3. Di wilayah pengelolaan perikanan Republik Indonesia </w:t>
      </w:r>
    </w:p>
    <w:p w:rsidR="00C901E9" w:rsidRPr="00C86700" w:rsidRDefault="00C901E9" w:rsidP="009621F0">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Wilayah pengelolaan perikanan Republik Indonesia untuk penangkapan ikan dan/atau pembudidayaan ikan meliputi : </w:t>
      </w:r>
    </w:p>
    <w:p w:rsidR="00C901E9" w:rsidRPr="00C86700" w:rsidRDefault="00C901E9" w:rsidP="009621F0">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a. Perairan Indonesia </w:t>
      </w:r>
    </w:p>
    <w:p w:rsidR="00C901E9" w:rsidRPr="00C86700" w:rsidRDefault="00C901E9" w:rsidP="009621F0">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b. Zona Ekonomi Eksklusif Indonesia </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lastRenderedPageBreak/>
        <w:tab/>
        <w:t xml:space="preserve">Berdasarkan ketentuan di atas bahwa kapal penangkapan ikan berbendera Indonesia dan asing melakukan penangkapan ikan di dalam wilayah pengelolaan perikanan Republik Indonesia yang tidak memiliki Surat Izin Penangkapan Ikan (SIPI), akan mendapat sanksi pidana penjara paling lama 6 (enam) tahun dan denda paling banyak Rp. 20.000.000.000,00 (dua puluh miliar rupiah). </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ab/>
        <w:t xml:space="preserve">Izin perikanan merupakan alat kontrol pemerintah dalam pengelolaan sumber daya dan usaha perikanan, dengan mengeluarkan dan mengalokasikan izin perikanan, pemerintah dapat mengetahui seberapa besar sumber daya perikanan yang suda ada dikelola dan dimanfaatkan. </w:t>
      </w:r>
    </w:p>
    <w:p w:rsidR="00C901E9"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ab/>
        <w:t>Izin adalah paspor untuk menangkap ikan dan berusaha dibidang perikanan. Pemerintah telah menetapkan dua macam surat izin yang harus dimiliki oleh seseorang untuk menjalankan usaha penangkapan ikan di Indonesia yaitu:</w:t>
      </w:r>
      <w:r>
        <w:rPr>
          <w:rStyle w:val="FootnoteReference"/>
          <w:rFonts w:ascii="Times New Roman" w:hAnsi="Times New Roman" w:cs="Times New Roman"/>
          <w:color w:val="000000" w:themeColor="text1"/>
          <w:sz w:val="24"/>
          <w:szCs w:val="24"/>
        </w:rPr>
        <w:footnoteReference w:customMarkFollows="1" w:id="26"/>
        <w:t>57</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1. Surat Izin Usaha Perikanan (SIUP) </w:t>
      </w:r>
    </w:p>
    <w:p w:rsidR="00C901E9" w:rsidRPr="00C86700"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 xml:space="preserve">2. Surat Izin Penangkapan Ikan (SIPI) </w:t>
      </w:r>
    </w:p>
    <w:p w:rsidR="00C901E9" w:rsidRDefault="00C901E9" w:rsidP="009621F0">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ab/>
      </w:r>
      <w:r w:rsidRPr="00FE75A3">
        <w:rPr>
          <w:rFonts w:ascii="Times New Roman" w:hAnsi="Times New Roman" w:cs="Times New Roman"/>
          <w:color w:val="000000" w:themeColor="text1"/>
          <w:sz w:val="24"/>
          <w:szCs w:val="24"/>
        </w:rPr>
        <w:t xml:space="preserve">Dihubungkan dengan putusan </w:t>
      </w:r>
      <w:r w:rsidRPr="00FE75A3">
        <w:rPr>
          <w:rFonts w:ascii="Times New Roman" w:hAnsi="Times New Roman" w:cs="Times New Roman"/>
          <w:bCs/>
          <w:sz w:val="24"/>
          <w:szCs w:val="24"/>
        </w:rPr>
        <w:t xml:space="preserve">Nomor 527 K/Pid.Sus/2015, bahwa, </w:t>
      </w:r>
      <w:r w:rsidRPr="00FE75A3">
        <w:rPr>
          <w:rFonts w:ascii="Times New Roman" w:hAnsi="Times New Roman" w:cs="Times New Roman"/>
          <w:color w:val="000000"/>
          <w:sz w:val="24"/>
          <w:szCs w:val="24"/>
        </w:rPr>
        <w:t>Terdakwa mengakui tidak memiliki Surat Ijin Usaha Perikanan (SIUP) dari pihak berwenang dalam hal melakukan penangkapan dan pengangkutan ikan di wilayah pengelolaan perikanan Republik Indonesia., sehingga secara</w:t>
      </w:r>
      <w:r>
        <w:rPr>
          <w:rFonts w:ascii="Times New Roman" w:hAnsi="Times New Roman" w:cs="Times New Roman"/>
          <w:color w:val="000000"/>
          <w:sz w:val="24"/>
          <w:szCs w:val="24"/>
        </w:rPr>
        <w:t xml:space="preserve"> yuridis p</w:t>
      </w:r>
      <w:r w:rsidRPr="00B83A8D">
        <w:rPr>
          <w:rFonts w:ascii="Times New Roman" w:hAnsi="Times New Roman" w:cs="Times New Roman"/>
          <w:color w:val="000000"/>
          <w:sz w:val="24"/>
          <w:szCs w:val="24"/>
        </w:rPr>
        <w:t>erbuatan Terdakwa tersebut sebagaimana diatur dan diancam pidana</w:t>
      </w:r>
      <w:r>
        <w:rPr>
          <w:rFonts w:ascii="Times New Roman" w:hAnsi="Times New Roman" w:cs="Times New Roman"/>
          <w:color w:val="000000"/>
          <w:sz w:val="24"/>
          <w:szCs w:val="24"/>
        </w:rPr>
        <w:t xml:space="preserve"> </w:t>
      </w:r>
      <w:r w:rsidRPr="00B83A8D">
        <w:rPr>
          <w:rFonts w:ascii="Times New Roman" w:hAnsi="Times New Roman" w:cs="Times New Roman"/>
          <w:color w:val="000000"/>
          <w:sz w:val="24"/>
          <w:szCs w:val="24"/>
        </w:rPr>
        <w:t>dalam Pasal 92 jo. Pasal 26 Ayat (1) jo. Pasal 104 Ayat (2) Undang-Undang</w:t>
      </w:r>
      <w:r>
        <w:rPr>
          <w:rFonts w:ascii="Times New Roman" w:hAnsi="Times New Roman" w:cs="Times New Roman"/>
          <w:color w:val="000000"/>
          <w:sz w:val="24"/>
          <w:szCs w:val="24"/>
        </w:rPr>
        <w:t xml:space="preserve"> </w:t>
      </w:r>
      <w:r w:rsidRPr="00B83A8D">
        <w:rPr>
          <w:rFonts w:ascii="Times New Roman" w:hAnsi="Times New Roman" w:cs="Times New Roman"/>
          <w:color w:val="000000"/>
          <w:sz w:val="24"/>
          <w:szCs w:val="24"/>
        </w:rPr>
        <w:t>Nomor 31 Tahun 2004 tentang Perikanan sebagaimana telah diubah dengan</w:t>
      </w:r>
      <w:r>
        <w:rPr>
          <w:rFonts w:ascii="Times New Roman" w:hAnsi="Times New Roman" w:cs="Times New Roman"/>
          <w:color w:val="000000"/>
          <w:sz w:val="24"/>
          <w:szCs w:val="24"/>
        </w:rPr>
        <w:t xml:space="preserve"> </w:t>
      </w:r>
      <w:r w:rsidRPr="00B83A8D">
        <w:rPr>
          <w:rFonts w:ascii="Times New Roman" w:hAnsi="Times New Roman" w:cs="Times New Roman"/>
          <w:color w:val="000000"/>
          <w:sz w:val="24"/>
          <w:szCs w:val="24"/>
        </w:rPr>
        <w:t>Undang-Undang Republik Indonesia Nomor 45 Tahun 2009.</w:t>
      </w:r>
      <w:r>
        <w:rPr>
          <w:rFonts w:ascii="Times New Roman" w:hAnsi="Times New Roman" w:cs="Times New Roman"/>
          <w:color w:val="000000"/>
          <w:sz w:val="24"/>
          <w:szCs w:val="24"/>
        </w:rPr>
        <w:t xml:space="preserve"> </w:t>
      </w:r>
    </w:p>
    <w:p w:rsidR="00C901E9" w:rsidRPr="00C86700" w:rsidRDefault="00C901E9" w:rsidP="009621F0">
      <w:pPr>
        <w:spacing w:after="0" w:line="360" w:lineRule="auto"/>
        <w:jc w:val="both"/>
        <w:rPr>
          <w:rFonts w:ascii="Times New Roman" w:hAnsi="Times New Roman" w:cs="Times New Roman"/>
          <w:color w:val="000000" w:themeColor="text1"/>
          <w:sz w:val="24"/>
          <w:szCs w:val="24"/>
        </w:rPr>
      </w:pPr>
      <w:r w:rsidRPr="00C86700">
        <w:rPr>
          <w:rFonts w:ascii="Times New Roman" w:hAnsi="Times New Roman" w:cs="Times New Roman"/>
          <w:color w:val="000000" w:themeColor="text1"/>
          <w:sz w:val="24"/>
          <w:szCs w:val="24"/>
        </w:rPr>
        <w:tab/>
        <w:t xml:space="preserve">Surat Izin Usaha Perikanan (SIUP) adalah suatu izin tertulis yang harus dimiliki perusahaan perikanan untuk melakukan usaha perikanan di wilayah pengelolaan perikanan Indonesia dengan menggunakan sarana produksi (kapal dan alat tangkap ikan) maka usaha yang dilakukan tanpa Surat Izin Usaha Perikanan (SIUP) adalah suatu tindak pidana kejahatan dan diancam dengan hukuman penjara paling lama 8 (delapan) tahun dan hukuman denda maksimum Rp. 1.500.000.000,00 (satu miliar lima ratus juta rupiah). Surat Izin Penangkapan </w:t>
      </w:r>
      <w:r w:rsidRPr="00C86700">
        <w:rPr>
          <w:rFonts w:ascii="Times New Roman" w:hAnsi="Times New Roman" w:cs="Times New Roman"/>
          <w:color w:val="000000" w:themeColor="text1"/>
          <w:sz w:val="24"/>
          <w:szCs w:val="24"/>
        </w:rPr>
        <w:lastRenderedPageBreak/>
        <w:t xml:space="preserve">Ikan (SIPI) adalah izin tertulis yang harus dimiliki oleh setiap orang yang menjalankan usaha penangkapan ikan dengan mengunakan kapal berbendera Indonesia maupun asing. </w:t>
      </w:r>
    </w:p>
    <w:p w:rsidR="00C901E9" w:rsidRDefault="00C901E9" w:rsidP="00DA7444">
      <w:pPr>
        <w:spacing w:after="0" w:line="360" w:lineRule="auto"/>
        <w:jc w:val="both"/>
        <w:rPr>
          <w:rFonts w:ascii="Times New Roman" w:hAnsi="Times New Roman" w:cs="Times New Roman"/>
          <w:b/>
          <w:bCs/>
          <w:color w:val="000000" w:themeColor="text1"/>
          <w:sz w:val="24"/>
          <w:szCs w:val="24"/>
        </w:rPr>
      </w:pPr>
      <w:r w:rsidRPr="00C86700">
        <w:rPr>
          <w:rFonts w:ascii="Times New Roman" w:hAnsi="Times New Roman" w:cs="Times New Roman"/>
          <w:color w:val="000000" w:themeColor="text1"/>
          <w:sz w:val="24"/>
          <w:szCs w:val="24"/>
        </w:rPr>
        <w:tab/>
        <w:t xml:space="preserve">Kapal berbendera Indonesia diwajibkan memiliki Surat Izin Penangkapan Ikan (SIPI) untuk menangkap ikan baik di perairan Indonesia (yang terdiri dari perairan kepulauan Indonesia, perairan pedalaman, laut territorial dan Zona Ekonomi Eksklusif), jika tidak memiliki Surat Izin Penangkapan Ikan (SIPI) dapat dikategorikan sebagai pidana kejahatan dan di hukum dengan pidana penjara paling lama 6 (enam) tahun dan denda paling banyak Rp. 2.000.000.000,00 (dua miliar rupiah), sementara jika kapal perikanan berbendera asing yang melakukan penangkapan ikan tanpa Surat Izin Penangkapan Ikan (SIPI) diperairan Indonesia diancam dengan hukuman penjara paling lama 6 (enam) tahun dan denda paling banyak Rp. 20.000.000.000,00 (dua puluh miliar rupiah). </w:t>
      </w:r>
    </w:p>
    <w:p w:rsidR="00DA7444" w:rsidRPr="00DA7444" w:rsidRDefault="00DA7444" w:rsidP="00DA7444">
      <w:pPr>
        <w:spacing w:after="0" w:line="360" w:lineRule="auto"/>
        <w:jc w:val="both"/>
        <w:rPr>
          <w:rFonts w:ascii="Times New Roman" w:hAnsi="Times New Roman" w:cs="Times New Roman"/>
          <w:b/>
          <w:bCs/>
          <w:color w:val="000000" w:themeColor="text1"/>
          <w:sz w:val="24"/>
          <w:szCs w:val="24"/>
        </w:rPr>
      </w:pPr>
    </w:p>
    <w:p w:rsidR="00C901E9" w:rsidRPr="000C74B1" w:rsidRDefault="00C901E9" w:rsidP="009621F0">
      <w:pPr>
        <w:pStyle w:val="Default"/>
        <w:tabs>
          <w:tab w:val="left" w:pos="1418"/>
          <w:tab w:val="right" w:leader="dot" w:pos="7938"/>
        </w:tabs>
        <w:spacing w:line="360" w:lineRule="auto"/>
        <w:jc w:val="both"/>
        <w:rPr>
          <w:b/>
          <w:bCs/>
          <w:color w:val="000000" w:themeColor="text1"/>
        </w:rPr>
      </w:pPr>
      <w:r>
        <w:rPr>
          <w:b/>
        </w:rPr>
        <w:t>D</w:t>
      </w:r>
      <w:r w:rsidRPr="000C74B1">
        <w:rPr>
          <w:b/>
        </w:rPr>
        <w:t xml:space="preserve">.   </w:t>
      </w:r>
      <w:r w:rsidRPr="00674D70">
        <w:rPr>
          <w:b/>
        </w:rPr>
        <w:t xml:space="preserve">Pertanggungjawaban Korporasi  dalam Tindak Pidana </w:t>
      </w:r>
      <w:r w:rsidRPr="00674D70">
        <w:rPr>
          <w:b/>
          <w:i/>
        </w:rPr>
        <w:t>Illegal Fishing</w:t>
      </w:r>
      <w:r w:rsidRPr="000C74B1">
        <w:rPr>
          <w:b/>
        </w:rPr>
        <w:t xml:space="preserve"> </w:t>
      </w:r>
    </w:p>
    <w:p w:rsidR="00C901E9"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 xml:space="preserve">Pada saat ini, korporasi merupakan bentuk organisasi bisnis yang paling penting. Korporasi berkembang menjadi institusi, tidak saja dalam dunia bisnis </w:t>
      </w:r>
      <w:r w:rsidRPr="00C15742">
        <w:rPr>
          <w:rFonts w:ascii="Times New Roman" w:hAnsi="Times New Roman" w:cs="Times New Roman"/>
          <w:iCs/>
          <w:color w:val="000000" w:themeColor="text1"/>
          <w:sz w:val="24"/>
          <w:szCs w:val="24"/>
        </w:rPr>
        <w:t>yang</w:t>
      </w:r>
      <w:r w:rsidRPr="00C15742">
        <w:rPr>
          <w:rFonts w:ascii="Times New Roman" w:hAnsi="Times New Roman" w:cs="Times New Roman"/>
          <w:i/>
          <w:iCs/>
          <w:color w:val="000000" w:themeColor="text1"/>
          <w:sz w:val="24"/>
          <w:szCs w:val="24"/>
        </w:rPr>
        <w:t xml:space="preserve"> </w:t>
      </w:r>
      <w:r w:rsidRPr="00C15742">
        <w:rPr>
          <w:rFonts w:ascii="Times New Roman" w:hAnsi="Times New Roman" w:cs="Times New Roman"/>
          <w:color w:val="000000" w:themeColor="text1"/>
          <w:sz w:val="24"/>
          <w:szCs w:val="24"/>
        </w:rPr>
        <w:t>mencari keuntungan, melainkan juga sebagai bentuk organisasi publik dan swasta yang tujuannya tidak mencari keuntungan. Korporasi telah tumbuh menjadi konsep yang canggih dalam bekerja sama dan pengumpulan modal. Berbeda dengan aktivitas ekonomi masyarakat primitif yang hanya dilakukan secara individual atau paling jauh antarkelompok keluarga, korporasi dihimpun</w:t>
      </w:r>
      <w:r>
        <w:rPr>
          <w:rFonts w:ascii="Times New Roman" w:hAnsi="Times New Roman" w:cs="Times New Roman"/>
          <w:color w:val="000000" w:themeColor="text1"/>
          <w:sz w:val="24"/>
          <w:szCs w:val="24"/>
        </w:rPr>
        <w:t xml:space="preserve"> </w:t>
      </w:r>
      <w:r w:rsidRPr="00C15742">
        <w:rPr>
          <w:rFonts w:ascii="Times New Roman" w:hAnsi="Times New Roman" w:cs="Times New Roman"/>
          <w:color w:val="000000" w:themeColor="text1"/>
          <w:sz w:val="24"/>
          <w:szCs w:val="24"/>
        </w:rPr>
        <w:t>dengan mengikutsertakan pihak-pihak luar, bahkan melampaui batas-batas ne</w:t>
      </w:r>
      <w:r>
        <w:rPr>
          <w:rFonts w:ascii="Times New Roman" w:hAnsi="Times New Roman" w:cs="Times New Roman"/>
          <w:color w:val="000000" w:themeColor="text1"/>
          <w:sz w:val="24"/>
          <w:szCs w:val="24"/>
        </w:rPr>
        <w:t>g</w:t>
      </w:r>
      <w:r w:rsidRPr="00C15742">
        <w:rPr>
          <w:rFonts w:ascii="Times New Roman" w:hAnsi="Times New Roman" w:cs="Times New Roman"/>
          <w:color w:val="000000" w:themeColor="text1"/>
          <w:sz w:val="24"/>
          <w:szCs w:val="24"/>
        </w:rPr>
        <w:t>ara.</w:t>
      </w:r>
    </w:p>
    <w:p w:rsidR="00C901E9" w:rsidRPr="00C15742"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Seiring peran korporasi yang semakin besar dalam dunia ekonomi, dampak negatif yang ditimbulkan dari kegiatan korporasi juga semakin besar. Dengan demikian negara-negara maju terutama yang perekonomiannya baik, mulai men</w:t>
      </w:r>
      <w:r w:rsidRPr="00C15742">
        <w:rPr>
          <w:rFonts w:ascii="Times New Roman" w:hAnsi="Times New Roman" w:cs="Times New Roman"/>
          <w:color w:val="000000" w:themeColor="text1"/>
          <w:sz w:val="24"/>
          <w:szCs w:val="24"/>
        </w:rPr>
        <w:softHyphen/>
        <w:t>cari cara untuk bisa meminimalisasi atau mencegah dampak negatifnya, salah satu</w:t>
      </w:r>
      <w:r>
        <w:rPr>
          <w:rFonts w:ascii="Times New Roman" w:hAnsi="Times New Roman" w:cs="Times New Roman"/>
          <w:color w:val="000000" w:themeColor="text1"/>
          <w:sz w:val="24"/>
          <w:szCs w:val="24"/>
        </w:rPr>
        <w:t xml:space="preserve"> </w:t>
      </w:r>
      <w:r w:rsidRPr="00C15742">
        <w:rPr>
          <w:rFonts w:ascii="Times New Roman" w:hAnsi="Times New Roman" w:cs="Times New Roman"/>
          <w:color w:val="000000" w:themeColor="text1"/>
          <w:sz w:val="24"/>
          <w:szCs w:val="24"/>
        </w:rPr>
        <w:t>caranya dengan menggunakan instrumen hukum pidana (bagian dari hukum publik). Di Indonesia, korporasi sudah dicantumkan sebagai salah satu subjek pelaku pidana di berbagai perundang-undangan tindak pidana khusus, termasuk dalam Undang-Undang Perikanan.</w:t>
      </w:r>
    </w:p>
    <w:p w:rsidR="00C901E9" w:rsidRPr="00C15742"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 xml:space="preserve">Berbagai bentuk kejahatan </w:t>
      </w:r>
      <w:r w:rsidRPr="00C15742">
        <w:rPr>
          <w:rFonts w:ascii="Times New Roman" w:hAnsi="Times New Roman" w:cs="Times New Roman"/>
          <w:i/>
          <w:iCs/>
          <w:color w:val="000000" w:themeColor="text1"/>
          <w:sz w:val="24"/>
          <w:szCs w:val="24"/>
        </w:rPr>
        <w:t xml:space="preserve">illegal fishing </w:t>
      </w:r>
      <w:r w:rsidRPr="00C15742">
        <w:rPr>
          <w:rFonts w:ascii="Times New Roman" w:hAnsi="Times New Roman" w:cs="Times New Roman"/>
          <w:color w:val="000000" w:themeColor="text1"/>
          <w:sz w:val="24"/>
          <w:szCs w:val="24"/>
        </w:rPr>
        <w:t>yang diidentifikasi dalam UU No. 31 Tahun 2004 tentang Perikanan jo. Undang-Undang Nomor 45 Tahun 2009, dicantumkan beberapa pelaku terhadap tindak kejahatan maupun pelanggaran tersebut. Para pelakunya antara lain:</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Setiap orang;</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 xml:space="preserve">Nakhoda atau pemimpin kapal perikanan; </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 xml:space="preserve">Ahli penangkapan ikan; </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Anak buah kapal;</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Pemilik kapal perikanan;</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 xml:space="preserve">Pemilik perusahaan perikanan; </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Penanggung jawab perusahaan perikanan</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Operator kapal perikanan;</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 xml:space="preserve">Pemilik perusahaan pembudidayaan ikar </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Kuas</w:t>
      </w:r>
      <w:r>
        <w:rPr>
          <w:rFonts w:ascii="Times New Roman" w:hAnsi="Times New Roman" w:cs="Times New Roman"/>
          <w:color w:val="000000" w:themeColor="text1"/>
          <w:sz w:val="24"/>
          <w:szCs w:val="24"/>
        </w:rPr>
        <w:t>a pemilik perusahaan pembudidaya</w:t>
      </w:r>
    </w:p>
    <w:p w:rsidR="00C901E9" w:rsidRPr="0023342A" w:rsidRDefault="00C901E9" w:rsidP="009621F0">
      <w:pPr>
        <w:pStyle w:val="ListParagraph"/>
        <w:widowControl w:val="0"/>
        <w:numPr>
          <w:ilvl w:val="1"/>
          <w:numId w:val="25"/>
        </w:numPr>
        <w:autoSpaceDE w:val="0"/>
        <w:autoSpaceDN w:val="0"/>
        <w:spacing w:after="0" w:line="360" w:lineRule="auto"/>
        <w:ind w:left="426" w:hanging="426"/>
        <w:jc w:val="both"/>
        <w:rPr>
          <w:rFonts w:ascii="Times New Roman" w:hAnsi="Times New Roman" w:cs="Times New Roman"/>
          <w:color w:val="000000" w:themeColor="text1"/>
          <w:sz w:val="24"/>
          <w:szCs w:val="24"/>
        </w:rPr>
      </w:pPr>
      <w:r w:rsidRPr="0023342A">
        <w:rPr>
          <w:rFonts w:ascii="Times New Roman" w:hAnsi="Times New Roman" w:cs="Times New Roman"/>
          <w:color w:val="000000" w:themeColor="text1"/>
          <w:sz w:val="24"/>
          <w:szCs w:val="24"/>
        </w:rPr>
        <w:t>Penanggung jawab pembudid</w:t>
      </w:r>
      <w:r>
        <w:rPr>
          <w:rFonts w:ascii="Times New Roman" w:hAnsi="Times New Roman" w:cs="Times New Roman"/>
          <w:color w:val="000000" w:themeColor="text1"/>
          <w:sz w:val="24"/>
          <w:szCs w:val="24"/>
        </w:rPr>
        <w:t>aya</w:t>
      </w:r>
      <w:r w:rsidRPr="0023342A">
        <w:rPr>
          <w:rFonts w:ascii="Times New Roman" w:hAnsi="Times New Roman" w:cs="Times New Roman"/>
          <w:color w:val="000000" w:themeColor="text1"/>
          <w:sz w:val="24"/>
          <w:szCs w:val="24"/>
        </w:rPr>
        <w:t xml:space="preserve"> Republik Indonesia.</w:t>
      </w:r>
    </w:p>
    <w:p w:rsidR="00C901E9" w:rsidRDefault="00C901E9" w:rsidP="00C901E9">
      <w:pPr>
        <w:widowControl w:val="0"/>
        <w:autoSpaceDE w:val="0"/>
        <w:autoSpaceDN w:val="0"/>
        <w:spacing w:after="0" w:line="240" w:lineRule="auto"/>
        <w:ind w:left="709"/>
        <w:jc w:val="both"/>
        <w:rPr>
          <w:rFonts w:ascii="Times New Roman" w:hAnsi="Times New Roman" w:cs="Times New Roman"/>
          <w:i/>
          <w:iCs/>
          <w:color w:val="000000" w:themeColor="text1"/>
          <w:sz w:val="24"/>
          <w:szCs w:val="24"/>
        </w:rPr>
      </w:pPr>
      <w:r w:rsidRPr="00C15742">
        <w:rPr>
          <w:rFonts w:ascii="Times New Roman" w:hAnsi="Times New Roman" w:cs="Times New Roman"/>
          <w:color w:val="000000" w:themeColor="text1"/>
          <w:sz w:val="24"/>
          <w:szCs w:val="24"/>
        </w:rPr>
        <w:t xml:space="preserve">"Setiap orang" dalam undang-undang ini diartikan sebagai perseorangan atau korporasi. "Korporasi" sendiri diartikan sebagai kumpulan orang dan/atau kekayaan yang terorganisasi baik merupakan badan hukum maupun bukan badan hukum.Jadi korporasi diakui sebagai salah satu subjek tindak pidana </w:t>
      </w:r>
      <w:r w:rsidRPr="00C15742">
        <w:rPr>
          <w:rFonts w:ascii="Times New Roman" w:hAnsi="Times New Roman" w:cs="Times New Roman"/>
          <w:i/>
          <w:iCs/>
          <w:color w:val="000000" w:themeColor="text1"/>
          <w:sz w:val="24"/>
          <w:szCs w:val="24"/>
        </w:rPr>
        <w:t>illegal fishing.</w:t>
      </w:r>
    </w:p>
    <w:p w:rsidR="00C901E9" w:rsidRPr="00C15742" w:rsidRDefault="00C901E9" w:rsidP="00C901E9">
      <w:pPr>
        <w:widowControl w:val="0"/>
        <w:autoSpaceDE w:val="0"/>
        <w:autoSpaceDN w:val="0"/>
        <w:spacing w:after="0" w:line="240" w:lineRule="auto"/>
        <w:ind w:left="709"/>
        <w:jc w:val="both"/>
        <w:rPr>
          <w:rFonts w:ascii="Times New Roman" w:hAnsi="Times New Roman" w:cs="Times New Roman"/>
          <w:i/>
          <w:iCs/>
          <w:color w:val="000000" w:themeColor="text1"/>
          <w:sz w:val="24"/>
          <w:szCs w:val="24"/>
        </w:rPr>
      </w:pPr>
    </w:p>
    <w:p w:rsidR="00C901E9" w:rsidRPr="00C15742"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Pada dasarnya dalam Ketentuan Umum KUHAP yang digunakan sampa</w:t>
      </w:r>
      <w:r>
        <w:rPr>
          <w:rFonts w:ascii="Times New Roman" w:hAnsi="Times New Roman" w:cs="Times New Roman"/>
          <w:color w:val="000000" w:themeColor="text1"/>
          <w:sz w:val="24"/>
          <w:szCs w:val="24"/>
        </w:rPr>
        <w:t>i s</w:t>
      </w:r>
      <w:r w:rsidRPr="00C15742">
        <w:rPr>
          <w:rFonts w:ascii="Times New Roman" w:hAnsi="Times New Roman" w:cs="Times New Roman"/>
          <w:color w:val="000000" w:themeColor="text1"/>
          <w:sz w:val="24"/>
          <w:szCs w:val="24"/>
        </w:rPr>
        <w:t>aat ini, Indonesia masih menganut bahwa suatu delik hanya dapat dilakukal oleh manusia. Adapun menurut pemikiran Von Savigny yang terkenal denga</w:t>
      </w:r>
      <w:r>
        <w:rPr>
          <w:rFonts w:ascii="Times New Roman" w:hAnsi="Times New Roman" w:cs="Times New Roman"/>
          <w:color w:val="000000" w:themeColor="text1"/>
          <w:sz w:val="24"/>
          <w:szCs w:val="24"/>
        </w:rPr>
        <w:t xml:space="preserve">n </w:t>
      </w:r>
      <w:r w:rsidRPr="00C15742">
        <w:rPr>
          <w:rFonts w:ascii="Times New Roman" w:hAnsi="Times New Roman" w:cs="Times New Roman"/>
          <w:color w:val="000000" w:themeColor="text1"/>
          <w:sz w:val="24"/>
          <w:szCs w:val="24"/>
        </w:rPr>
        <w:t xml:space="preserve">teori fiksi </w:t>
      </w:r>
      <w:r w:rsidRPr="00C15742">
        <w:rPr>
          <w:rFonts w:ascii="Times New Roman" w:hAnsi="Times New Roman" w:cs="Times New Roman"/>
          <w:i/>
          <w:iCs/>
          <w:color w:val="000000" w:themeColor="text1"/>
          <w:sz w:val="24"/>
          <w:szCs w:val="24"/>
        </w:rPr>
        <w:t xml:space="preserve">(fiction theory), </w:t>
      </w:r>
      <w:r w:rsidRPr="00C15742">
        <w:rPr>
          <w:rFonts w:ascii="Times New Roman" w:hAnsi="Times New Roman" w:cs="Times New Roman"/>
          <w:color w:val="000000" w:themeColor="text1"/>
          <w:sz w:val="24"/>
          <w:szCs w:val="24"/>
        </w:rPr>
        <w:t xml:space="preserve">badan hukum </w:t>
      </w:r>
      <w:r w:rsidRPr="00C15742">
        <w:rPr>
          <w:rFonts w:ascii="Times New Roman" w:hAnsi="Times New Roman" w:cs="Times New Roman"/>
          <w:i/>
          <w:iCs/>
          <w:color w:val="000000" w:themeColor="text1"/>
          <w:sz w:val="24"/>
          <w:szCs w:val="24"/>
        </w:rPr>
        <w:t xml:space="preserve">(rechts person) </w:t>
      </w:r>
      <w:r w:rsidRPr="00C15742">
        <w:rPr>
          <w:rFonts w:ascii="Times New Roman" w:hAnsi="Times New Roman" w:cs="Times New Roman"/>
          <w:color w:val="000000" w:themeColor="text1"/>
          <w:sz w:val="24"/>
          <w:szCs w:val="24"/>
        </w:rPr>
        <w:t>tidak diakui dalam hukum pidana, sebab Pemerintah Belanda pada saat itu tidak bersedia meng</w:t>
      </w:r>
      <w:r w:rsidRPr="00C15742">
        <w:rPr>
          <w:rFonts w:ascii="Times New Roman" w:hAnsi="Times New Roman" w:cs="Times New Roman"/>
          <w:color w:val="000000" w:themeColor="text1"/>
          <w:sz w:val="24"/>
          <w:szCs w:val="24"/>
        </w:rPr>
        <w:softHyphen/>
        <w:t>adopsi ajaran hukum perdata ke dalam hukum pidana.</w:t>
      </w:r>
    </w:p>
    <w:p w:rsidR="00C901E9" w:rsidRPr="00C15742"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Dalam perkembangannya ada usaha untuk menjadikan korporasi sebagai subjek hukum dalam hukum pidana, yaitu adanya hak dan kewajiban yang melekat padanya. Usaha tersebut dilatarbelakangi oleh fakta bahwa tidak jarang korporasi mendapat keuntungan yang banyak dari hasil kejahatan yang dilakukan oleh pengurusnya. Begitu juga dengan kerugian yang dialami oleh masyarakat, disebabkan oleh tindakan pengurus korporasi. Oleh karena itu, dianggap tidak adil kalau korporasi tidak dikenakan hak dan kewajiban seperti halnya manusia. Kenyataan ini yang kemudian memunculkan berbagai tahap perkembangan korporasi sebagai subjek hukum dalam hukum pidana.</w:t>
      </w:r>
    </w:p>
    <w:p w:rsidR="00C901E9" w:rsidRPr="00C15742"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 xml:space="preserve">Tahap pertama, pada tahap ini ditandai dengan usaha-usaha agar sifat delik yang dilakukan korporasi dibatasi pada perorangan </w:t>
      </w:r>
      <w:r w:rsidRPr="00C15742">
        <w:rPr>
          <w:rFonts w:ascii="Times New Roman" w:hAnsi="Times New Roman" w:cs="Times New Roman"/>
          <w:i/>
          <w:iCs/>
          <w:color w:val="000000" w:themeColor="text1"/>
          <w:sz w:val="24"/>
          <w:szCs w:val="24"/>
        </w:rPr>
        <w:t xml:space="preserve">(natuurlijk person). </w:t>
      </w:r>
      <w:r w:rsidRPr="00C15742">
        <w:rPr>
          <w:rFonts w:ascii="Times New Roman" w:hAnsi="Times New Roman" w:cs="Times New Roman"/>
          <w:color w:val="000000" w:themeColor="text1"/>
          <w:sz w:val="24"/>
          <w:szCs w:val="24"/>
        </w:rPr>
        <w:t xml:space="preserve">Apabila suatu tindak pidana terjadi dalam lingkungan korporasi, maka tindak pidana dianggap dilakukan oleh pengurus korporasi tersebut. Dalam tahap ini membebankan "tugas pengurus" </w:t>
      </w:r>
      <w:r w:rsidRPr="00C15742">
        <w:rPr>
          <w:rFonts w:ascii="Times New Roman" w:hAnsi="Times New Roman" w:cs="Times New Roman"/>
          <w:i/>
          <w:iCs/>
          <w:color w:val="000000" w:themeColor="text1"/>
          <w:sz w:val="24"/>
          <w:szCs w:val="24"/>
        </w:rPr>
        <w:t xml:space="preserve">(zorgplicht) </w:t>
      </w:r>
      <w:r w:rsidRPr="00C15742">
        <w:rPr>
          <w:rFonts w:ascii="Times New Roman" w:hAnsi="Times New Roman" w:cs="Times New Roman"/>
          <w:color w:val="000000" w:themeColor="text1"/>
          <w:sz w:val="24"/>
          <w:szCs w:val="24"/>
        </w:rPr>
        <w:t>kepada pengurus.</w:t>
      </w:r>
    </w:p>
    <w:p w:rsidR="00C901E9" w:rsidRPr="00C15742"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Pada tahap kedua, ditandai dengan pengakuan yang timbul sesudah Perang Dunia I, yaitu dengan dicantumkannya dalam perumusan undang-undang bahwa suatu perbuatan pidana dapat dilakukan oleh korporasi. Namun tanggung jawab untuk itu menjadi beban dari pengurus badan hukum.</w:t>
      </w:r>
    </w:p>
    <w:p w:rsidR="00C901E9"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C15742">
        <w:rPr>
          <w:rFonts w:ascii="Times New Roman" w:hAnsi="Times New Roman" w:cs="Times New Roman"/>
          <w:color w:val="000000" w:themeColor="text1"/>
          <w:sz w:val="24"/>
          <w:szCs w:val="24"/>
        </w:rPr>
        <w:t>Apabila suatu perbuatan pidana dilakukan oleh suatu pengurus atau karena suatu badan hukum, tuntutan pidana dan pidana harus dijatuhkan terhadap anggota pimpinan. Secara perlahan-lahan tanggung jawab pidana beralih dari anggota pengurusnya kepada mereka yang memerintahkan atau kepada mereka yang secara nyata memimpin dan melakukan perbuatan yang dilarang</w:t>
      </w:r>
      <w:r>
        <w:rPr>
          <w:rFonts w:ascii="Times New Roman" w:hAnsi="Times New Roman" w:cs="Times New Roman"/>
          <w:color w:val="000000" w:themeColor="text1"/>
          <w:sz w:val="24"/>
          <w:szCs w:val="24"/>
        </w:rPr>
        <w:t xml:space="preserve"> </w:t>
      </w:r>
      <w:r w:rsidRPr="003B69F5">
        <w:rPr>
          <w:rFonts w:ascii="Times New Roman" w:hAnsi="Times New Roman" w:cs="Times New Roman"/>
          <w:color w:val="000000" w:themeColor="text1"/>
          <w:sz w:val="24"/>
          <w:szCs w:val="24"/>
        </w:rPr>
        <w:t>tersebut. Dalam tahap ini korporasi diakui dapat melakukan tindak pidar tetapi yang dapat dipertanggungjawabkan secara pidana hanya pengurus yal secara nyata memimpin korporasi tersebut. Pada tahap ini pertanggungjawab</w:t>
      </w:r>
      <w:r>
        <w:rPr>
          <w:rFonts w:ascii="Times New Roman" w:hAnsi="Times New Roman" w:cs="Times New Roman"/>
          <w:color w:val="000000" w:themeColor="text1"/>
          <w:sz w:val="24"/>
          <w:szCs w:val="24"/>
        </w:rPr>
        <w:t>an</w:t>
      </w:r>
      <w:r w:rsidRPr="003B69F5">
        <w:rPr>
          <w:rFonts w:ascii="Times New Roman" w:hAnsi="Times New Roman" w:cs="Times New Roman"/>
          <w:color w:val="000000" w:themeColor="text1"/>
          <w:sz w:val="24"/>
          <w:szCs w:val="24"/>
        </w:rPr>
        <w:t xml:space="preserve"> pidana korporasi secara langsung masih belum muncul.</w:t>
      </w:r>
    </w:p>
    <w:p w:rsidR="00C901E9" w:rsidRPr="003B69F5" w:rsidRDefault="00C901E9" w:rsidP="009621F0">
      <w:pPr>
        <w:widowControl w:val="0"/>
        <w:autoSpaceDE w:val="0"/>
        <w:autoSpaceDN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3B69F5">
        <w:rPr>
          <w:rFonts w:ascii="Times New Roman" w:hAnsi="Times New Roman" w:cs="Times New Roman"/>
          <w:color w:val="000000" w:themeColor="text1"/>
          <w:sz w:val="24"/>
          <w:szCs w:val="24"/>
        </w:rPr>
        <w:t>Tahap ketiga merupakan permulaan adanya tanggung jawab langsung da</w:t>
      </w:r>
      <w:r>
        <w:rPr>
          <w:rFonts w:ascii="Times New Roman" w:hAnsi="Times New Roman" w:cs="Times New Roman"/>
          <w:color w:val="000000" w:themeColor="text1"/>
          <w:sz w:val="24"/>
          <w:szCs w:val="24"/>
        </w:rPr>
        <w:t>r</w:t>
      </w:r>
      <w:r w:rsidRPr="003B69F5">
        <w:rPr>
          <w:rFonts w:ascii="Times New Roman" w:hAnsi="Times New Roman" w:cs="Times New Roman"/>
          <w:color w:val="000000" w:themeColor="text1"/>
          <w:sz w:val="24"/>
          <w:szCs w:val="24"/>
        </w:rPr>
        <w:t>i korporasi. Dalam tahap ini dibuka kemungkinan untuk menuntut korporasi da</w:t>
      </w:r>
      <w:r>
        <w:rPr>
          <w:rFonts w:ascii="Times New Roman" w:hAnsi="Times New Roman" w:cs="Times New Roman"/>
          <w:color w:val="000000" w:themeColor="text1"/>
          <w:sz w:val="24"/>
          <w:szCs w:val="24"/>
        </w:rPr>
        <w:t>n</w:t>
      </w:r>
      <w:r w:rsidRPr="003B69F5">
        <w:rPr>
          <w:rFonts w:ascii="Times New Roman" w:hAnsi="Times New Roman" w:cs="Times New Roman"/>
          <w:color w:val="000000" w:themeColor="text1"/>
          <w:sz w:val="24"/>
          <w:szCs w:val="24"/>
        </w:rPr>
        <w:t xml:space="preserve"> meminta pertanggungjawabannya menurut hukum pidana. Di samping itu, dala</w:t>
      </w:r>
      <w:r>
        <w:rPr>
          <w:rFonts w:ascii="Times New Roman" w:hAnsi="Times New Roman" w:cs="Times New Roman"/>
          <w:color w:val="000000" w:themeColor="text1"/>
          <w:sz w:val="24"/>
          <w:szCs w:val="24"/>
        </w:rPr>
        <w:t>m</w:t>
      </w:r>
      <w:r w:rsidRPr="003B69F5">
        <w:rPr>
          <w:rFonts w:ascii="Times New Roman" w:hAnsi="Times New Roman" w:cs="Times New Roman"/>
          <w:color w:val="000000" w:themeColor="text1"/>
          <w:sz w:val="24"/>
          <w:szCs w:val="24"/>
        </w:rPr>
        <w:t xml:space="preserve"> delik ekonomi dan fiskal keuntungan yang diperoleh korporasi atau kerugia</w:t>
      </w:r>
      <w:r>
        <w:rPr>
          <w:rFonts w:ascii="Times New Roman" w:hAnsi="Times New Roman" w:cs="Times New Roman"/>
          <w:color w:val="000000" w:themeColor="text1"/>
          <w:sz w:val="24"/>
          <w:szCs w:val="24"/>
        </w:rPr>
        <w:t>n</w:t>
      </w:r>
      <w:r w:rsidRPr="003B69F5">
        <w:rPr>
          <w:rFonts w:ascii="Times New Roman" w:hAnsi="Times New Roman" w:cs="Times New Roman"/>
          <w:color w:val="000000" w:themeColor="text1"/>
          <w:sz w:val="24"/>
          <w:szCs w:val="24"/>
        </w:rPr>
        <w:t xml:space="preserve"> yang diderita masyarakat dapat sedemikian b</w:t>
      </w:r>
      <w:r>
        <w:rPr>
          <w:rFonts w:ascii="Times New Roman" w:hAnsi="Times New Roman" w:cs="Times New Roman"/>
          <w:color w:val="000000" w:themeColor="text1"/>
          <w:sz w:val="24"/>
          <w:szCs w:val="24"/>
        </w:rPr>
        <w:t>esar, sehingga tidak akan mungkin</w:t>
      </w:r>
      <w:r w:rsidRPr="003B69F5">
        <w:rPr>
          <w:rFonts w:ascii="Times New Roman" w:hAnsi="Times New Roman" w:cs="Times New Roman"/>
          <w:color w:val="000000" w:themeColor="text1"/>
          <w:sz w:val="24"/>
          <w:szCs w:val="24"/>
        </w:rPr>
        <w:t xml:space="preserve"> seimbang bilamana pidana hanya dijatuhkan kepada pengurus korporasi saj</w:t>
      </w:r>
      <w:r>
        <w:rPr>
          <w:rFonts w:ascii="Times New Roman" w:hAnsi="Times New Roman" w:cs="Times New Roman"/>
          <w:color w:val="000000" w:themeColor="text1"/>
          <w:sz w:val="24"/>
          <w:szCs w:val="24"/>
        </w:rPr>
        <w:t xml:space="preserve">a. </w:t>
      </w:r>
      <w:r w:rsidRPr="003B69F5">
        <w:rPr>
          <w:rFonts w:ascii="Times New Roman" w:hAnsi="Times New Roman" w:cs="Times New Roman"/>
          <w:color w:val="000000" w:themeColor="text1"/>
          <w:sz w:val="24"/>
          <w:szCs w:val="24"/>
        </w:rPr>
        <w:t>Alasan lain yang diajukan, bahwa apabila hanya memidana para pengurus, mak</w:t>
      </w:r>
      <w:r>
        <w:rPr>
          <w:rFonts w:ascii="Times New Roman" w:hAnsi="Times New Roman" w:cs="Times New Roman"/>
          <w:color w:val="000000" w:themeColor="text1"/>
          <w:sz w:val="24"/>
          <w:szCs w:val="24"/>
        </w:rPr>
        <w:t>a</w:t>
      </w:r>
      <w:r w:rsidRPr="003B69F5">
        <w:rPr>
          <w:rFonts w:ascii="Times New Roman" w:hAnsi="Times New Roman" w:cs="Times New Roman"/>
          <w:color w:val="000000" w:themeColor="text1"/>
          <w:sz w:val="24"/>
          <w:szCs w:val="24"/>
        </w:rPr>
        <w:t xml:space="preserve"> tidak atau belum ada jaminan bahwa korporasi tidak akan mengulangi deli</w:t>
      </w:r>
      <w:r>
        <w:rPr>
          <w:rFonts w:ascii="Times New Roman" w:hAnsi="Times New Roman" w:cs="Times New Roman"/>
          <w:color w:val="000000" w:themeColor="text1"/>
          <w:sz w:val="24"/>
          <w:szCs w:val="24"/>
        </w:rPr>
        <w:t>k</w:t>
      </w:r>
      <w:r w:rsidRPr="003B69F5">
        <w:rPr>
          <w:rFonts w:ascii="Times New Roman" w:hAnsi="Times New Roman" w:cs="Times New Roman"/>
          <w:color w:val="000000" w:themeColor="text1"/>
          <w:sz w:val="24"/>
          <w:szCs w:val="24"/>
        </w:rPr>
        <w:t xml:space="preserve"> tersebut. Dengan memidana korporasi dengan jenis dan beratnya yang sesua</w:t>
      </w:r>
      <w:r>
        <w:rPr>
          <w:rFonts w:ascii="Times New Roman" w:hAnsi="Times New Roman" w:cs="Times New Roman"/>
          <w:color w:val="000000" w:themeColor="text1"/>
          <w:sz w:val="24"/>
          <w:szCs w:val="24"/>
        </w:rPr>
        <w:t>tu</w:t>
      </w:r>
      <w:r w:rsidRPr="003B69F5">
        <w:rPr>
          <w:rFonts w:ascii="Times New Roman" w:hAnsi="Times New Roman" w:cs="Times New Roman"/>
          <w:color w:val="000000" w:themeColor="text1"/>
          <w:sz w:val="24"/>
          <w:szCs w:val="24"/>
        </w:rPr>
        <w:t xml:space="preserve"> dengan sifat korporasi itu, diharapkan b</w:t>
      </w:r>
      <w:r>
        <w:rPr>
          <w:rFonts w:ascii="Times New Roman" w:hAnsi="Times New Roman" w:cs="Times New Roman"/>
          <w:color w:val="000000" w:themeColor="text1"/>
          <w:sz w:val="24"/>
          <w:szCs w:val="24"/>
        </w:rPr>
        <w:t>isa memaksa korporasi untuk mentaati peraturan tersebut.</w:t>
      </w:r>
    </w:p>
    <w:p w:rsidR="00C901E9" w:rsidRPr="002C4FC2" w:rsidRDefault="00C901E9" w:rsidP="009621F0">
      <w:pPr>
        <w:widowControl w:val="0"/>
        <w:autoSpaceDE w:val="0"/>
        <w:autoSpaceDN w:val="0"/>
        <w:spacing w:after="0" w:line="360" w:lineRule="auto"/>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ab/>
      </w:r>
      <w:r w:rsidRPr="002C4FC2">
        <w:rPr>
          <w:rFonts w:ascii="Times New Roman" w:hAnsi="Times New Roman" w:cs="Times New Roman"/>
          <w:color w:val="000000" w:themeColor="text1"/>
          <w:sz w:val="24"/>
          <w:szCs w:val="24"/>
        </w:rPr>
        <w:t xml:space="preserve">Kegiatan </w:t>
      </w:r>
      <w:r w:rsidRPr="002C4FC2">
        <w:rPr>
          <w:rFonts w:ascii="Times New Roman" w:hAnsi="Times New Roman" w:cs="Times New Roman"/>
          <w:i/>
          <w:iCs/>
          <w:color w:val="000000" w:themeColor="text1"/>
          <w:sz w:val="24"/>
          <w:szCs w:val="24"/>
        </w:rPr>
        <w:t xml:space="preserve">illegal fishing </w:t>
      </w:r>
      <w:r w:rsidRPr="002C4FC2">
        <w:rPr>
          <w:rFonts w:ascii="Times New Roman" w:hAnsi="Times New Roman" w:cs="Times New Roman"/>
          <w:color w:val="000000" w:themeColor="text1"/>
          <w:sz w:val="24"/>
          <w:szCs w:val="24"/>
        </w:rPr>
        <w:t>yang paling sering terjadi di wilayah pengelolaan per</w:t>
      </w:r>
      <w:r w:rsidRPr="002C4FC2">
        <w:rPr>
          <w:rFonts w:ascii="Times New Roman" w:hAnsi="Times New Roman" w:cs="Times New Roman"/>
          <w:color w:val="000000" w:themeColor="text1"/>
          <w:sz w:val="24"/>
          <w:szCs w:val="24"/>
        </w:rPr>
        <w:softHyphen/>
        <w:t xml:space="preserve">ikanan Indonesia adalah pencurian ikan oleh kapal-kapal ikan asing yang berasal dari beberapa negara tetangga </w:t>
      </w:r>
      <w:r w:rsidRPr="002C4FC2">
        <w:rPr>
          <w:rFonts w:ascii="Times New Roman" w:hAnsi="Times New Roman" w:cs="Times New Roman"/>
          <w:i/>
          <w:iCs/>
          <w:color w:val="000000" w:themeColor="text1"/>
          <w:sz w:val="24"/>
          <w:szCs w:val="24"/>
        </w:rPr>
        <w:t xml:space="preserve">(neighboring countries). </w:t>
      </w:r>
      <w:r w:rsidRPr="002C4FC2">
        <w:rPr>
          <w:rFonts w:ascii="Times New Roman" w:hAnsi="Times New Roman" w:cs="Times New Roman"/>
          <w:color w:val="000000" w:themeColor="text1"/>
          <w:sz w:val="24"/>
          <w:szCs w:val="24"/>
        </w:rPr>
        <w:t xml:space="preserve">Walaupun sulit untuk memetakan dan mengestimasi tingkat </w:t>
      </w:r>
      <w:r w:rsidRPr="002C4FC2">
        <w:rPr>
          <w:rFonts w:ascii="Times New Roman" w:hAnsi="Times New Roman" w:cs="Times New Roman"/>
          <w:i/>
          <w:iCs/>
          <w:color w:val="000000" w:themeColor="text1"/>
          <w:sz w:val="24"/>
          <w:szCs w:val="24"/>
        </w:rPr>
        <w:t xml:space="preserve">illegal fishing </w:t>
      </w:r>
      <w:r w:rsidRPr="002C4FC2">
        <w:rPr>
          <w:rFonts w:ascii="Times New Roman" w:hAnsi="Times New Roman" w:cs="Times New Roman"/>
          <w:color w:val="000000" w:themeColor="text1"/>
          <w:sz w:val="24"/>
          <w:szCs w:val="24"/>
        </w:rPr>
        <w:t xml:space="preserve">yang terjadi di wilayah perairan Republik Indonesia, namun dari hasil pengawasan yang dilakukan selama ini, (2005-2010) dapat disimpulkan bahwa </w:t>
      </w:r>
      <w:r w:rsidRPr="002C4FC2">
        <w:rPr>
          <w:rFonts w:ascii="Times New Roman" w:hAnsi="Times New Roman" w:cs="Times New Roman"/>
          <w:i/>
          <w:iCs/>
          <w:color w:val="000000" w:themeColor="text1"/>
          <w:sz w:val="24"/>
          <w:szCs w:val="24"/>
        </w:rPr>
        <w:t xml:space="preserve">illegal fishing </w:t>
      </w:r>
      <w:r w:rsidRPr="002C4FC2">
        <w:rPr>
          <w:rFonts w:ascii="Times New Roman" w:hAnsi="Times New Roman" w:cs="Times New Roman"/>
          <w:color w:val="000000" w:themeColor="text1"/>
          <w:sz w:val="24"/>
          <w:szCs w:val="24"/>
        </w:rPr>
        <w:t xml:space="preserve">oleh kapal ikan asing sebagian besar terjadi di ZEE </w:t>
      </w:r>
      <w:r w:rsidRPr="002C4FC2">
        <w:rPr>
          <w:rFonts w:ascii="Times New Roman" w:hAnsi="Times New Roman" w:cs="Times New Roman"/>
          <w:i/>
          <w:iCs/>
          <w:color w:val="000000" w:themeColor="text1"/>
          <w:sz w:val="24"/>
          <w:szCs w:val="24"/>
        </w:rPr>
        <w:t xml:space="preserve">(exclusive economic zone) </w:t>
      </w:r>
      <w:r w:rsidRPr="002C4FC2">
        <w:rPr>
          <w:rFonts w:ascii="Times New Roman" w:hAnsi="Times New Roman" w:cs="Times New Roman"/>
          <w:color w:val="000000" w:themeColor="text1"/>
          <w:sz w:val="24"/>
          <w:szCs w:val="24"/>
        </w:rPr>
        <w:t xml:space="preserve">dan juga cukup banyak terjadi di perairan kepulauan </w:t>
      </w:r>
      <w:r w:rsidRPr="002C4FC2">
        <w:rPr>
          <w:rFonts w:ascii="Times New Roman" w:hAnsi="Times New Roman" w:cs="Times New Roman"/>
          <w:i/>
          <w:iCs/>
          <w:color w:val="000000" w:themeColor="text1"/>
          <w:sz w:val="24"/>
          <w:szCs w:val="24"/>
        </w:rPr>
        <w:t xml:space="preserve">(archipelagic state). </w:t>
      </w:r>
      <w:r w:rsidRPr="002C4FC2">
        <w:rPr>
          <w:rFonts w:ascii="Times New Roman" w:hAnsi="Times New Roman" w:cs="Times New Roman"/>
          <w:color w:val="000000" w:themeColor="text1"/>
          <w:sz w:val="24"/>
          <w:szCs w:val="24"/>
        </w:rPr>
        <w:t xml:space="preserve">Pada umumnya, jenis alat tangkap yang digunakan oleh kapal ikan asing di perairan Indonesia adalah alat-alat tangkap produktif seperti </w:t>
      </w:r>
      <w:r w:rsidRPr="002C4FC2">
        <w:rPr>
          <w:rFonts w:ascii="Times New Roman" w:hAnsi="Times New Roman" w:cs="Times New Roman"/>
          <w:i/>
          <w:iCs/>
          <w:color w:val="000000" w:themeColor="text1"/>
          <w:sz w:val="24"/>
          <w:szCs w:val="24"/>
        </w:rPr>
        <w:t xml:space="preserve">purse seine </w:t>
      </w:r>
      <w:r w:rsidRPr="002C4FC2">
        <w:rPr>
          <w:rFonts w:ascii="Times New Roman" w:hAnsi="Times New Roman" w:cs="Times New Roman"/>
          <w:color w:val="000000" w:themeColor="text1"/>
          <w:sz w:val="24"/>
          <w:szCs w:val="24"/>
        </w:rPr>
        <w:t xml:space="preserve">dan </w:t>
      </w:r>
      <w:r>
        <w:rPr>
          <w:rFonts w:ascii="Times New Roman" w:hAnsi="Times New Roman" w:cs="Times New Roman"/>
          <w:i/>
          <w:iCs/>
          <w:color w:val="000000" w:themeColor="text1"/>
          <w:sz w:val="24"/>
          <w:szCs w:val="24"/>
        </w:rPr>
        <w:t>trawl.</w:t>
      </w:r>
    </w:p>
    <w:p w:rsidR="00C901E9" w:rsidRPr="002C4FC2" w:rsidRDefault="00C901E9" w:rsidP="009621F0">
      <w:pPr>
        <w:widowControl w:val="0"/>
        <w:autoSpaceDE w:val="0"/>
        <w:autoSpaceDN w:val="0"/>
        <w:spacing w:after="0" w:line="360" w:lineRule="auto"/>
        <w:ind w:firstLine="43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2C4FC2">
        <w:rPr>
          <w:rFonts w:ascii="Times New Roman" w:hAnsi="Times New Roman" w:cs="Times New Roman"/>
          <w:color w:val="000000" w:themeColor="text1"/>
          <w:sz w:val="24"/>
          <w:szCs w:val="24"/>
        </w:rPr>
        <w:t xml:space="preserve">Menurut data Dirjen Pengawasan Sumber Daya Kelautan dan Perikanan, sampai dengan akhir Agustus 2013, Kementerian Kelautan dan Perikanan (KKP) telah menangkap 58 kapal ikan yang melakukan penangkapan secara </w:t>
      </w:r>
      <w:r w:rsidRPr="002C4FC2">
        <w:rPr>
          <w:rFonts w:ascii="Times New Roman" w:hAnsi="Times New Roman" w:cs="Times New Roman"/>
          <w:i/>
          <w:iCs/>
          <w:color w:val="000000" w:themeColor="text1"/>
          <w:sz w:val="24"/>
          <w:szCs w:val="24"/>
        </w:rPr>
        <w:t xml:space="preserve">ilegal (illegal fishing). </w:t>
      </w:r>
      <w:r w:rsidRPr="002C4FC2">
        <w:rPr>
          <w:rFonts w:ascii="Times New Roman" w:hAnsi="Times New Roman" w:cs="Times New Roman"/>
          <w:color w:val="000000" w:themeColor="text1"/>
          <w:sz w:val="24"/>
          <w:szCs w:val="24"/>
        </w:rPr>
        <w:t>Dari jumlah tersebut, sekitar 67% merupakan kapal ikan asing (KIA), yang terdiri atas 11 kapal Malaysia, 7 kapal Filipina,</w:t>
      </w:r>
      <w:r>
        <w:rPr>
          <w:rFonts w:ascii="Times New Roman" w:hAnsi="Times New Roman" w:cs="Times New Roman"/>
          <w:color w:val="000000" w:themeColor="text1"/>
          <w:sz w:val="24"/>
          <w:szCs w:val="24"/>
        </w:rPr>
        <w:t xml:space="preserve"> </w:t>
      </w:r>
      <w:r w:rsidRPr="002C4FC2">
        <w:rPr>
          <w:rFonts w:ascii="Times New Roman" w:hAnsi="Times New Roman" w:cs="Times New Roman"/>
          <w:color w:val="000000" w:themeColor="text1"/>
          <w:sz w:val="24"/>
          <w:szCs w:val="24"/>
        </w:rPr>
        <w:t>l7 kapal Vietnam, 4 kapal Thailand, sedangkan sebanyak 19 kapal atau 33% merupakan kapal ikan berbendera Indonesia.</w:t>
      </w:r>
    </w:p>
    <w:p w:rsidR="00C901E9" w:rsidRDefault="00C901E9"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8F19CD" w:rsidRDefault="008F19CD" w:rsidP="009621F0">
      <w:pPr>
        <w:pStyle w:val="NoSpacing"/>
        <w:tabs>
          <w:tab w:val="left" w:pos="1418"/>
        </w:tabs>
        <w:spacing w:line="360" w:lineRule="auto"/>
        <w:jc w:val="center"/>
        <w:rPr>
          <w:rFonts w:ascii="Times New Roman" w:hAnsi="Times New Roman"/>
          <w:b/>
          <w:sz w:val="24"/>
          <w:szCs w:val="24"/>
        </w:rPr>
      </w:pPr>
    </w:p>
    <w:p w:rsidR="003934EF" w:rsidRDefault="003934EF" w:rsidP="00787F1B">
      <w:pPr>
        <w:pStyle w:val="NoSpacing"/>
        <w:tabs>
          <w:tab w:val="left" w:pos="1418"/>
        </w:tabs>
        <w:spacing w:line="360" w:lineRule="auto"/>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r>
        <w:rPr>
          <w:rFonts w:ascii="Times New Roman" w:hAnsi="Times New Roman"/>
          <w:b/>
          <w:sz w:val="24"/>
          <w:szCs w:val="24"/>
        </w:rPr>
        <w:t>BAB III</w:t>
      </w:r>
    </w:p>
    <w:p w:rsidR="00BA00AB" w:rsidRDefault="00BA00AB" w:rsidP="00BA00AB">
      <w:pPr>
        <w:pStyle w:val="NoSpacing"/>
        <w:tabs>
          <w:tab w:val="left" w:pos="1418"/>
        </w:tabs>
        <w:spacing w:line="360" w:lineRule="auto"/>
        <w:jc w:val="center"/>
        <w:rPr>
          <w:rFonts w:ascii="Times New Roman" w:hAnsi="Times New Roman"/>
          <w:b/>
          <w:sz w:val="24"/>
          <w:szCs w:val="24"/>
        </w:rPr>
      </w:pPr>
      <w:r>
        <w:rPr>
          <w:rFonts w:ascii="Times New Roman" w:hAnsi="Times New Roman"/>
          <w:b/>
          <w:sz w:val="24"/>
          <w:szCs w:val="24"/>
        </w:rPr>
        <w:t>METODE  PENELITIAN</w:t>
      </w: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spacing w:after="0" w:line="360" w:lineRule="auto"/>
        <w:ind w:firstLine="720"/>
        <w:jc w:val="both"/>
        <w:rPr>
          <w:rFonts w:ascii="Times New Roman" w:hAnsi="Times New Roman"/>
          <w:sz w:val="24"/>
          <w:szCs w:val="24"/>
          <w:lang w:val="id-ID"/>
        </w:rPr>
      </w:pPr>
      <w:r w:rsidRPr="00F219A0">
        <w:rPr>
          <w:rFonts w:ascii="Times New Roman" w:hAnsi="Times New Roman"/>
          <w:sz w:val="24"/>
          <w:szCs w:val="24"/>
        </w:rPr>
        <w:t>Metode p</w:t>
      </w:r>
      <w:r>
        <w:rPr>
          <w:rFonts w:ascii="Times New Roman" w:hAnsi="Times New Roman"/>
          <w:sz w:val="24"/>
          <w:szCs w:val="24"/>
        </w:rPr>
        <w:t>enelitian dalam penelitian ini berkaitan dengan hal-hal p</w:t>
      </w:r>
      <w:r w:rsidRPr="00F219A0">
        <w:rPr>
          <w:rFonts w:ascii="Times New Roman" w:hAnsi="Times New Roman"/>
          <w:sz w:val="24"/>
          <w:szCs w:val="24"/>
        </w:rPr>
        <w:t>enelitian sebagai berikut:</w:t>
      </w:r>
    </w:p>
    <w:p w:rsidR="00BA00AB" w:rsidRPr="005F1E69" w:rsidRDefault="00BA00AB" w:rsidP="00BA00AB">
      <w:pPr>
        <w:pStyle w:val="ListParagraph"/>
        <w:numPr>
          <w:ilvl w:val="0"/>
          <w:numId w:val="12"/>
        </w:numPr>
        <w:spacing w:after="0" w:line="360" w:lineRule="auto"/>
        <w:ind w:left="426" w:hanging="426"/>
        <w:jc w:val="both"/>
        <w:rPr>
          <w:rFonts w:ascii="Times New Roman" w:hAnsi="Times New Roman"/>
          <w:b/>
          <w:sz w:val="24"/>
          <w:szCs w:val="24"/>
        </w:rPr>
      </w:pPr>
      <w:r w:rsidRPr="005F1E69">
        <w:rPr>
          <w:rFonts w:ascii="Times New Roman" w:hAnsi="Times New Roman"/>
          <w:b/>
          <w:sz w:val="24"/>
          <w:szCs w:val="24"/>
        </w:rPr>
        <w:t>Spesifikasi  Penelitian</w:t>
      </w:r>
    </w:p>
    <w:p w:rsidR="00BA00AB" w:rsidRDefault="00BA00AB" w:rsidP="00BA00AB">
      <w:pPr>
        <w:spacing w:after="0" w:line="360" w:lineRule="auto"/>
        <w:ind w:left="425"/>
        <w:jc w:val="both"/>
        <w:rPr>
          <w:rFonts w:ascii="Times New Roman" w:hAnsi="Times New Roman"/>
          <w:sz w:val="24"/>
          <w:szCs w:val="24"/>
          <w:lang w:val="id-ID"/>
        </w:rPr>
      </w:pPr>
      <w:r w:rsidRPr="009B08E3">
        <w:rPr>
          <w:rFonts w:ascii="Times New Roman" w:hAnsi="Times New Roman"/>
          <w:sz w:val="24"/>
          <w:szCs w:val="24"/>
        </w:rPr>
        <w:t>S</w:t>
      </w:r>
      <w:r>
        <w:rPr>
          <w:rFonts w:ascii="Times New Roman" w:hAnsi="Times New Roman"/>
          <w:sz w:val="24"/>
          <w:szCs w:val="24"/>
        </w:rPr>
        <w:t>pesifikasi penelitian ini bersifat</w:t>
      </w:r>
      <w:r w:rsidRPr="009B08E3">
        <w:rPr>
          <w:rFonts w:ascii="Times New Roman" w:hAnsi="Times New Roman"/>
          <w:sz w:val="24"/>
          <w:szCs w:val="24"/>
        </w:rPr>
        <w:t xml:space="preserve"> </w:t>
      </w:r>
      <w:r w:rsidRPr="00AD5C67">
        <w:rPr>
          <w:rFonts w:ascii="Times New Roman" w:hAnsi="Times New Roman"/>
          <w:sz w:val="24"/>
          <w:szCs w:val="24"/>
        </w:rPr>
        <w:t>deskriptif</w:t>
      </w:r>
      <w:r w:rsidRPr="00200D82">
        <w:rPr>
          <w:rFonts w:ascii="Times New Roman" w:hAnsi="Times New Roman"/>
          <w:i/>
          <w:sz w:val="24"/>
          <w:szCs w:val="24"/>
          <w:lang w:val="id-ID"/>
        </w:rPr>
        <w:t>.</w:t>
      </w:r>
      <w:r>
        <w:rPr>
          <w:rFonts w:ascii="Times New Roman" w:hAnsi="Times New Roman"/>
          <w:sz w:val="24"/>
          <w:szCs w:val="24"/>
        </w:rPr>
        <w:t xml:space="preserve"> Menurut M. Nazir, adalah</w:t>
      </w:r>
      <w:r w:rsidRPr="009B08E3">
        <w:rPr>
          <w:rFonts w:ascii="Times New Roman" w:hAnsi="Times New Roman"/>
          <w:sz w:val="24"/>
          <w:szCs w:val="24"/>
        </w:rPr>
        <w:t>:</w:t>
      </w:r>
      <w:r>
        <w:rPr>
          <w:rFonts w:ascii="Times New Roman" w:hAnsi="Times New Roman"/>
          <w:sz w:val="24"/>
          <w:szCs w:val="24"/>
          <w:lang w:val="id-ID"/>
        </w:rPr>
        <w:t xml:space="preserve"> </w:t>
      </w:r>
    </w:p>
    <w:p w:rsidR="00BA00AB" w:rsidRDefault="00BA00AB" w:rsidP="00BA00AB">
      <w:pPr>
        <w:spacing w:after="0" w:line="240" w:lineRule="auto"/>
        <w:ind w:left="720"/>
        <w:jc w:val="both"/>
        <w:rPr>
          <w:rFonts w:ascii="Times New Roman" w:hAnsi="Times New Roman"/>
          <w:sz w:val="24"/>
          <w:szCs w:val="24"/>
        </w:rPr>
      </w:pPr>
      <w:r>
        <w:rPr>
          <w:rFonts w:ascii="Times New Roman" w:hAnsi="Times New Roman"/>
          <w:sz w:val="24"/>
          <w:szCs w:val="24"/>
        </w:rPr>
        <w:t>“</w:t>
      </w:r>
      <w:r w:rsidRPr="009B08E3">
        <w:rPr>
          <w:rFonts w:ascii="Times New Roman" w:hAnsi="Times New Roman"/>
          <w:sz w:val="24"/>
          <w:szCs w:val="24"/>
        </w:rPr>
        <w:t xml:space="preserve">Suatu metode dalam meneliti status sekelompok manusia, suatu obyek, suatu set kondisi, suatu sistem pemikiran, ataupun suatu kelas peristiwa pada masa sekarang. Sedangkan tujuan dari penelitian </w:t>
      </w:r>
      <w:r w:rsidRPr="00AD5C67">
        <w:rPr>
          <w:rFonts w:ascii="Times New Roman" w:hAnsi="Times New Roman"/>
          <w:sz w:val="24"/>
          <w:szCs w:val="24"/>
        </w:rPr>
        <w:t xml:space="preserve">deskriptif </w:t>
      </w:r>
      <w:r w:rsidRPr="009B08E3">
        <w:rPr>
          <w:rFonts w:ascii="Times New Roman" w:hAnsi="Times New Roman"/>
          <w:sz w:val="24"/>
          <w:szCs w:val="24"/>
        </w:rPr>
        <w:t>ini adalah untuk membuat dekripsi, gambaran ata</w:t>
      </w:r>
      <w:r>
        <w:rPr>
          <w:rFonts w:ascii="Times New Roman" w:hAnsi="Times New Roman"/>
          <w:sz w:val="24"/>
          <w:szCs w:val="24"/>
        </w:rPr>
        <w:t>u lukisan secara sistematis, fak</w:t>
      </w:r>
      <w:r w:rsidRPr="009B08E3">
        <w:rPr>
          <w:rFonts w:ascii="Times New Roman" w:hAnsi="Times New Roman"/>
          <w:sz w:val="24"/>
          <w:szCs w:val="24"/>
        </w:rPr>
        <w:t>tual dan akurat mengenai fakta-fakta, sifat-sifat serta hubungan</w:t>
      </w:r>
      <w:r>
        <w:rPr>
          <w:rFonts w:ascii="Times New Roman" w:hAnsi="Times New Roman"/>
          <w:sz w:val="24"/>
          <w:szCs w:val="24"/>
        </w:rPr>
        <w:t xml:space="preserve"> antar fenomena yang diselidiki</w:t>
      </w:r>
      <w:r>
        <w:rPr>
          <w:rFonts w:ascii="Times New Roman" w:hAnsi="Times New Roman"/>
          <w:sz w:val="24"/>
          <w:szCs w:val="24"/>
          <w:lang w:val="id-ID"/>
        </w:rPr>
        <w:t>.</w:t>
      </w:r>
      <w:r>
        <w:rPr>
          <w:rFonts w:ascii="Times New Roman" w:hAnsi="Times New Roman"/>
          <w:sz w:val="24"/>
          <w:szCs w:val="24"/>
        </w:rPr>
        <w:t>”</w:t>
      </w:r>
      <w:r w:rsidRPr="009B08E3">
        <w:rPr>
          <w:rStyle w:val="FootnoteReference"/>
          <w:sz w:val="24"/>
          <w:szCs w:val="24"/>
        </w:rPr>
        <w:footnoteReference w:id="27"/>
      </w:r>
      <w:r>
        <w:rPr>
          <w:rFonts w:ascii="Times New Roman" w:hAnsi="Times New Roman"/>
          <w:sz w:val="24"/>
          <w:szCs w:val="24"/>
        </w:rPr>
        <w:t xml:space="preserve"> </w:t>
      </w:r>
    </w:p>
    <w:p w:rsidR="00BA00AB" w:rsidRDefault="00BA00AB" w:rsidP="00BA00AB">
      <w:pPr>
        <w:spacing w:after="0" w:line="240" w:lineRule="auto"/>
        <w:ind w:left="426"/>
        <w:jc w:val="both"/>
        <w:rPr>
          <w:rFonts w:ascii="Times New Roman" w:hAnsi="Times New Roman"/>
          <w:sz w:val="24"/>
          <w:szCs w:val="24"/>
        </w:rPr>
      </w:pPr>
    </w:p>
    <w:p w:rsidR="00BA00AB" w:rsidRDefault="00BA00AB" w:rsidP="00BA00AB">
      <w:pPr>
        <w:spacing w:after="0" w:line="360" w:lineRule="auto"/>
        <w:ind w:firstLine="720"/>
        <w:jc w:val="both"/>
        <w:rPr>
          <w:rFonts w:ascii="Times New Roman" w:hAnsi="Times New Roman"/>
          <w:sz w:val="24"/>
          <w:szCs w:val="24"/>
        </w:rPr>
      </w:pPr>
      <w:r>
        <w:rPr>
          <w:rFonts w:ascii="Times New Roman" w:hAnsi="Times New Roman"/>
          <w:sz w:val="24"/>
          <w:szCs w:val="24"/>
        </w:rPr>
        <w:t xml:space="preserve">Dalam Pedoman Penulisan Penelitian Dan Pengabdian Kepada Masyarakat Bagi Sekolah Tinggi Hukum Bandung disebutkan: </w:t>
      </w:r>
    </w:p>
    <w:p w:rsidR="00BA00AB" w:rsidRDefault="00BA00AB" w:rsidP="00BA00AB">
      <w:pPr>
        <w:spacing w:after="0" w:line="240" w:lineRule="auto"/>
        <w:ind w:left="720"/>
        <w:jc w:val="both"/>
        <w:rPr>
          <w:rFonts w:ascii="Times New Roman" w:hAnsi="Times New Roman"/>
          <w:sz w:val="24"/>
          <w:szCs w:val="24"/>
          <w:lang w:val="id-ID"/>
        </w:rPr>
      </w:pPr>
      <w:r>
        <w:rPr>
          <w:rFonts w:ascii="Times New Roman" w:hAnsi="Times New Roman"/>
          <w:sz w:val="24"/>
          <w:szCs w:val="24"/>
        </w:rPr>
        <w:t xml:space="preserve">“Penelitian </w:t>
      </w:r>
      <w:r w:rsidRPr="00AD5C67">
        <w:rPr>
          <w:rFonts w:ascii="Times New Roman" w:hAnsi="Times New Roman"/>
          <w:sz w:val="24"/>
          <w:szCs w:val="24"/>
        </w:rPr>
        <w:t>deskriptif</w:t>
      </w:r>
      <w:r>
        <w:rPr>
          <w:rFonts w:ascii="Times New Roman" w:hAnsi="Times New Roman"/>
          <w:sz w:val="24"/>
          <w:szCs w:val="24"/>
        </w:rPr>
        <w:t xml:space="preserve"> dimaksudkan untuk memberikan data atau mendeskripsikan fenomena-fenomena hukum yang ada seteliti mungkin. Maksudnya adalah terutama untuk mempertegas hipotesis-hipotesis, agar dapat membantu dalam memperkuat teori-teori lama dalam kerangka menyusun teori-teori baru</w:t>
      </w:r>
      <w:r>
        <w:rPr>
          <w:rFonts w:ascii="Times New Roman" w:hAnsi="Times New Roman"/>
          <w:sz w:val="24"/>
          <w:szCs w:val="24"/>
          <w:lang w:val="id-ID"/>
        </w:rPr>
        <w:t>.</w:t>
      </w:r>
      <w:r>
        <w:rPr>
          <w:rFonts w:ascii="Times New Roman" w:hAnsi="Times New Roman"/>
          <w:sz w:val="24"/>
          <w:szCs w:val="24"/>
        </w:rPr>
        <w:t>”</w:t>
      </w:r>
      <w:r>
        <w:rPr>
          <w:rStyle w:val="FootnoteReference"/>
          <w:sz w:val="24"/>
          <w:szCs w:val="24"/>
        </w:rPr>
        <w:footnoteReference w:id="28"/>
      </w:r>
    </w:p>
    <w:p w:rsidR="00BA00AB" w:rsidRPr="00200D82" w:rsidRDefault="00BA00AB" w:rsidP="00BA00AB">
      <w:pPr>
        <w:spacing w:after="0" w:line="240" w:lineRule="auto"/>
        <w:ind w:left="720"/>
        <w:jc w:val="both"/>
        <w:rPr>
          <w:rFonts w:ascii="Times New Roman" w:hAnsi="Times New Roman"/>
          <w:sz w:val="24"/>
          <w:szCs w:val="24"/>
          <w:lang w:val="id-ID"/>
        </w:rPr>
      </w:pPr>
    </w:p>
    <w:p w:rsidR="00BA00AB" w:rsidRPr="00977480" w:rsidRDefault="00BA00AB" w:rsidP="004022BF">
      <w:pPr>
        <w:spacing w:after="0" w:line="360" w:lineRule="auto"/>
        <w:ind w:firstLine="720"/>
        <w:jc w:val="both"/>
        <w:rPr>
          <w:rFonts w:ascii="Times New Roman" w:hAnsi="Times New Roman" w:cs="Times New Roman"/>
          <w:bCs/>
          <w:sz w:val="24"/>
          <w:szCs w:val="24"/>
        </w:rPr>
      </w:pPr>
      <w:r>
        <w:rPr>
          <w:rFonts w:ascii="Times New Roman" w:hAnsi="Times New Roman"/>
          <w:sz w:val="24"/>
          <w:szCs w:val="24"/>
        </w:rPr>
        <w:t>Karena p</w:t>
      </w:r>
      <w:r w:rsidRPr="00F219A0">
        <w:rPr>
          <w:rFonts w:ascii="Times New Roman" w:hAnsi="Times New Roman"/>
          <w:sz w:val="24"/>
          <w:szCs w:val="24"/>
        </w:rPr>
        <w:t xml:space="preserve">enelitian ini bersifat </w:t>
      </w:r>
      <w:r w:rsidRPr="00A96738">
        <w:rPr>
          <w:rFonts w:ascii="Times New Roman" w:hAnsi="Times New Roman"/>
          <w:sz w:val="24"/>
          <w:szCs w:val="24"/>
        </w:rPr>
        <w:t>deskriptif,</w:t>
      </w:r>
      <w:r w:rsidRPr="00F219A0">
        <w:rPr>
          <w:rFonts w:ascii="Times New Roman" w:hAnsi="Times New Roman"/>
          <w:sz w:val="24"/>
          <w:szCs w:val="24"/>
        </w:rPr>
        <w:t xml:space="preserve"> yaitu menggambarkan permasalahan yang ada, kemudian dikaitkan dengan peraturan perundang-undang</w:t>
      </w:r>
      <w:r w:rsidR="00977480">
        <w:rPr>
          <w:rFonts w:ascii="Times New Roman" w:hAnsi="Times New Roman"/>
          <w:sz w:val="24"/>
          <w:szCs w:val="24"/>
        </w:rPr>
        <w:t xml:space="preserve">an yang berlaku, </w:t>
      </w:r>
      <w:r w:rsidR="00977480">
        <w:rPr>
          <w:rFonts w:ascii="Times New Roman" w:eastAsia="Times New Roman" w:hAnsi="Times New Roman" w:cs="Times New Roman"/>
          <w:color w:val="000000" w:themeColor="text1"/>
          <w:sz w:val="24"/>
          <w:szCs w:val="24"/>
        </w:rPr>
        <w:t>mengenai</w:t>
      </w:r>
      <w:r w:rsidR="00977480" w:rsidRPr="00F41749">
        <w:rPr>
          <w:rFonts w:ascii="Times New Roman" w:eastAsia="Times New Roman" w:hAnsi="Times New Roman" w:cs="Times New Roman"/>
          <w:color w:val="000000" w:themeColor="text1"/>
          <w:sz w:val="24"/>
          <w:szCs w:val="24"/>
        </w:rPr>
        <w:t xml:space="preserve"> masalah tindak pidana </w:t>
      </w:r>
      <w:r w:rsidR="00977480">
        <w:rPr>
          <w:rFonts w:ascii="Times New Roman" w:eastAsia="Times New Roman" w:hAnsi="Times New Roman" w:cs="Times New Roman"/>
          <w:i/>
          <w:color w:val="000000" w:themeColor="text1"/>
          <w:sz w:val="24"/>
          <w:szCs w:val="24"/>
        </w:rPr>
        <w:t>illegal fishing</w:t>
      </w:r>
      <w:r w:rsidR="00977480" w:rsidRPr="00F41749">
        <w:rPr>
          <w:rFonts w:ascii="Times New Roman" w:eastAsia="Times New Roman" w:hAnsi="Times New Roman" w:cs="Times New Roman"/>
          <w:color w:val="000000" w:themeColor="text1"/>
          <w:sz w:val="24"/>
          <w:szCs w:val="24"/>
        </w:rPr>
        <w:t>. Tahapan kedua penelitian hukum normatif adalah penelitian yang ditujukan untuk mendapatkan hukum subjektif (hak dan kewajiban</w:t>
      </w:r>
      <w:r w:rsidR="00977480">
        <w:rPr>
          <w:rFonts w:ascii="Times New Roman" w:eastAsia="Times New Roman" w:hAnsi="Times New Roman" w:cs="Times New Roman"/>
          <w:color w:val="000000" w:themeColor="text1"/>
          <w:sz w:val="24"/>
          <w:szCs w:val="24"/>
        </w:rPr>
        <w:t>)</w:t>
      </w:r>
      <w:r w:rsidR="00977480">
        <w:rPr>
          <w:rFonts w:ascii="Times New Roman" w:hAnsi="Times New Roman" w:cs="Times New Roman"/>
          <w:bCs/>
          <w:sz w:val="24"/>
          <w:szCs w:val="24"/>
        </w:rPr>
        <w:t>.</w:t>
      </w:r>
    </w:p>
    <w:p w:rsidR="00BA00AB" w:rsidRPr="005F1E69" w:rsidRDefault="00BA00AB" w:rsidP="00BA00AB">
      <w:pPr>
        <w:pStyle w:val="ListParagraph"/>
        <w:numPr>
          <w:ilvl w:val="0"/>
          <w:numId w:val="12"/>
        </w:numPr>
        <w:spacing w:after="0" w:line="360" w:lineRule="auto"/>
        <w:ind w:left="426" w:hanging="426"/>
        <w:jc w:val="both"/>
        <w:rPr>
          <w:rFonts w:ascii="Times New Roman" w:hAnsi="Times New Roman"/>
          <w:b/>
          <w:sz w:val="24"/>
          <w:szCs w:val="24"/>
        </w:rPr>
      </w:pPr>
      <w:r w:rsidRPr="005F1E69">
        <w:rPr>
          <w:rFonts w:ascii="Times New Roman" w:hAnsi="Times New Roman"/>
          <w:b/>
          <w:sz w:val="24"/>
          <w:szCs w:val="24"/>
        </w:rPr>
        <w:t>Jenis Penelitian</w:t>
      </w:r>
    </w:p>
    <w:p w:rsidR="007C278C" w:rsidRPr="007C278C" w:rsidRDefault="00BA00AB" w:rsidP="007C278C">
      <w:pPr>
        <w:spacing w:after="0" w:line="360" w:lineRule="auto"/>
        <w:ind w:firstLine="720"/>
        <w:jc w:val="both"/>
        <w:rPr>
          <w:rFonts w:ascii="Times New Roman" w:hAnsi="Times New Roman" w:cs="Times New Roman"/>
          <w:sz w:val="24"/>
          <w:szCs w:val="24"/>
        </w:rPr>
      </w:pPr>
      <w:r>
        <w:rPr>
          <w:rFonts w:ascii="Times New Roman" w:hAnsi="Times New Roman"/>
          <w:sz w:val="24"/>
          <w:szCs w:val="24"/>
        </w:rPr>
        <w:t xml:space="preserve">Jenis penelitian ini adalah </w:t>
      </w:r>
      <w:r w:rsidRPr="00200D82">
        <w:rPr>
          <w:rFonts w:ascii="Times New Roman" w:hAnsi="Times New Roman"/>
          <w:sz w:val="24"/>
          <w:szCs w:val="24"/>
        </w:rPr>
        <w:t>yuridis</w:t>
      </w:r>
      <w:r w:rsidRPr="001A06E0">
        <w:rPr>
          <w:rFonts w:ascii="Times New Roman" w:hAnsi="Times New Roman"/>
          <w:i/>
          <w:sz w:val="24"/>
          <w:szCs w:val="24"/>
        </w:rPr>
        <w:t xml:space="preserve"> </w:t>
      </w:r>
      <w:r w:rsidRPr="00200D82">
        <w:rPr>
          <w:rFonts w:ascii="Times New Roman" w:hAnsi="Times New Roman"/>
          <w:sz w:val="24"/>
          <w:szCs w:val="24"/>
        </w:rPr>
        <w:t>normatif</w:t>
      </w:r>
      <w:r>
        <w:rPr>
          <w:rFonts w:ascii="Times New Roman" w:hAnsi="Times New Roman"/>
          <w:i/>
          <w:sz w:val="24"/>
          <w:szCs w:val="24"/>
        </w:rPr>
        <w:t xml:space="preserve">, </w:t>
      </w:r>
      <w:r>
        <w:rPr>
          <w:rFonts w:ascii="Times New Roman" w:hAnsi="Times New Roman"/>
          <w:sz w:val="24"/>
          <w:szCs w:val="24"/>
        </w:rPr>
        <w:t>merupakan jenis penelitian kepustakaan (</w:t>
      </w:r>
      <w:r w:rsidRPr="00200D82">
        <w:rPr>
          <w:rFonts w:ascii="Times New Roman" w:hAnsi="Times New Roman"/>
          <w:sz w:val="24"/>
          <w:szCs w:val="24"/>
        </w:rPr>
        <w:t>data</w:t>
      </w:r>
      <w:r w:rsidRPr="001A06E0">
        <w:rPr>
          <w:rFonts w:ascii="Times New Roman" w:hAnsi="Times New Roman"/>
          <w:i/>
          <w:sz w:val="24"/>
          <w:szCs w:val="24"/>
        </w:rPr>
        <w:t xml:space="preserve"> </w:t>
      </w:r>
      <w:r w:rsidRPr="00200D82">
        <w:rPr>
          <w:rFonts w:ascii="Times New Roman" w:hAnsi="Times New Roman"/>
          <w:sz w:val="24"/>
          <w:szCs w:val="24"/>
        </w:rPr>
        <w:t>sekunder)</w:t>
      </w:r>
      <w:r>
        <w:rPr>
          <w:rFonts w:ascii="Times New Roman" w:hAnsi="Times New Roman"/>
          <w:sz w:val="24"/>
          <w:szCs w:val="24"/>
        </w:rPr>
        <w:t xml:space="preserve"> berupa bahan hukum </w:t>
      </w:r>
      <w:r w:rsidRPr="00A96738">
        <w:rPr>
          <w:rFonts w:ascii="Times New Roman" w:hAnsi="Times New Roman"/>
          <w:sz w:val="24"/>
          <w:szCs w:val="24"/>
        </w:rPr>
        <w:t>primer</w:t>
      </w:r>
      <w:r>
        <w:rPr>
          <w:rFonts w:ascii="Times New Roman" w:hAnsi="Times New Roman"/>
          <w:sz w:val="24"/>
          <w:szCs w:val="24"/>
        </w:rPr>
        <w:t xml:space="preserve">, bahan hukum </w:t>
      </w:r>
      <w:r w:rsidRPr="000E347C">
        <w:rPr>
          <w:rFonts w:ascii="Times New Roman" w:hAnsi="Times New Roman"/>
          <w:sz w:val="24"/>
          <w:szCs w:val="24"/>
        </w:rPr>
        <w:t>sekunder,</w:t>
      </w:r>
      <w:r>
        <w:rPr>
          <w:rFonts w:ascii="Times New Roman" w:hAnsi="Times New Roman"/>
          <w:sz w:val="24"/>
          <w:szCs w:val="24"/>
        </w:rPr>
        <w:t xml:space="preserve"> </w:t>
      </w:r>
      <w:r w:rsidR="00977480">
        <w:rPr>
          <w:rFonts w:ascii="Times New Roman" w:hAnsi="Times New Roman"/>
          <w:sz w:val="24"/>
          <w:szCs w:val="24"/>
        </w:rPr>
        <w:t>)</w:t>
      </w:r>
      <w:r>
        <w:rPr>
          <w:rFonts w:ascii="Times New Roman" w:hAnsi="Times New Roman"/>
          <w:sz w:val="24"/>
          <w:szCs w:val="24"/>
        </w:rPr>
        <w:t xml:space="preserve">dan bahan hukum </w:t>
      </w:r>
      <w:r w:rsidRPr="00200D82">
        <w:rPr>
          <w:rFonts w:ascii="Times New Roman" w:hAnsi="Times New Roman"/>
          <w:sz w:val="24"/>
          <w:szCs w:val="24"/>
        </w:rPr>
        <w:t>tersier</w:t>
      </w:r>
      <w:r>
        <w:rPr>
          <w:rFonts w:ascii="Times New Roman" w:hAnsi="Times New Roman"/>
          <w:sz w:val="24"/>
          <w:szCs w:val="24"/>
        </w:rPr>
        <w:t>.</w:t>
      </w:r>
      <w:r>
        <w:rPr>
          <w:rStyle w:val="FootnoteReference"/>
          <w:sz w:val="24"/>
          <w:szCs w:val="24"/>
        </w:rPr>
        <w:footnoteReference w:id="29"/>
      </w:r>
      <w:r>
        <w:rPr>
          <w:rFonts w:ascii="Times New Roman" w:hAnsi="Times New Roman"/>
          <w:sz w:val="24"/>
          <w:szCs w:val="24"/>
        </w:rPr>
        <w:t xml:space="preserve"> B</w:t>
      </w:r>
      <w:r w:rsidRPr="00F219A0">
        <w:rPr>
          <w:rFonts w:ascii="Times New Roman" w:hAnsi="Times New Roman"/>
          <w:sz w:val="24"/>
          <w:szCs w:val="24"/>
        </w:rPr>
        <w:t xml:space="preserve">ahan hukum </w:t>
      </w:r>
      <w:r>
        <w:rPr>
          <w:rFonts w:ascii="Times New Roman" w:hAnsi="Times New Roman"/>
          <w:sz w:val="24"/>
          <w:szCs w:val="24"/>
        </w:rPr>
        <w:t xml:space="preserve">primer dalam penelitian ini </w:t>
      </w:r>
      <w:r w:rsidRPr="00F219A0">
        <w:rPr>
          <w:rFonts w:ascii="Times New Roman" w:hAnsi="Times New Roman"/>
          <w:sz w:val="24"/>
          <w:szCs w:val="24"/>
        </w:rPr>
        <w:t xml:space="preserve">bersifat </w:t>
      </w:r>
      <w:r w:rsidRPr="000E347C">
        <w:rPr>
          <w:rFonts w:ascii="Times New Roman" w:hAnsi="Times New Roman"/>
          <w:sz w:val="24"/>
          <w:szCs w:val="24"/>
        </w:rPr>
        <w:t xml:space="preserve">autoritatif </w:t>
      </w:r>
      <w:r>
        <w:rPr>
          <w:rFonts w:ascii="Times New Roman" w:hAnsi="Times New Roman"/>
          <w:sz w:val="24"/>
          <w:szCs w:val="24"/>
        </w:rPr>
        <w:t>artinya mempunyai otoritas,</w:t>
      </w:r>
      <w:r w:rsidR="007C278C">
        <w:rPr>
          <w:rFonts w:ascii="Times New Roman" w:hAnsi="Times New Roman"/>
          <w:sz w:val="24"/>
          <w:szCs w:val="24"/>
        </w:rPr>
        <w:t xml:space="preserve"> </w:t>
      </w:r>
      <w:r w:rsidR="007C278C" w:rsidRPr="00C6223A">
        <w:rPr>
          <w:rFonts w:ascii="Times New Roman" w:hAnsi="Times New Roman" w:cs="Times New Roman"/>
          <w:sz w:val="24"/>
          <w:szCs w:val="24"/>
        </w:rPr>
        <w:t>seperti: catatan-catatan resmi atau risalah dalam pembuatan perundang-undangan</w:t>
      </w:r>
      <w:r w:rsidR="007C278C">
        <w:rPr>
          <w:rFonts w:ascii="Times New Roman" w:hAnsi="Times New Roman" w:cs="Times New Roman"/>
          <w:sz w:val="24"/>
          <w:szCs w:val="24"/>
        </w:rPr>
        <w:t xml:space="preserve">. </w:t>
      </w:r>
      <w:r w:rsidR="007C278C" w:rsidRPr="00C6223A">
        <w:rPr>
          <w:rFonts w:ascii="Times New Roman" w:hAnsi="Times New Roman" w:cs="Times New Roman"/>
          <w:sz w:val="24"/>
          <w:szCs w:val="24"/>
        </w:rPr>
        <w:t xml:space="preserve">Sedangkan bahan hukum </w:t>
      </w:r>
      <w:r w:rsidR="007C278C" w:rsidRPr="00293B9C">
        <w:rPr>
          <w:rFonts w:ascii="Times New Roman" w:hAnsi="Times New Roman" w:cs="Times New Roman"/>
          <w:sz w:val="24"/>
          <w:szCs w:val="24"/>
        </w:rPr>
        <w:t xml:space="preserve">sekunder </w:t>
      </w:r>
      <w:r w:rsidR="007C278C" w:rsidRPr="00C6223A">
        <w:rPr>
          <w:rFonts w:ascii="Times New Roman" w:hAnsi="Times New Roman" w:cs="Times New Roman"/>
          <w:sz w:val="24"/>
          <w:szCs w:val="24"/>
        </w:rPr>
        <w:t>berupa semua publikasi tentang hukum yang bukan merupakan dokumen-dokumen resmi. Publikasi tentang hukum ini meliputi buku, kamus hukum, jurnal hukum, makalah, majalah dan informasi  dari berbagai website di internet.</w:t>
      </w:r>
    </w:p>
    <w:p w:rsidR="00BA00AB" w:rsidRPr="005F1E69" w:rsidRDefault="00BA00AB" w:rsidP="00BA00AB">
      <w:pPr>
        <w:pStyle w:val="ListParagraph"/>
        <w:numPr>
          <w:ilvl w:val="0"/>
          <w:numId w:val="12"/>
        </w:numPr>
        <w:spacing w:after="0" w:line="360" w:lineRule="auto"/>
        <w:ind w:left="426" w:hanging="426"/>
        <w:jc w:val="both"/>
        <w:rPr>
          <w:rFonts w:ascii="Times New Roman" w:hAnsi="Times New Roman"/>
          <w:b/>
          <w:sz w:val="24"/>
          <w:szCs w:val="24"/>
        </w:rPr>
      </w:pPr>
      <w:r w:rsidRPr="005F1E69">
        <w:rPr>
          <w:rFonts w:ascii="Times New Roman" w:hAnsi="Times New Roman"/>
          <w:b/>
          <w:sz w:val="24"/>
          <w:szCs w:val="24"/>
        </w:rPr>
        <w:t>Metode Pendekatan</w:t>
      </w:r>
    </w:p>
    <w:p w:rsidR="007C278C" w:rsidRPr="008F19CD" w:rsidRDefault="007C278C" w:rsidP="008F19CD">
      <w:pPr>
        <w:spacing w:after="0" w:line="360" w:lineRule="auto"/>
        <w:ind w:firstLine="720"/>
        <w:jc w:val="both"/>
        <w:rPr>
          <w:rFonts w:ascii="Times New Roman" w:hAnsi="Times New Roman" w:cs="Times New Roman"/>
          <w:sz w:val="24"/>
          <w:szCs w:val="24"/>
        </w:rPr>
      </w:pPr>
      <w:r w:rsidRPr="008F19CD">
        <w:rPr>
          <w:rFonts w:ascii="Times New Roman" w:hAnsi="Times New Roman" w:cs="Times New Roman"/>
          <w:sz w:val="24"/>
          <w:szCs w:val="24"/>
        </w:rPr>
        <w:t>Dalam penelitian ini dipergunakan jenis pendekatan dengan peraturan perundang-undangan yang berlaku (</w:t>
      </w:r>
      <w:r w:rsidRPr="008F19CD">
        <w:rPr>
          <w:rFonts w:ascii="Times New Roman" w:hAnsi="Times New Roman" w:cs="Times New Roman"/>
          <w:i/>
          <w:sz w:val="24"/>
          <w:szCs w:val="24"/>
        </w:rPr>
        <w:t>statute approach</w:t>
      </w:r>
      <w:r w:rsidRPr="008F19CD">
        <w:rPr>
          <w:rFonts w:ascii="Times New Roman" w:hAnsi="Times New Roman" w:cs="Times New Roman"/>
          <w:sz w:val="24"/>
          <w:szCs w:val="24"/>
        </w:rPr>
        <w:t>), merupakan metode penelitian yuridis normatif atau metode penelitian hukum kepustakaan adalah metode atau cara yang dipergunakan di dalam penelitian hukum yang dilakukan dengan cara meneliti bahan pustaka yang ada.</w:t>
      </w:r>
      <w:r w:rsidRPr="00C6223A">
        <w:rPr>
          <w:rStyle w:val="FootnoteReference"/>
          <w:rFonts w:ascii="Times New Roman" w:hAnsi="Times New Roman" w:cs="Times New Roman"/>
          <w:sz w:val="24"/>
          <w:szCs w:val="24"/>
        </w:rPr>
        <w:footnoteReference w:id="30"/>
      </w:r>
      <w:r w:rsidRPr="008F19CD">
        <w:rPr>
          <w:rFonts w:ascii="Times New Roman" w:hAnsi="Times New Roman" w:cs="Times New Roman"/>
          <w:sz w:val="24"/>
          <w:szCs w:val="24"/>
        </w:rPr>
        <w:t xml:space="preserve"> </w:t>
      </w:r>
    </w:p>
    <w:p w:rsidR="007C278C" w:rsidRPr="008F19CD" w:rsidRDefault="007C278C" w:rsidP="008F19CD">
      <w:pPr>
        <w:spacing w:after="0" w:line="360" w:lineRule="auto"/>
        <w:ind w:firstLine="720"/>
        <w:jc w:val="both"/>
        <w:rPr>
          <w:rFonts w:ascii="Times New Roman" w:hAnsi="Times New Roman" w:cs="Times New Roman"/>
          <w:sz w:val="24"/>
          <w:szCs w:val="24"/>
        </w:rPr>
      </w:pPr>
      <w:r w:rsidRPr="008F19CD">
        <w:rPr>
          <w:rFonts w:ascii="Times New Roman" w:hAnsi="Times New Roman" w:cs="Times New Roman"/>
          <w:sz w:val="24"/>
          <w:szCs w:val="24"/>
        </w:rPr>
        <w:t xml:space="preserve">Dengan tahapan-tahapan sebagai berikut: </w:t>
      </w:r>
    </w:p>
    <w:p w:rsidR="007C278C" w:rsidRDefault="007C278C" w:rsidP="008F19CD">
      <w:pPr>
        <w:spacing w:after="0" w:line="240" w:lineRule="auto"/>
        <w:ind w:left="720"/>
        <w:jc w:val="both"/>
        <w:rPr>
          <w:rFonts w:ascii="Times New Roman" w:hAnsi="Times New Roman" w:cs="Times New Roman"/>
          <w:sz w:val="24"/>
          <w:szCs w:val="24"/>
        </w:rPr>
      </w:pPr>
      <w:r w:rsidRPr="008F19CD">
        <w:rPr>
          <w:rFonts w:ascii="Times New Roman" w:hAnsi="Times New Roman" w:cs="Times New Roman"/>
          <w:sz w:val="24"/>
          <w:szCs w:val="24"/>
        </w:rPr>
        <w:t>“Pertama penelitian hukum normatif adalah penelitian yang ditujukan untuk mendapatkan hukum objektif (norma hukum), yaitu dengan mengadakan penelitian terhadap masalah hukum. Kedua penelitian hukum normatif adalah penelitian yang ditujukan untuk mendapatkan hukum subjektif (hak dan kewajiban)”.</w:t>
      </w:r>
      <w:r w:rsidRPr="00C6223A">
        <w:rPr>
          <w:rStyle w:val="FootnoteReference"/>
          <w:rFonts w:ascii="Times New Roman" w:hAnsi="Times New Roman" w:cs="Times New Roman"/>
          <w:sz w:val="24"/>
          <w:szCs w:val="24"/>
        </w:rPr>
        <w:footnoteReference w:id="31"/>
      </w:r>
    </w:p>
    <w:p w:rsidR="008F19CD" w:rsidRPr="008F19CD" w:rsidRDefault="008F19CD" w:rsidP="008F19CD">
      <w:pPr>
        <w:spacing w:after="0" w:line="240" w:lineRule="auto"/>
        <w:ind w:left="720"/>
        <w:jc w:val="both"/>
        <w:rPr>
          <w:rFonts w:ascii="Times New Roman" w:hAnsi="Times New Roman" w:cs="Times New Roman"/>
          <w:sz w:val="24"/>
          <w:szCs w:val="24"/>
        </w:rPr>
      </w:pPr>
    </w:p>
    <w:p w:rsidR="00BA00AB" w:rsidRPr="005F1E69" w:rsidRDefault="00BA00AB" w:rsidP="00BA00AB">
      <w:pPr>
        <w:numPr>
          <w:ilvl w:val="0"/>
          <w:numId w:val="12"/>
        </w:numPr>
        <w:spacing w:after="0" w:line="360" w:lineRule="auto"/>
        <w:ind w:left="284" w:hanging="284"/>
        <w:jc w:val="both"/>
        <w:rPr>
          <w:rFonts w:ascii="Times New Roman" w:hAnsi="Times New Roman"/>
          <w:b/>
          <w:sz w:val="24"/>
          <w:szCs w:val="24"/>
        </w:rPr>
      </w:pPr>
      <w:r w:rsidRPr="005F1E69">
        <w:rPr>
          <w:rFonts w:ascii="Times New Roman" w:hAnsi="Times New Roman"/>
          <w:b/>
          <w:sz w:val="24"/>
          <w:szCs w:val="24"/>
        </w:rPr>
        <w:t>T</w:t>
      </w:r>
      <w:r w:rsidRPr="005F1E69">
        <w:rPr>
          <w:rFonts w:ascii="Times New Roman" w:hAnsi="Times New Roman"/>
          <w:b/>
          <w:sz w:val="24"/>
          <w:szCs w:val="24"/>
          <w:lang w:val="id-ID"/>
        </w:rPr>
        <w:t>eknik Pengumpulan Data</w:t>
      </w:r>
    </w:p>
    <w:p w:rsidR="008F19CD" w:rsidRDefault="00BA00AB" w:rsidP="008F19CD">
      <w:pPr>
        <w:spacing w:after="0" w:line="360" w:lineRule="auto"/>
        <w:ind w:firstLine="720"/>
        <w:jc w:val="both"/>
        <w:rPr>
          <w:rFonts w:ascii="Times New Roman" w:hAnsi="Times New Roman"/>
          <w:sz w:val="24"/>
          <w:szCs w:val="24"/>
        </w:rPr>
      </w:pPr>
      <w:r>
        <w:rPr>
          <w:rFonts w:ascii="Times New Roman" w:hAnsi="Times New Roman"/>
          <w:sz w:val="24"/>
          <w:szCs w:val="24"/>
        </w:rPr>
        <w:t>T</w:t>
      </w:r>
      <w:r>
        <w:rPr>
          <w:rFonts w:ascii="Times New Roman" w:hAnsi="Times New Roman"/>
          <w:sz w:val="24"/>
          <w:szCs w:val="24"/>
          <w:lang w:val="id-ID"/>
        </w:rPr>
        <w:t>eknik</w:t>
      </w:r>
      <w:r w:rsidRPr="00F219A0">
        <w:rPr>
          <w:rFonts w:ascii="Times New Roman" w:hAnsi="Times New Roman"/>
          <w:sz w:val="24"/>
          <w:szCs w:val="24"/>
        </w:rPr>
        <w:t xml:space="preserve"> penelitian </w:t>
      </w:r>
      <w:r>
        <w:rPr>
          <w:rFonts w:ascii="Times New Roman" w:hAnsi="Times New Roman"/>
          <w:sz w:val="24"/>
          <w:szCs w:val="24"/>
        </w:rPr>
        <w:t xml:space="preserve">data merupakan teknik atau cara </w:t>
      </w:r>
      <w:r w:rsidRPr="00F219A0">
        <w:rPr>
          <w:rFonts w:ascii="Times New Roman" w:hAnsi="Times New Roman"/>
          <w:sz w:val="24"/>
          <w:szCs w:val="24"/>
        </w:rPr>
        <w:t xml:space="preserve">yang dilakukan </w:t>
      </w:r>
      <w:r>
        <w:rPr>
          <w:rFonts w:ascii="Times New Roman" w:hAnsi="Times New Roman"/>
          <w:sz w:val="24"/>
          <w:szCs w:val="24"/>
        </w:rPr>
        <w:t>untuk  mengumpulkan data yang dapat dilakukan dengan cara studi dokumen (</w:t>
      </w:r>
      <w:r w:rsidRPr="00644245">
        <w:rPr>
          <w:rFonts w:ascii="Times New Roman" w:hAnsi="Times New Roman"/>
          <w:i/>
          <w:sz w:val="24"/>
          <w:szCs w:val="24"/>
        </w:rPr>
        <w:t>study of document</w:t>
      </w:r>
      <w:r>
        <w:rPr>
          <w:rFonts w:ascii="Times New Roman" w:hAnsi="Times New Roman"/>
          <w:sz w:val="24"/>
          <w:szCs w:val="24"/>
        </w:rPr>
        <w:t>), studi literatur (</w:t>
      </w:r>
      <w:r w:rsidRPr="00644245">
        <w:rPr>
          <w:rFonts w:ascii="Times New Roman" w:hAnsi="Times New Roman"/>
          <w:i/>
          <w:sz w:val="24"/>
          <w:szCs w:val="24"/>
        </w:rPr>
        <w:t>study of literature</w:t>
      </w:r>
      <w:r>
        <w:rPr>
          <w:rFonts w:ascii="Times New Roman" w:hAnsi="Times New Roman"/>
          <w:sz w:val="24"/>
          <w:szCs w:val="24"/>
        </w:rPr>
        <w:t>) wawancara (</w:t>
      </w:r>
      <w:r w:rsidRPr="00644245">
        <w:rPr>
          <w:rFonts w:ascii="Times New Roman" w:hAnsi="Times New Roman"/>
          <w:i/>
          <w:sz w:val="24"/>
          <w:szCs w:val="24"/>
        </w:rPr>
        <w:t>interview</w:t>
      </w:r>
      <w:r>
        <w:rPr>
          <w:rFonts w:ascii="Times New Roman" w:hAnsi="Times New Roman"/>
          <w:sz w:val="24"/>
          <w:szCs w:val="24"/>
        </w:rPr>
        <w:t>), kuesioner (</w:t>
      </w:r>
      <w:r w:rsidRPr="00644245">
        <w:rPr>
          <w:rFonts w:ascii="Times New Roman" w:hAnsi="Times New Roman"/>
          <w:i/>
          <w:sz w:val="24"/>
          <w:szCs w:val="24"/>
        </w:rPr>
        <w:t>questionnaire</w:t>
      </w:r>
      <w:r>
        <w:rPr>
          <w:rFonts w:ascii="Times New Roman" w:hAnsi="Times New Roman"/>
          <w:sz w:val="24"/>
          <w:szCs w:val="24"/>
        </w:rPr>
        <w:t>), pengamatan (</w:t>
      </w:r>
      <w:r w:rsidRPr="00644245">
        <w:rPr>
          <w:rFonts w:ascii="Times New Roman" w:hAnsi="Times New Roman"/>
          <w:i/>
          <w:sz w:val="24"/>
          <w:szCs w:val="24"/>
        </w:rPr>
        <w:t>observation</w:t>
      </w:r>
      <w:r>
        <w:rPr>
          <w:rFonts w:ascii="Times New Roman" w:hAnsi="Times New Roman"/>
          <w:sz w:val="24"/>
          <w:szCs w:val="24"/>
        </w:rPr>
        <w:t>),</w:t>
      </w:r>
      <w:r>
        <w:rPr>
          <w:rStyle w:val="FootnoteReference"/>
          <w:sz w:val="24"/>
          <w:szCs w:val="24"/>
        </w:rPr>
        <w:footnoteReference w:id="32"/>
      </w:r>
      <w:r>
        <w:rPr>
          <w:rFonts w:ascii="Times New Roman" w:hAnsi="Times New Roman"/>
          <w:sz w:val="24"/>
          <w:szCs w:val="24"/>
        </w:rPr>
        <w:t xml:space="preserve"> </w:t>
      </w:r>
    </w:p>
    <w:p w:rsidR="00BA00AB" w:rsidRDefault="00BA00AB" w:rsidP="008F19CD">
      <w:pPr>
        <w:spacing w:after="0" w:line="360" w:lineRule="auto"/>
        <w:ind w:firstLine="720"/>
        <w:jc w:val="both"/>
        <w:rPr>
          <w:rFonts w:ascii="Times New Roman" w:hAnsi="Times New Roman"/>
          <w:i/>
          <w:sz w:val="24"/>
          <w:szCs w:val="24"/>
        </w:rPr>
      </w:pPr>
      <w:r>
        <w:rPr>
          <w:rFonts w:ascii="Times New Roman" w:hAnsi="Times New Roman"/>
          <w:sz w:val="24"/>
          <w:szCs w:val="24"/>
        </w:rPr>
        <w:t>Adapun teknik pengumpulan data dalam p</w:t>
      </w:r>
      <w:r w:rsidRPr="00F219A0">
        <w:rPr>
          <w:rFonts w:ascii="Times New Roman" w:hAnsi="Times New Roman"/>
          <w:sz w:val="24"/>
          <w:szCs w:val="24"/>
        </w:rPr>
        <w:t xml:space="preserve">enelitian </w:t>
      </w:r>
      <w:r>
        <w:rPr>
          <w:rFonts w:ascii="Times New Roman" w:hAnsi="Times New Roman"/>
          <w:sz w:val="24"/>
          <w:szCs w:val="24"/>
        </w:rPr>
        <w:t>ini adalah studi literatur (</w:t>
      </w:r>
      <w:r w:rsidRPr="00644245">
        <w:rPr>
          <w:rFonts w:ascii="Times New Roman" w:hAnsi="Times New Roman"/>
          <w:i/>
          <w:sz w:val="24"/>
          <w:szCs w:val="24"/>
        </w:rPr>
        <w:t>study of literature</w:t>
      </w:r>
      <w:r>
        <w:rPr>
          <w:rFonts w:ascii="Times New Roman" w:hAnsi="Times New Roman"/>
          <w:sz w:val="24"/>
          <w:szCs w:val="24"/>
        </w:rPr>
        <w:t>) yaitu penelitian kepustakaan yang</w:t>
      </w:r>
      <w:r w:rsidRPr="00F219A0">
        <w:rPr>
          <w:rFonts w:ascii="Times New Roman" w:hAnsi="Times New Roman"/>
          <w:sz w:val="24"/>
          <w:szCs w:val="24"/>
        </w:rPr>
        <w:t xml:space="preserve"> dilakukan untuk menemu</w:t>
      </w:r>
      <w:r>
        <w:rPr>
          <w:rFonts w:ascii="Times New Roman" w:hAnsi="Times New Roman"/>
          <w:sz w:val="24"/>
          <w:szCs w:val="24"/>
        </w:rPr>
        <w:t xml:space="preserve">kan data </w:t>
      </w:r>
      <w:r w:rsidRPr="006F448D">
        <w:rPr>
          <w:rFonts w:ascii="Times New Roman" w:hAnsi="Times New Roman"/>
          <w:sz w:val="24"/>
          <w:szCs w:val="24"/>
        </w:rPr>
        <w:t>sekunder</w:t>
      </w:r>
      <w:r>
        <w:rPr>
          <w:rFonts w:ascii="Times New Roman" w:hAnsi="Times New Roman"/>
          <w:sz w:val="24"/>
          <w:szCs w:val="24"/>
        </w:rPr>
        <w:t xml:space="preserve"> yang meliputi: bahan hukum </w:t>
      </w:r>
      <w:r w:rsidRPr="006F448D">
        <w:rPr>
          <w:rFonts w:ascii="Times New Roman" w:hAnsi="Times New Roman"/>
          <w:sz w:val="24"/>
          <w:szCs w:val="24"/>
        </w:rPr>
        <w:t>primer</w:t>
      </w:r>
      <w:r>
        <w:rPr>
          <w:rFonts w:ascii="Times New Roman" w:hAnsi="Times New Roman"/>
          <w:sz w:val="24"/>
          <w:szCs w:val="24"/>
        </w:rPr>
        <w:t xml:space="preserve">, bahan hukum </w:t>
      </w:r>
      <w:r w:rsidRPr="006F448D">
        <w:rPr>
          <w:rFonts w:ascii="Times New Roman" w:hAnsi="Times New Roman"/>
          <w:sz w:val="24"/>
          <w:szCs w:val="24"/>
        </w:rPr>
        <w:t>sekunder</w:t>
      </w:r>
      <w:r>
        <w:rPr>
          <w:rFonts w:ascii="Times New Roman" w:hAnsi="Times New Roman"/>
          <w:sz w:val="24"/>
          <w:szCs w:val="24"/>
        </w:rPr>
        <w:t xml:space="preserve">, dan bahan hukum </w:t>
      </w:r>
      <w:r w:rsidRPr="006F448D">
        <w:rPr>
          <w:rFonts w:ascii="Times New Roman" w:hAnsi="Times New Roman"/>
          <w:sz w:val="24"/>
          <w:szCs w:val="24"/>
        </w:rPr>
        <w:t>tersier</w:t>
      </w:r>
      <w:r w:rsidRPr="00EB0F67">
        <w:rPr>
          <w:rFonts w:ascii="Times New Roman" w:hAnsi="Times New Roman"/>
          <w:i/>
          <w:sz w:val="24"/>
          <w:szCs w:val="24"/>
        </w:rPr>
        <w:t>.</w:t>
      </w:r>
    </w:p>
    <w:p w:rsidR="00554F43" w:rsidRDefault="00554F43" w:rsidP="008F19CD">
      <w:pPr>
        <w:spacing w:after="0" w:line="360" w:lineRule="auto"/>
        <w:ind w:firstLine="720"/>
        <w:jc w:val="both"/>
        <w:rPr>
          <w:rFonts w:ascii="Times New Roman" w:hAnsi="Times New Roman"/>
          <w:i/>
          <w:sz w:val="24"/>
          <w:szCs w:val="24"/>
        </w:rPr>
      </w:pPr>
    </w:p>
    <w:p w:rsidR="00554F43" w:rsidRDefault="00554F43" w:rsidP="008F19CD">
      <w:pPr>
        <w:spacing w:after="0" w:line="360" w:lineRule="auto"/>
        <w:ind w:firstLine="720"/>
        <w:jc w:val="both"/>
        <w:rPr>
          <w:rFonts w:ascii="Times New Roman" w:hAnsi="Times New Roman"/>
          <w:sz w:val="24"/>
          <w:szCs w:val="24"/>
        </w:rPr>
      </w:pPr>
    </w:p>
    <w:p w:rsidR="00787F1B" w:rsidRDefault="00787F1B" w:rsidP="008F19CD">
      <w:pPr>
        <w:spacing w:after="0" w:line="360" w:lineRule="auto"/>
        <w:ind w:firstLine="720"/>
        <w:jc w:val="both"/>
        <w:rPr>
          <w:rFonts w:ascii="Times New Roman" w:hAnsi="Times New Roman"/>
          <w:sz w:val="24"/>
          <w:szCs w:val="24"/>
        </w:rPr>
      </w:pPr>
    </w:p>
    <w:p w:rsidR="00BA00AB" w:rsidRPr="005F1E69" w:rsidRDefault="00BA00AB" w:rsidP="00BA00AB">
      <w:pPr>
        <w:pStyle w:val="ListParagraph"/>
        <w:numPr>
          <w:ilvl w:val="0"/>
          <w:numId w:val="12"/>
        </w:numPr>
        <w:spacing w:after="0" w:line="360" w:lineRule="auto"/>
        <w:ind w:left="360"/>
        <w:jc w:val="both"/>
        <w:rPr>
          <w:rFonts w:ascii="Times New Roman" w:hAnsi="Times New Roman"/>
          <w:b/>
          <w:sz w:val="24"/>
          <w:szCs w:val="24"/>
        </w:rPr>
      </w:pPr>
      <w:r w:rsidRPr="005F1E69">
        <w:rPr>
          <w:rFonts w:ascii="Times New Roman" w:hAnsi="Times New Roman"/>
          <w:b/>
          <w:sz w:val="24"/>
          <w:szCs w:val="24"/>
        </w:rPr>
        <w:t>Metode</w:t>
      </w:r>
      <w:r w:rsidRPr="005F1E69">
        <w:rPr>
          <w:rFonts w:ascii="Times New Roman" w:hAnsi="Times New Roman"/>
          <w:b/>
          <w:sz w:val="24"/>
          <w:szCs w:val="24"/>
          <w:lang w:val="en-GB"/>
        </w:rPr>
        <w:t xml:space="preserve"> Analisa Data</w:t>
      </w:r>
    </w:p>
    <w:p w:rsidR="00BA00AB" w:rsidRDefault="00BA00AB" w:rsidP="00BA00AB">
      <w:pPr>
        <w:spacing w:after="0" w:line="360" w:lineRule="auto"/>
        <w:ind w:left="360"/>
        <w:jc w:val="both"/>
        <w:rPr>
          <w:rFonts w:ascii="Times New Roman" w:hAnsi="Times New Roman"/>
          <w:sz w:val="24"/>
          <w:szCs w:val="24"/>
          <w:lang w:val="id-ID"/>
        </w:rPr>
      </w:pPr>
      <w:r w:rsidRPr="00F219A0">
        <w:rPr>
          <w:rFonts w:ascii="Times New Roman" w:hAnsi="Times New Roman"/>
          <w:sz w:val="24"/>
          <w:szCs w:val="24"/>
        </w:rPr>
        <w:t xml:space="preserve">Data yang diperoleh dalam penelitian ini, </w:t>
      </w:r>
      <w:r>
        <w:rPr>
          <w:rFonts w:ascii="Times New Roman" w:hAnsi="Times New Roman"/>
          <w:sz w:val="24"/>
          <w:szCs w:val="24"/>
        </w:rPr>
        <w:t>dianalisis secara</w:t>
      </w:r>
      <w:r w:rsidRPr="00F219A0">
        <w:rPr>
          <w:rFonts w:ascii="Times New Roman" w:hAnsi="Times New Roman"/>
          <w:sz w:val="24"/>
          <w:szCs w:val="24"/>
        </w:rPr>
        <w:t xml:space="preserve"> </w:t>
      </w:r>
      <w:r w:rsidRPr="006F448D">
        <w:rPr>
          <w:rFonts w:ascii="Times New Roman" w:hAnsi="Times New Roman"/>
          <w:sz w:val="24"/>
          <w:szCs w:val="24"/>
        </w:rPr>
        <w:t xml:space="preserve">kualitatif </w:t>
      </w:r>
      <w:r w:rsidRPr="00F219A0">
        <w:rPr>
          <w:rFonts w:ascii="Times New Roman" w:hAnsi="Times New Roman"/>
          <w:sz w:val="24"/>
          <w:szCs w:val="24"/>
        </w:rPr>
        <w:t xml:space="preserve">yang artinya data diukur secara tidak langsung untuk data </w:t>
      </w:r>
      <w:r w:rsidRPr="006F448D">
        <w:rPr>
          <w:rFonts w:ascii="Times New Roman" w:hAnsi="Times New Roman"/>
          <w:sz w:val="24"/>
          <w:szCs w:val="24"/>
        </w:rPr>
        <w:t>deskriptif,</w:t>
      </w:r>
      <w:r w:rsidRPr="00F219A0">
        <w:rPr>
          <w:rFonts w:ascii="Times New Roman" w:hAnsi="Times New Roman"/>
          <w:sz w:val="24"/>
          <w:szCs w:val="24"/>
        </w:rPr>
        <w:t xml:space="preserve"> sehingga penyajiannya tanpa menggunakan rumus-rumus statistik dan angka-angka serta daftar tabel. </w:t>
      </w:r>
      <w:r w:rsidRPr="00F219A0">
        <w:rPr>
          <w:rFonts w:ascii="Times New Roman" w:hAnsi="Times New Roman"/>
          <w:sz w:val="24"/>
          <w:szCs w:val="24"/>
          <w:lang w:val="id-ID"/>
        </w:rPr>
        <w:t>M</w:t>
      </w:r>
      <w:r>
        <w:rPr>
          <w:rFonts w:ascii="Times New Roman" w:hAnsi="Times New Roman"/>
          <w:sz w:val="24"/>
          <w:szCs w:val="24"/>
          <w:lang w:val="id-ID"/>
        </w:rPr>
        <w:t>enurut Ronny Hanitijo Soemitro:</w:t>
      </w:r>
    </w:p>
    <w:p w:rsidR="00BA00AB" w:rsidRDefault="00BA00AB" w:rsidP="00BA00AB">
      <w:pPr>
        <w:spacing w:after="0" w:line="240" w:lineRule="auto"/>
        <w:ind w:left="720"/>
        <w:jc w:val="both"/>
        <w:rPr>
          <w:rFonts w:ascii="Times New Roman" w:hAnsi="Times New Roman"/>
          <w:sz w:val="24"/>
          <w:szCs w:val="24"/>
          <w:lang w:val="id-ID"/>
        </w:rPr>
      </w:pPr>
      <w:r>
        <w:rPr>
          <w:rFonts w:ascii="Times New Roman" w:hAnsi="Times New Roman"/>
          <w:sz w:val="24"/>
          <w:szCs w:val="24"/>
          <w:lang w:val="id-ID"/>
        </w:rPr>
        <w:t>”</w:t>
      </w:r>
      <w:r>
        <w:rPr>
          <w:rFonts w:ascii="Times New Roman" w:hAnsi="Times New Roman"/>
          <w:sz w:val="24"/>
          <w:szCs w:val="24"/>
          <w:lang w:val="en-GB"/>
        </w:rPr>
        <w:t>A</w:t>
      </w:r>
      <w:r w:rsidRPr="00F219A0">
        <w:rPr>
          <w:rFonts w:ascii="Times New Roman" w:hAnsi="Times New Roman"/>
          <w:sz w:val="24"/>
          <w:szCs w:val="24"/>
          <w:lang w:val="id-ID"/>
        </w:rPr>
        <w:t xml:space="preserve">nalisis data secara </w:t>
      </w:r>
      <w:r>
        <w:rPr>
          <w:rFonts w:ascii="Times New Roman" w:hAnsi="Times New Roman"/>
          <w:i/>
          <w:iCs/>
          <w:sz w:val="24"/>
          <w:szCs w:val="24"/>
          <w:lang w:val="id-ID"/>
        </w:rPr>
        <w:t>yuridis-k</w:t>
      </w:r>
      <w:r w:rsidRPr="00F219A0">
        <w:rPr>
          <w:rFonts w:ascii="Times New Roman" w:hAnsi="Times New Roman"/>
          <w:i/>
          <w:iCs/>
          <w:sz w:val="24"/>
          <w:szCs w:val="24"/>
          <w:lang w:val="id-ID"/>
        </w:rPr>
        <w:t>ualitatif</w:t>
      </w:r>
      <w:r>
        <w:rPr>
          <w:rFonts w:ascii="Times New Roman" w:hAnsi="Times New Roman"/>
          <w:sz w:val="24"/>
          <w:szCs w:val="24"/>
          <w:lang w:val="id-ID"/>
        </w:rPr>
        <w:t xml:space="preserve">, adalah cara </w:t>
      </w:r>
      <w:r w:rsidRPr="00F219A0">
        <w:rPr>
          <w:rFonts w:ascii="Times New Roman" w:hAnsi="Times New Roman"/>
          <w:sz w:val="24"/>
          <w:szCs w:val="24"/>
          <w:lang w:val="id-ID"/>
        </w:rPr>
        <w:t xml:space="preserve">penelitian yang menghasilkan data </w:t>
      </w:r>
      <w:r>
        <w:rPr>
          <w:rFonts w:ascii="Times New Roman" w:hAnsi="Times New Roman"/>
          <w:i/>
          <w:iCs/>
          <w:sz w:val="24"/>
          <w:szCs w:val="24"/>
          <w:lang w:val="id-ID"/>
        </w:rPr>
        <w:t>deskriptif-a</w:t>
      </w:r>
      <w:r w:rsidRPr="00F219A0">
        <w:rPr>
          <w:rFonts w:ascii="Times New Roman" w:hAnsi="Times New Roman"/>
          <w:i/>
          <w:iCs/>
          <w:sz w:val="24"/>
          <w:szCs w:val="24"/>
          <w:lang w:val="id-ID"/>
        </w:rPr>
        <w:t>nalitis</w:t>
      </w:r>
      <w:r w:rsidRPr="00F219A0">
        <w:rPr>
          <w:rFonts w:ascii="Times New Roman" w:hAnsi="Times New Roman"/>
          <w:sz w:val="24"/>
          <w:szCs w:val="24"/>
          <w:lang w:val="id-ID"/>
        </w:rPr>
        <w:t>, yaitu yang dinyatakan oleh responden secara tertulis atau lisan serta tingkah laku yang nyata, yang diteliti dan dipelajari sebagai sesuatu yang utuh, tanpa haru</w:t>
      </w:r>
      <w:r>
        <w:rPr>
          <w:rFonts w:ascii="Times New Roman" w:hAnsi="Times New Roman"/>
          <w:sz w:val="24"/>
          <w:szCs w:val="24"/>
          <w:lang w:val="id-ID"/>
        </w:rPr>
        <w:t>s menggunakan rumus matematika.”</w:t>
      </w:r>
      <w:r w:rsidRPr="00F219A0">
        <w:rPr>
          <w:rStyle w:val="FootnoteReference"/>
          <w:sz w:val="24"/>
          <w:szCs w:val="24"/>
          <w:lang w:val="id-ID"/>
        </w:rPr>
        <w:footnoteReference w:id="33"/>
      </w:r>
    </w:p>
    <w:p w:rsidR="00BA00AB" w:rsidRPr="00C50DD5" w:rsidRDefault="00BA00AB" w:rsidP="00BA00AB">
      <w:pPr>
        <w:spacing w:after="0" w:line="360" w:lineRule="auto"/>
        <w:ind w:firstLine="720"/>
        <w:jc w:val="both"/>
        <w:rPr>
          <w:rFonts w:ascii="Times New Roman" w:hAnsi="Times New Roman"/>
          <w:sz w:val="24"/>
          <w:szCs w:val="24"/>
          <w:lang w:val="id-ID"/>
        </w:rPr>
      </w:pPr>
      <w:r w:rsidRPr="00C50DD5">
        <w:rPr>
          <w:rFonts w:ascii="Times New Roman" w:hAnsi="Times New Roman"/>
          <w:sz w:val="24"/>
          <w:szCs w:val="24"/>
        </w:rPr>
        <w:t>Yuridis Normatif, yaitu pendekatan yang menggunakan konsepsi legis positivis. Konsep ini memandang hukum identik dengan norma-norma tertulis yang dibuat dan diundangkan oleh lembaga atau pejabat yang berwenang. Konsepsi ini memandang hukum sebagai suatu sistem normatif yang bersifat mandiri, tertutup dan terlepas dari kehidupan masyarakat yang nyata.</w:t>
      </w:r>
      <w:r>
        <w:rPr>
          <w:rStyle w:val="FootnoteReference"/>
          <w:sz w:val="24"/>
          <w:szCs w:val="24"/>
        </w:rPr>
        <w:footnoteReference w:id="34"/>
      </w: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BA00AB">
      <w:pPr>
        <w:pStyle w:val="NoSpacing"/>
        <w:tabs>
          <w:tab w:val="left" w:pos="1418"/>
        </w:tabs>
        <w:spacing w:line="360" w:lineRule="auto"/>
        <w:jc w:val="center"/>
        <w:rPr>
          <w:rFonts w:ascii="Times New Roman" w:hAnsi="Times New Roman"/>
          <w:b/>
          <w:sz w:val="24"/>
          <w:szCs w:val="24"/>
        </w:rPr>
      </w:pPr>
    </w:p>
    <w:p w:rsidR="00BA00AB" w:rsidRDefault="00BA00AB" w:rsidP="002E3F9A">
      <w:pPr>
        <w:spacing w:after="0" w:line="360" w:lineRule="auto"/>
        <w:jc w:val="both"/>
        <w:rPr>
          <w:rFonts w:ascii="Times New Roman" w:hAnsi="Times New Roman" w:cs="Times New Roman"/>
          <w:color w:val="000000" w:themeColor="text1"/>
          <w:sz w:val="24"/>
          <w:szCs w:val="24"/>
        </w:rPr>
      </w:pPr>
    </w:p>
    <w:p w:rsidR="00BA00AB" w:rsidRDefault="00BA00AB" w:rsidP="002E3F9A">
      <w:pPr>
        <w:spacing w:after="0" w:line="360" w:lineRule="auto"/>
        <w:jc w:val="both"/>
        <w:rPr>
          <w:rFonts w:ascii="Times New Roman" w:hAnsi="Times New Roman" w:cs="Times New Roman"/>
          <w:color w:val="000000" w:themeColor="text1"/>
          <w:sz w:val="24"/>
          <w:szCs w:val="24"/>
        </w:rPr>
      </w:pPr>
    </w:p>
    <w:p w:rsidR="00BA00AB" w:rsidRDefault="00BA00AB" w:rsidP="002E3F9A">
      <w:pPr>
        <w:spacing w:after="0" w:line="360" w:lineRule="auto"/>
        <w:jc w:val="both"/>
        <w:rPr>
          <w:rFonts w:ascii="Times New Roman" w:hAnsi="Times New Roman" w:cs="Times New Roman"/>
          <w:color w:val="000000" w:themeColor="text1"/>
          <w:sz w:val="24"/>
          <w:szCs w:val="24"/>
        </w:rPr>
      </w:pPr>
    </w:p>
    <w:p w:rsidR="00BA00AB" w:rsidRDefault="00BA00AB" w:rsidP="002E3F9A">
      <w:pPr>
        <w:spacing w:after="0" w:line="360" w:lineRule="auto"/>
        <w:jc w:val="both"/>
        <w:rPr>
          <w:rFonts w:ascii="Times New Roman" w:hAnsi="Times New Roman" w:cs="Times New Roman"/>
          <w:color w:val="000000" w:themeColor="text1"/>
          <w:sz w:val="24"/>
          <w:szCs w:val="24"/>
        </w:rPr>
      </w:pPr>
    </w:p>
    <w:p w:rsidR="009621F0" w:rsidRPr="0095165F" w:rsidRDefault="009621F0" w:rsidP="009621F0">
      <w:pPr>
        <w:pStyle w:val="Default"/>
        <w:spacing w:line="360" w:lineRule="auto"/>
        <w:jc w:val="center"/>
        <w:rPr>
          <w:b/>
          <w:color w:val="000000" w:themeColor="text1"/>
        </w:rPr>
      </w:pPr>
      <w:r w:rsidRPr="0095165F">
        <w:rPr>
          <w:b/>
          <w:color w:val="000000" w:themeColor="text1"/>
        </w:rPr>
        <w:t>BAB IV</w:t>
      </w:r>
    </w:p>
    <w:p w:rsidR="00787F1B" w:rsidRPr="008F18BA" w:rsidRDefault="00787F1B" w:rsidP="00787F1B">
      <w:pPr>
        <w:pStyle w:val="NoSpacing"/>
        <w:spacing w:line="360" w:lineRule="auto"/>
        <w:jc w:val="center"/>
        <w:rPr>
          <w:rFonts w:ascii="Times New Roman" w:hAnsi="Times New Roman"/>
          <w:b/>
          <w:sz w:val="24"/>
          <w:szCs w:val="24"/>
        </w:rPr>
      </w:pPr>
      <w:r w:rsidRPr="00C1288E">
        <w:rPr>
          <w:rFonts w:ascii="Times New Roman" w:hAnsi="Times New Roman"/>
          <w:b/>
          <w:color w:val="000000" w:themeColor="text1"/>
          <w:sz w:val="24"/>
          <w:szCs w:val="24"/>
        </w:rPr>
        <w:t>PE</w:t>
      </w:r>
      <w:r>
        <w:rPr>
          <w:rFonts w:ascii="Times New Roman" w:hAnsi="Times New Roman"/>
          <w:b/>
          <w:color w:val="000000" w:themeColor="text1"/>
          <w:sz w:val="24"/>
          <w:szCs w:val="24"/>
        </w:rPr>
        <w:t xml:space="preserve">RTANGGUNGJAWABAN TINDAK PIDANA </w:t>
      </w:r>
      <w:r>
        <w:rPr>
          <w:rFonts w:ascii="Times New Roman" w:hAnsi="Times New Roman"/>
          <w:b/>
          <w:i/>
          <w:color w:val="000000" w:themeColor="text1"/>
          <w:sz w:val="24"/>
          <w:szCs w:val="24"/>
          <w:lang w:val="id-ID"/>
        </w:rPr>
        <w:t>ILLEGAL FISHING</w:t>
      </w:r>
      <w:r w:rsidRPr="00C1288E">
        <w:rPr>
          <w:rFonts w:ascii="Times New Roman" w:hAnsi="Times New Roman"/>
          <w:b/>
          <w:color w:val="000000" w:themeColor="text1"/>
          <w:sz w:val="24"/>
          <w:szCs w:val="24"/>
        </w:rPr>
        <w:t xml:space="preserve"> MENURUT UNDANG-UNDANG NOMOR 45 TAHUN 2009 TENTANG PERUBAHAN ATAS </w:t>
      </w:r>
      <w:r w:rsidRPr="00C1288E">
        <w:rPr>
          <w:rFonts w:ascii="Times New Roman" w:hAnsi="Times New Roman"/>
          <w:b/>
          <w:sz w:val="24"/>
          <w:szCs w:val="24"/>
        </w:rPr>
        <w:t>UNDANG-UNDANG NOMOR</w:t>
      </w:r>
      <w:r>
        <w:rPr>
          <w:rFonts w:ascii="Times New Roman" w:hAnsi="Times New Roman"/>
          <w:b/>
          <w:sz w:val="24"/>
          <w:szCs w:val="24"/>
        </w:rPr>
        <w:t xml:space="preserve"> 31 TAHUN</w:t>
      </w:r>
      <w:r w:rsidR="008F18BA">
        <w:rPr>
          <w:rFonts w:ascii="Times New Roman" w:hAnsi="Times New Roman"/>
          <w:b/>
          <w:sz w:val="24"/>
          <w:szCs w:val="24"/>
          <w:lang w:val="id-ID"/>
        </w:rPr>
        <w:t xml:space="preserve"> 2004 TENTANG PERIKANAN</w:t>
      </w:r>
    </w:p>
    <w:p w:rsidR="009621F0" w:rsidRPr="0095165F" w:rsidRDefault="009621F0" w:rsidP="009621F0">
      <w:pPr>
        <w:pStyle w:val="NoSpacing"/>
        <w:spacing w:line="360" w:lineRule="auto"/>
        <w:jc w:val="both"/>
        <w:rPr>
          <w:rFonts w:ascii="Times New Roman" w:hAnsi="Times New Roman"/>
          <w:b/>
          <w:sz w:val="24"/>
          <w:szCs w:val="24"/>
        </w:rPr>
      </w:pPr>
    </w:p>
    <w:p w:rsidR="009621F0" w:rsidRPr="00D87B81" w:rsidRDefault="009621F0" w:rsidP="00833FAA">
      <w:pPr>
        <w:pStyle w:val="ListParagraph"/>
        <w:numPr>
          <w:ilvl w:val="2"/>
          <w:numId w:val="15"/>
        </w:numPr>
        <w:autoSpaceDE w:val="0"/>
        <w:autoSpaceDN w:val="0"/>
        <w:adjustRightInd w:val="0"/>
        <w:spacing w:after="0" w:line="360" w:lineRule="auto"/>
        <w:ind w:left="426" w:hanging="426"/>
        <w:jc w:val="both"/>
        <w:rPr>
          <w:rFonts w:ascii="Times New Roman" w:hAnsi="Times New Roman" w:cs="Times New Roman"/>
          <w:b/>
          <w:bCs/>
          <w:color w:val="000000" w:themeColor="text1"/>
          <w:sz w:val="24"/>
          <w:szCs w:val="24"/>
        </w:rPr>
      </w:pPr>
      <w:r w:rsidRPr="00D87B81">
        <w:rPr>
          <w:rFonts w:ascii="Times New Roman" w:hAnsi="Times New Roman" w:cs="Times New Roman"/>
          <w:b/>
          <w:sz w:val="24"/>
          <w:szCs w:val="24"/>
        </w:rPr>
        <w:t xml:space="preserve">Analisis Yudiris Tentang Tindak Pidana </w:t>
      </w:r>
      <w:r w:rsidRPr="00D87B81">
        <w:rPr>
          <w:rFonts w:ascii="Times New Roman" w:hAnsi="Times New Roman" w:cs="Times New Roman"/>
          <w:b/>
          <w:i/>
          <w:sz w:val="24"/>
          <w:szCs w:val="24"/>
        </w:rPr>
        <w:t>Illegal Fishing</w:t>
      </w:r>
      <w:r w:rsidRPr="00D87B81">
        <w:rPr>
          <w:rFonts w:ascii="Times New Roman" w:hAnsi="Times New Roman" w:cs="Times New Roman"/>
          <w:b/>
          <w:sz w:val="24"/>
          <w:szCs w:val="24"/>
        </w:rPr>
        <w:t xml:space="preserve">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Penegakan hukum terhadap tindak pidana </w:t>
      </w:r>
      <w:r w:rsidRPr="0095165F">
        <w:rPr>
          <w:rFonts w:ascii="Times New Roman" w:hAnsi="Times New Roman" w:cs="Times New Roman"/>
          <w:i/>
          <w:color w:val="000000" w:themeColor="text1"/>
          <w:sz w:val="24"/>
          <w:szCs w:val="24"/>
        </w:rPr>
        <w:t>illegal fishing</w:t>
      </w:r>
      <w:r w:rsidRPr="0095165F">
        <w:rPr>
          <w:rFonts w:ascii="Times New Roman" w:hAnsi="Times New Roman" w:cs="Times New Roman"/>
          <w:color w:val="000000" w:themeColor="text1"/>
          <w:sz w:val="24"/>
          <w:szCs w:val="24"/>
        </w:rPr>
        <w:t xml:space="preserve"> di Indonesia dilakukan melalui proses peradilan pidana sebagaimana ditegaskan dalam Undang- Undang Nomor 8 Tahun 1981 tentang KUHAP (Kitab Undang-Undang Hukum Acara Pidana), yaitu setiap bentuk tindak pidana yang terjadi ditangani melalui tahapan Pre Ajudikasi, Ajudikasi dan Post Ajudikasi.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Pre Ajudikasi: </w:t>
      </w:r>
      <w:r w:rsidRPr="0095165F">
        <w:rPr>
          <w:rFonts w:ascii="Times New Roman" w:hAnsi="Times New Roman" w:cs="Times New Roman"/>
          <w:color w:val="000000" w:themeColor="text1"/>
          <w:sz w:val="24"/>
          <w:szCs w:val="24"/>
        </w:rPr>
        <w:tab/>
        <w:t xml:space="preserve">Pada tahapan ini Lembaga atau Instansi penegak hukum yang telibat secara langsung yaitu penyidik (Polisi, Angkatan Laut dan Penyidik PNS) serta Jaksa (Kejaksaan). Penegak hukum melakukan suatu tindakan berdasarkan informasi maupun laporan mengenai adanya suatu tindak pidana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namun tidak jarang pula adanya tindakan langsung oleh Kepolisian maupun Angkatan Laut atas temuan dari Intel</w:t>
      </w:r>
      <w:r w:rsidRPr="0095165F">
        <w:rPr>
          <w:rFonts w:ascii="Times New Roman" w:hAnsi="Times New Roman" w:cs="Times New Roman"/>
          <w:color w:val="000000" w:themeColor="text1"/>
          <w:sz w:val="24"/>
          <w:szCs w:val="24"/>
          <w:lang w:val="id-ID"/>
        </w:rPr>
        <w:t>i</w:t>
      </w:r>
      <w:r w:rsidRPr="0095165F">
        <w:rPr>
          <w:rFonts w:ascii="Times New Roman" w:hAnsi="Times New Roman" w:cs="Times New Roman"/>
          <w:color w:val="000000" w:themeColor="text1"/>
          <w:sz w:val="24"/>
          <w:szCs w:val="24"/>
        </w:rPr>
        <w:t xml:space="preserve">gen mereka sendiri, seperti sering dilakukannya </w:t>
      </w:r>
      <w:r w:rsidRPr="0095165F">
        <w:rPr>
          <w:rFonts w:ascii="Times New Roman" w:hAnsi="Times New Roman" w:cs="Times New Roman"/>
          <w:iCs/>
          <w:color w:val="000000" w:themeColor="text1"/>
          <w:sz w:val="24"/>
          <w:szCs w:val="24"/>
        </w:rPr>
        <w:t xml:space="preserve">Gelar Patroli Keamanan Laut </w:t>
      </w:r>
      <w:r w:rsidRPr="0095165F">
        <w:rPr>
          <w:rFonts w:ascii="Times New Roman" w:hAnsi="Times New Roman" w:cs="Times New Roman"/>
          <w:color w:val="000000" w:themeColor="text1"/>
          <w:sz w:val="24"/>
          <w:szCs w:val="24"/>
        </w:rPr>
        <w:t xml:space="preserve">oleh kedua lembaga tersebut. Namun demikian hasil dari </w:t>
      </w:r>
      <w:r w:rsidRPr="0095165F">
        <w:rPr>
          <w:rFonts w:ascii="Times New Roman" w:hAnsi="Times New Roman" w:cs="Times New Roman"/>
          <w:iCs/>
          <w:color w:val="000000" w:themeColor="text1"/>
          <w:sz w:val="24"/>
          <w:szCs w:val="24"/>
        </w:rPr>
        <w:t>Gelar Patroli Keamanan Laut</w:t>
      </w:r>
      <w:r w:rsidRPr="0095165F">
        <w:rPr>
          <w:rFonts w:ascii="Times New Roman" w:hAnsi="Times New Roman" w:cs="Times New Roman"/>
          <w:i/>
          <w:iCs/>
          <w:color w:val="000000" w:themeColor="text1"/>
          <w:sz w:val="24"/>
          <w:szCs w:val="24"/>
        </w:rPr>
        <w:t xml:space="preserve"> </w:t>
      </w:r>
      <w:r w:rsidRPr="0095165F">
        <w:rPr>
          <w:rFonts w:ascii="Times New Roman" w:hAnsi="Times New Roman" w:cs="Times New Roman"/>
          <w:color w:val="000000" w:themeColor="text1"/>
          <w:sz w:val="24"/>
          <w:szCs w:val="24"/>
        </w:rPr>
        <w:t xml:space="preserve">tersebut selanjutnya yang akan diproses pada tahapan berikutnya, tidak akan berjalan atau dilakukan secara optimal tanpa adanya koordinasi yang utuh dan menyeluruh dari berbagai lembaga penegak hukum atau yang sering kita kenal dengan istilah </w:t>
      </w:r>
      <w:r w:rsidRPr="0095165F">
        <w:rPr>
          <w:rFonts w:ascii="Times New Roman" w:hAnsi="Times New Roman" w:cs="Times New Roman"/>
          <w:i/>
          <w:iCs/>
          <w:color w:val="000000" w:themeColor="text1"/>
          <w:sz w:val="24"/>
          <w:szCs w:val="24"/>
        </w:rPr>
        <w:t>Integreted Criminal Justice System</w:t>
      </w:r>
      <w:r w:rsidRPr="0095165F">
        <w:rPr>
          <w:rFonts w:ascii="Times New Roman" w:hAnsi="Times New Roman" w:cs="Times New Roman"/>
          <w:color w:val="000000" w:themeColor="text1"/>
          <w:sz w:val="24"/>
          <w:szCs w:val="24"/>
        </w:rPr>
        <w:t>(ICSJ).</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Dalam pelaksanaan kegiatan Gelar Patroli Keamanan Laut dilaksanakan oleh Kapal Pengawas milik Kementerian Kelautan dan Perikanan Republik Indonesia maupun milik TNI Angkatan </w:t>
      </w:r>
      <w:r w:rsidRPr="0095165F">
        <w:rPr>
          <w:rFonts w:ascii="Times New Roman" w:hAnsi="Times New Roman" w:cs="Times New Roman"/>
          <w:color w:val="000000" w:themeColor="text1"/>
          <w:sz w:val="24"/>
          <w:szCs w:val="24"/>
          <w:lang w:val="id-ID"/>
        </w:rPr>
        <w:t>L</w:t>
      </w:r>
      <w:r w:rsidRPr="0095165F">
        <w:rPr>
          <w:rFonts w:ascii="Times New Roman" w:hAnsi="Times New Roman" w:cs="Times New Roman"/>
          <w:color w:val="000000" w:themeColor="text1"/>
          <w:sz w:val="24"/>
          <w:szCs w:val="24"/>
        </w:rPr>
        <w:t>aut yang mana kegiatan Gelar Patroli Keamanan Laut tersebut melibatkan unsur penyidik TNI Angkatan Laut dan Penyidik Pegawai Negeri Sipil Kementerian Kelautan dan Perikanan Republik Indonesia yang terlaksana secara terpadu. Sasaran daerah operasi meliputi wilayah pengelolaan perikanan laut yang merupakan daerah penangkapan ikan yang sering terjadi tindak pidana pencurian ikan oleh kapal-kapal asing.</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Dari hasil operasi yang dilakukan terlihat bahwa makin banyaknya praktek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yang dilakukan di perairan Indonesia. Pemerintah akan memberikan sanksi kepada para pelaku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yang telah merugikan negara sesuai dengan peraturan perundang-undangan yaitu Undang-Undang No.</w:t>
      </w:r>
      <w:r w:rsidRPr="0095165F">
        <w:rPr>
          <w:rFonts w:ascii="Times New Roman" w:hAnsi="Times New Roman" w:cs="Times New Roman"/>
          <w:color w:val="000000" w:themeColor="text1"/>
          <w:sz w:val="24"/>
          <w:szCs w:val="24"/>
          <w:lang w:val="id-ID"/>
        </w:rPr>
        <w:t>45</w:t>
      </w:r>
      <w:r w:rsidRPr="0095165F">
        <w:rPr>
          <w:rFonts w:ascii="Times New Roman" w:hAnsi="Times New Roman" w:cs="Times New Roman"/>
          <w:color w:val="000000" w:themeColor="text1"/>
          <w:sz w:val="24"/>
          <w:szCs w:val="24"/>
        </w:rPr>
        <w:t xml:space="preserve"> tahun 200</w:t>
      </w:r>
      <w:r w:rsidRPr="0095165F">
        <w:rPr>
          <w:rFonts w:ascii="Times New Roman" w:hAnsi="Times New Roman" w:cs="Times New Roman"/>
          <w:color w:val="000000" w:themeColor="text1"/>
          <w:sz w:val="24"/>
          <w:szCs w:val="24"/>
          <w:lang w:val="id-ID"/>
        </w:rPr>
        <w:t>9</w:t>
      </w:r>
      <w:r w:rsidRPr="0095165F">
        <w:rPr>
          <w:rFonts w:ascii="Times New Roman" w:hAnsi="Times New Roman" w:cs="Times New Roman"/>
          <w:color w:val="000000" w:themeColor="text1"/>
          <w:sz w:val="24"/>
          <w:szCs w:val="24"/>
        </w:rPr>
        <w:t xml:space="preserve"> tentang perikanan dan kapal-kapal perikanan tersebut akan dihukum sesuai dengan pelanggaran yang mereka lakukan demi tercapainya penegakan hukum dalam memberantas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Banyaknya kapal-kapal yang terbukti melakukan pelanggaran maka negara dapat menekan jumlah kerugian negara. </w:t>
      </w:r>
    </w:p>
    <w:p w:rsidR="009621F0" w:rsidRPr="0095165F" w:rsidRDefault="009621F0" w:rsidP="009621F0">
      <w:pPr>
        <w:autoSpaceDE w:val="0"/>
        <w:autoSpaceDN w:val="0"/>
        <w:adjustRightInd w:val="0"/>
        <w:spacing w:after="0" w:line="360" w:lineRule="auto"/>
        <w:jc w:val="both"/>
        <w:rPr>
          <w:rFonts w:ascii="Times New Roman" w:hAnsi="Times New Roman" w:cs="Times New Roman"/>
          <w:i/>
          <w:iCs/>
          <w:color w:val="000000" w:themeColor="text1"/>
          <w:sz w:val="24"/>
          <w:szCs w:val="24"/>
        </w:rPr>
      </w:pPr>
      <w:r w:rsidRPr="0095165F">
        <w:rPr>
          <w:rFonts w:ascii="Times New Roman" w:hAnsi="Times New Roman" w:cs="Times New Roman"/>
          <w:color w:val="000000" w:themeColor="text1"/>
          <w:sz w:val="24"/>
          <w:szCs w:val="24"/>
        </w:rPr>
        <w:tab/>
        <w:t xml:space="preserve">Dalam penanganan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diperlukan peraturan perundang-undangan yang dijadikan pedoman dalam menindak para pelaku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Berdasarkan Konvensi Perserikatan Bangsa-bangsa tentang Hukum laut 1982 </w:t>
      </w:r>
      <w:r w:rsidRPr="0095165F">
        <w:rPr>
          <w:rFonts w:ascii="Times New Roman" w:hAnsi="Times New Roman" w:cs="Times New Roman"/>
          <w:i/>
          <w:iCs/>
          <w:color w:val="000000" w:themeColor="text1"/>
          <w:sz w:val="24"/>
          <w:szCs w:val="24"/>
        </w:rPr>
        <w:t xml:space="preserve">(United nation Convention on tne Law of the sea 1982) </w:t>
      </w:r>
      <w:r w:rsidRPr="0095165F">
        <w:rPr>
          <w:rFonts w:ascii="Times New Roman" w:hAnsi="Times New Roman" w:cs="Times New Roman"/>
          <w:color w:val="000000" w:themeColor="text1"/>
          <w:sz w:val="24"/>
          <w:szCs w:val="24"/>
        </w:rPr>
        <w:t xml:space="preserve">pemerintah Indonesia telah meratifikasi dengan Undang-Undang Nomor 17 Tahun 1985, kemudian pemerintah Indonesia juga telah mengeluarkan Undang-Undang Nomor 45 Tahun 2009 Tentang Perikanan.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Menurut ketentuan Pasal 13 UU No.5 tahun 1983, disahkanya dalam menjalankan suatu kedaulatan, pengolahan dan pemanfaatan sumber daya alam hayati yang tercantum dalam “ Pasal 4 ayat (1)”, oleh aparat hukum negara Indonesia yang memiliki kewenangan dalam menentukan hukuman sesuai dengan Kitab Undang-undang Hukum Acara Pidana (KUHAP), kecuali:</w:t>
      </w:r>
    </w:p>
    <w:p w:rsidR="009621F0" w:rsidRPr="0095165F" w:rsidRDefault="009621F0" w:rsidP="009621F0">
      <w:pPr>
        <w:pStyle w:val="ListParagraph"/>
        <w:numPr>
          <w:ilvl w:val="0"/>
          <w:numId w:val="28"/>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Dengan tertangkapnya kapal asing yang melakukan tindak pidana di perairan ZEEI sampai penanganan di pangkalan terdekat, dan dapat diproses lanjut.</w:t>
      </w:r>
    </w:p>
    <w:p w:rsidR="009621F0" w:rsidRPr="0095165F" w:rsidRDefault="009621F0" w:rsidP="009621F0">
      <w:pPr>
        <w:pStyle w:val="ListParagraph"/>
        <w:numPr>
          <w:ilvl w:val="0"/>
          <w:numId w:val="28"/>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Proses pelanggaran tindak pidana oleh kapal asing mempunyai batas waktu tidak melebihi 7 hari apabila ada ketentuan lain.</w:t>
      </w:r>
    </w:p>
    <w:p w:rsidR="009621F0" w:rsidRPr="0095165F" w:rsidRDefault="009621F0" w:rsidP="009621F0">
      <w:pPr>
        <w:pStyle w:val="ListParagraph"/>
        <w:numPr>
          <w:ilvl w:val="0"/>
          <w:numId w:val="28"/>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Dalam hal status ditahan, pelanggaran yang terdapat pada “ Pasal 16,17 yang terdapat pada kategori pelanggaran yang diatur pada “ Pasal 21 ayat (4) huruf b Kitab Undang-undang Hukum Acara Pidana.</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Maka diterangkan bahwa setiap pelanggaran yang dilakukan oleh kapal atau setiap orang dilaksanakan sesuai bukti permulaan yang terjadi dilaut bagi kapal dan/atau setiap orang. Bagi pelanggar warga Negara Indonesia segera menuju ke pangkalan terdekat atas perintah penyidik untuk segera diproses. Penghentian kapal yang di atur dalam peraturan perundang-undangan tidak bisa dilaksanakan dalam satu hari di laut dikarenakan beberapa faktor alam. Ketetapan mengenai penghentian kapal belum diatur dalam Hukum Acara Pidana.</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Adapun ketentuan pelanggaran yang dilakukan kapal atau setiap orang akan diproses oleh aparat penegak hukum di perairan Aceh yaitu Komandan kapal atau perwira penyidik yang ditujuk oleh Panglima Angkatan bersenjata Republik Indonesia. Dalam hal ini yang mengadili pelanggaran secara umum adalah jaksa pengadilan Negeri. Adapun yang mempunyai kewenangan Pengadilan Negeri yang putusannya termasuk penghentian kapal dan pelanggaran setiap orang. Selanjutnya diputuskan permintaan untuk kebebasan pelanggaran kapal dan setiap orang yang di tahan karena didakwa melaksanakan tindak pidana sesuai dengan Undang-undang, bisa dilaksanakan sewaktu-waktu sampai adanya penetapan hukuman dari Pengadilan Negeri.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Berdasarkan penjelasan tersebut dapat diputuskan ganti rugi uang jaminannya ditetapkan sesuai nilai kapal, alat yang digunakan dan hasil tangkapannya serta sejumlah besarnya denda maksimum. Penanganan yuridis terhadap pelaku tindak pidana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dalam putusan </w:t>
      </w:r>
      <w:r w:rsidRPr="0095165F">
        <w:rPr>
          <w:rFonts w:ascii="Times New Roman" w:hAnsi="Times New Roman" w:cs="Times New Roman"/>
          <w:bCs/>
          <w:sz w:val="24"/>
          <w:szCs w:val="24"/>
        </w:rPr>
        <w:t>Nomor 527 K/Pid.Sus/2015</w:t>
      </w:r>
      <w:r w:rsidRPr="0095165F">
        <w:rPr>
          <w:rFonts w:ascii="Times New Roman" w:hAnsi="Times New Roman" w:cs="Times New Roman"/>
          <w:color w:val="000000" w:themeColor="text1"/>
          <w:sz w:val="24"/>
          <w:szCs w:val="24"/>
        </w:rPr>
        <w:t xml:space="preserve"> dikenakan sanksi denda yang lebih besar dan pantas sehingga tidak menimbulkan kerugian besar bagi Negara pantai, serta akan memberikan efek jera bagi pelaku pelanggaran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terhadap kapal asing. Sedangkan pelanggaran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oleh Negara pantai dikenakan sangsi hukuman yang berlaku di Negara tersebut. Negara pantai hanya dapat melaksanakan pengolahan dan pemanfaatan sumber daya alam hayati di wilayah perairan ekslusif Indonesia dan hanya dapat melakukan proses penahanan sampai ke tingkat pengadilan sesuai perjanjian hukum laut Internasional dan tidak diperboleh melaksanakan hukuman penjara, asalkan ada kerja sama dan kesepakatan antar Negara tersebut, serta segera menginformasikan sangsi yang diberikan pada pelaku pelanggaran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kepada Negara yang melakukan tindak Pidana.</w:t>
      </w:r>
      <w:r w:rsidRPr="0095165F">
        <w:rPr>
          <w:rStyle w:val="FootnoteReference"/>
          <w:rFonts w:ascii="Times New Roman" w:hAnsi="Times New Roman" w:cs="Times New Roman"/>
          <w:color w:val="000000" w:themeColor="text1"/>
          <w:sz w:val="24"/>
          <w:szCs w:val="24"/>
        </w:rPr>
        <w:footnoteReference w:customMarkFollows="1" w:id="35"/>
        <w:t>201</w:t>
      </w:r>
      <w:r w:rsidRPr="0095165F">
        <w:rPr>
          <w:rFonts w:ascii="Times New Roman" w:hAnsi="Times New Roman" w:cs="Times New Roman"/>
          <w:color w:val="000000"/>
          <w:sz w:val="24"/>
          <w:szCs w:val="24"/>
        </w:rPr>
        <w:t xml:space="preserve">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Berdasarkan contoh kasus yang telah diuraikan sebelumnya, beberapa ketentuan hukum pidana menyebutkan salah satu unsur khusus dari suatu tindak pidana tertentu adalah </w:t>
      </w:r>
      <w:r w:rsidRPr="0095165F">
        <w:rPr>
          <w:rFonts w:ascii="Times New Roman" w:hAnsi="Times New Roman" w:cs="Times New Roman"/>
          <w:i/>
          <w:iCs/>
          <w:color w:val="000000" w:themeColor="text1"/>
          <w:sz w:val="24"/>
          <w:szCs w:val="24"/>
        </w:rPr>
        <w:t xml:space="preserve">wederrechtelijkheid </w:t>
      </w:r>
      <w:r w:rsidRPr="0095165F">
        <w:rPr>
          <w:rFonts w:ascii="Times New Roman" w:hAnsi="Times New Roman" w:cs="Times New Roman"/>
          <w:color w:val="000000" w:themeColor="text1"/>
          <w:sz w:val="24"/>
          <w:szCs w:val="24"/>
        </w:rPr>
        <w:t>atau sifat melawan atau melanggar hukum. Tindak pidana itu sendiri adalah perbuatan yang dilakukan oleh suatu aturan hukum, larangan mana yang disertai dengan ancaman (sanksi) yang berupa pidana tertentu, barang siapa melanggar larangan tersebut. Penyebutan ini ditekankan bahwa sifat melanggar hukum ini terutama merupakan satu bagian dari suatu tindak pidana. Tindakan hukum yang dapat dilakukan terhadap pelaku pencurian ikan (</w:t>
      </w:r>
      <w:r w:rsidRPr="0095165F">
        <w:rPr>
          <w:rFonts w:ascii="Times New Roman" w:hAnsi="Times New Roman" w:cs="Times New Roman"/>
          <w:i/>
          <w:iCs/>
          <w:color w:val="000000" w:themeColor="text1"/>
          <w:sz w:val="24"/>
          <w:szCs w:val="24"/>
        </w:rPr>
        <w:t>illegal fishing</w:t>
      </w:r>
      <w:r w:rsidRPr="0095165F">
        <w:rPr>
          <w:rFonts w:ascii="Times New Roman" w:hAnsi="Times New Roman" w:cs="Times New Roman"/>
          <w:color w:val="000000" w:themeColor="text1"/>
          <w:sz w:val="24"/>
          <w:szCs w:val="24"/>
        </w:rPr>
        <w:t xml:space="preserve">) tersebut adalah: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1. Pidana penjara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2. Pidana denda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3. Penyitaan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4. Pencabutan izin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Sebagaimana penerapan sanksi terhadap kapal ikan asing sesuai Pasal 10 KUHP dikenal terdapat dua jenis hukuman pidana, yaitu pidana pokok dan pidana</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tambahan. Pidana pokok merupakan hukuman yang wajib dijatuhkan hakim yang terdiri atas pidana mati, pidana penjara, pidana kurungan, dan pidana denda, sedangkan pidana tambahan sifatnya tidak wajib dijatuhkan hakim, yaitu berupa pencabutan hak-hak tertentu, perampasan barang tertentu, dan pengumumnan putusan hakim. Jenis hukuman pidana dibidang perikanan hanya mengenal pidana pokok, sedangkan pidana tambahan tidak diatur di dalam Undang-Undang Perikanan.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Mengenai pidana pokok yang dapat dijatuhkan hakim dalam perkara pidana perikanan berupa pidana penjara dan pidana denda. Meskipun Undang-Undang Perikanan tidak mengatur secara khusus pidana tambahan, namun hakim perikanan tetap dapat menjatuhkan pidana tambahan berdasarkan pasal 10 KUHP. Sifat hukuman pidana hukuman pidana dibidang perikanan sebagian besar bersifat kumulatif, baik ditujukan terhadap delik kejahatan maupun delik pelanggaran. Dalam hukum kumulatif pidana badan (penjara) dengan pidana denda diterapkan sekaligus.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Dalam hal ini tidak ada alasan bagi hakim untuk tidak menjatuhkan kedua pidana tersebut, juga hakim tidak dapat memilih salah satu hukuman untuk dijatuhkan, melainkan wajib menjatuhkan pidana pokok kedua-duanya. Hukuman yang berupa pidana penjara yang tinggi dan pidana denda yang berat terhadap pelaku pidana perikanan bertujuan agar menimbulkan efek jera. Pelaku yang terbukti bersalah selain wajib menjalani pidana penjara bertahun-tahun, juga wajib membayar denda kepada negara yang nilainya tidak sedikit.</w:t>
      </w:r>
    </w:p>
    <w:p w:rsidR="009621F0" w:rsidRPr="0095165F" w:rsidRDefault="009621F0" w:rsidP="009621F0">
      <w:pPr>
        <w:autoSpaceDE w:val="0"/>
        <w:autoSpaceDN w:val="0"/>
        <w:adjustRightInd w:val="0"/>
        <w:spacing w:after="0" w:line="360" w:lineRule="auto"/>
        <w:ind w:firstLine="720"/>
        <w:jc w:val="both"/>
        <w:rPr>
          <w:rFonts w:ascii="Times New Roman" w:hAnsi="Times New Roman" w:cs="Times New Roman"/>
          <w:color w:val="000000"/>
          <w:sz w:val="24"/>
          <w:szCs w:val="24"/>
        </w:rPr>
      </w:pPr>
      <w:r w:rsidRPr="0095165F">
        <w:rPr>
          <w:rFonts w:ascii="Times New Roman" w:hAnsi="Times New Roman" w:cs="Times New Roman"/>
          <w:color w:val="000000"/>
          <w:sz w:val="24"/>
          <w:szCs w:val="24"/>
        </w:rPr>
        <w:t xml:space="preserve">Dihubungkan dengan </w:t>
      </w:r>
      <w:r w:rsidRPr="0095165F">
        <w:rPr>
          <w:rFonts w:ascii="Times New Roman" w:hAnsi="Times New Roman" w:cs="Times New Roman"/>
          <w:color w:val="000000" w:themeColor="text1"/>
          <w:sz w:val="24"/>
          <w:szCs w:val="24"/>
        </w:rPr>
        <w:t xml:space="preserve">putusan </w:t>
      </w:r>
      <w:r w:rsidRPr="0095165F">
        <w:rPr>
          <w:rFonts w:ascii="Times New Roman" w:hAnsi="Times New Roman" w:cs="Times New Roman"/>
          <w:bCs/>
          <w:sz w:val="24"/>
          <w:szCs w:val="24"/>
        </w:rPr>
        <w:t>Nomor 527 K/Pid.Sus/2015, bahwa k</w:t>
      </w:r>
      <w:r w:rsidRPr="0095165F">
        <w:rPr>
          <w:rFonts w:ascii="Times New Roman" w:hAnsi="Times New Roman" w:cs="Times New Roman"/>
          <w:color w:val="000000"/>
          <w:sz w:val="24"/>
          <w:szCs w:val="24"/>
        </w:rPr>
        <w:t>ualifikasi dan pidana yang dijatuhkan yaitu mengganti pidana penjara menjadi pidana denda, sehingga menurut Penulis, bahwa putusan tersebut tidak memenuhi rasa keadilan di masyarakat karena tidak dijatuhkan hukuman kepada Terdakwa, yaitu perbuatan Terdakwa tersebut telah terbukti berdasarkan fakta-fakta persidangan sebagaimana telah dituangkan Penuntut Umum dalam Surat Tuntutan Nomor Register Perkara : PDS-05/N.1.20/Ft.1/06/2014 tanggal 01 Juli 2014 dan Pengadilan Negeri Lhoksukon juga telah memutuskan bahwa Terdakwa bersalah melakukan tindak pidana sebagaimana yang telah didakwakan oleh Penuntut Umum, sehingga perbuatan Terdakwa tersebut merupakan suatu tindak pidana.</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sz w:val="24"/>
          <w:szCs w:val="24"/>
        </w:rPr>
      </w:pPr>
      <w:r w:rsidRPr="0095165F">
        <w:rPr>
          <w:rFonts w:ascii="Times New Roman" w:hAnsi="Times New Roman" w:cs="Times New Roman"/>
          <w:color w:val="000000"/>
          <w:sz w:val="24"/>
          <w:szCs w:val="24"/>
        </w:rPr>
        <w:tab/>
        <w:t>Menurut Penulis layak apabila putusan Pengadilan Tinggi Banda Aceh Nomor: 151/PID/2014/PT-BNA tanggal 08 Agustus 2014, yaitu dalam putusan tersebut telah menganulir putusan Pengadilan Negeri Lhoksukon Nomor : 122/Pid.Sus/2014/PN-Lsk tanggal 07 Juli 2014 yang menyatakan bahwa Terdakwa bersalah, akan tetapi dalam putusannya tidak dikenakan pidana badan yang berupa pidana penjara akan tetapi dikenakan pidana denda, sehingga menimbulkan akibat hukum yaitu status hukum terhadap tindak pidana yang dilakukan oleh Terdakwa. menurut Penulis hal ini dapat menjadi salah satu alasan untuk melakukan kasasi yaitu suatu Putusan yang di luar ketentuan Pasal 253 ayat (1) KUHAP sesuai dengan Putusan Mahkamah Agung No : 864/K/PID/1986 yaitu “Apabila dalam peraturan yang bersangkutan terdapat hak-hak yang bertentangan, maka hal itu dapat dijadikan alasan kasasi.</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sz w:val="24"/>
          <w:szCs w:val="24"/>
        </w:rPr>
        <w:t xml:space="preserve">          </w:t>
      </w:r>
      <w:r w:rsidRPr="0095165F">
        <w:rPr>
          <w:rFonts w:ascii="Times New Roman" w:hAnsi="Times New Roman" w:cs="Times New Roman"/>
          <w:color w:val="000000" w:themeColor="text1"/>
          <w:sz w:val="24"/>
          <w:szCs w:val="24"/>
        </w:rPr>
        <w:t xml:space="preserve"> Di wilayah pengelolaan perikanan Republik Indonesia  pengelolaan perikanan Republik Indonesia untuk penangkapan ikan dan/atau pembudidayaan ikan meliputi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:a. Perairan Indonesia </w:t>
      </w:r>
    </w:p>
    <w:p w:rsidR="009621F0" w:rsidRPr="0095165F" w:rsidRDefault="006E355B"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9621F0" w:rsidRPr="0095165F">
        <w:rPr>
          <w:rFonts w:ascii="Times New Roman" w:hAnsi="Times New Roman" w:cs="Times New Roman"/>
          <w:color w:val="000000" w:themeColor="text1"/>
          <w:sz w:val="24"/>
          <w:szCs w:val="24"/>
        </w:rPr>
        <w:t xml:space="preserve">b. Zona Ekonomi Eksklusif Indonesia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Berdasarkan ketentuan di atas bahwa kapal penangkapan ikan berbendera Indonesia dan asing melakukan penangkapan ikan di dalam wilayah pengelolaan perikanan Republik Indonesia yang tidak memiliki Surat Izin Penangkapan Ikan (SIPI), akan mendapat sanksi pidana penjara paling lama 6 (enam) tahun dan denda paling banyak Rp. 20.000.000.000,00 (dua puluh miliar rupiah).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Izin perikanan merupakan alat kontrol pemerintah dalam pengelolaan sumber daya dan usaha perikanan, dengan mengeluarkan dan mengalokasikan izin perikanan, pemerintah dapat mengetahui seberapa besar sumber daya perikanan yang suda ada dikelola dan dimanfaatkan.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lang w:val="id-ID"/>
        </w:rPr>
      </w:pPr>
      <w:r w:rsidRPr="0095165F">
        <w:rPr>
          <w:rFonts w:ascii="Times New Roman" w:hAnsi="Times New Roman" w:cs="Times New Roman"/>
          <w:color w:val="000000" w:themeColor="text1"/>
          <w:sz w:val="24"/>
          <w:szCs w:val="24"/>
        </w:rPr>
        <w:tab/>
        <w:t>Izin adalah paspor untuk menangkap ikan dan berusaha dibidang perikanan. Pemerintah telah menetapkan dua macam surat izin yang harus dimiliki oleh seseorang untuk menjalankan usaha penangkapan ikan di Indonesia yaitu:</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1. Surat Izin Usaha Perikanan (SIUP)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2. Surat Izin Penangkapan Ikan (SIPI)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sz w:val="24"/>
          <w:szCs w:val="24"/>
        </w:rPr>
      </w:pPr>
      <w:r w:rsidRPr="0095165F">
        <w:rPr>
          <w:rFonts w:ascii="Times New Roman" w:hAnsi="Times New Roman" w:cs="Times New Roman"/>
          <w:color w:val="000000" w:themeColor="text1"/>
          <w:sz w:val="24"/>
          <w:szCs w:val="24"/>
        </w:rPr>
        <w:tab/>
        <w:t xml:space="preserve">Dihubungkan dengan putusan </w:t>
      </w:r>
      <w:r w:rsidRPr="0095165F">
        <w:rPr>
          <w:rFonts w:ascii="Times New Roman" w:hAnsi="Times New Roman" w:cs="Times New Roman"/>
          <w:bCs/>
          <w:sz w:val="24"/>
          <w:szCs w:val="24"/>
        </w:rPr>
        <w:t xml:space="preserve">Nomor 527 K/Pid.Sus/2015, bahwa, </w:t>
      </w:r>
      <w:r w:rsidRPr="0095165F">
        <w:rPr>
          <w:rFonts w:ascii="Times New Roman" w:hAnsi="Times New Roman" w:cs="Times New Roman"/>
          <w:color w:val="000000"/>
          <w:sz w:val="24"/>
          <w:szCs w:val="24"/>
        </w:rPr>
        <w:t xml:space="preserve">Terdakwa mengakui tidak memiliki Surat Ijin Usaha Perikanan (SIUP) dari pihak berwenang dalam hal melakukan penangkapan dan pengangkutan ikan di wilayah pengelolaan perikanan Republik Indonesia., sehingga secara yuridis perbuatan Terdakwa tersebut sebagaimana diatur dan diancam pidana dalam Pasal 92 jo. Pasal 26 Ayat (1) jo. Pasal 104 Ayat (2) Undang-Undang Nomor 31 Tahun 2004 tentang Perikanan sebagaimana telah diubah dengan Undang-Undang Republik Indonesia Nomor 45 Tahun 2009. </w:t>
      </w:r>
    </w:p>
    <w:p w:rsidR="009621F0" w:rsidRPr="0095165F" w:rsidRDefault="009621F0" w:rsidP="009621F0">
      <w:pPr>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Surat Izin Usaha Perikanan (SIUP) adalah suatu izin tertulis yang harus dimiliki perusahaan perikanan untuk melakukan usaha perikanan di wilayah pengelolaan perikanan Indonesia dengan menggunakan sarana produksi (kapal dan alat tangkap ikan) maka usaha yang dilakukan tanpa Surat Izin Usaha Perikanan (SIUP) adalah suatu tindak pidana kejahatan dan diancam dengan hukuman penjara paling lama 8 (delapan) tahun dan hukuman denda maksimum Rp. 1.500.000.000,00 (satu miliar lima ratus juta rupiah). Surat Izin Penangkapan Ikan (SIPI) adalah izin tertulis yang harus dimiliki oleh setiap orang yang menjalankan usaha penangkapan ikan dengan mengunakan kapal berbendera Indonesia maupun asing. </w:t>
      </w:r>
    </w:p>
    <w:p w:rsidR="009621F0" w:rsidRPr="0095165F" w:rsidRDefault="009621F0" w:rsidP="009621F0">
      <w:pPr>
        <w:spacing w:after="0" w:line="360" w:lineRule="auto"/>
        <w:jc w:val="both"/>
        <w:rPr>
          <w:rFonts w:ascii="Times New Roman" w:hAnsi="Times New Roman" w:cs="Times New Roman"/>
          <w:b/>
          <w:bCs/>
          <w:color w:val="000000" w:themeColor="text1"/>
          <w:sz w:val="24"/>
          <w:szCs w:val="24"/>
        </w:rPr>
      </w:pPr>
      <w:r w:rsidRPr="0095165F">
        <w:rPr>
          <w:rFonts w:ascii="Times New Roman" w:hAnsi="Times New Roman" w:cs="Times New Roman"/>
          <w:color w:val="000000" w:themeColor="text1"/>
          <w:sz w:val="24"/>
          <w:szCs w:val="24"/>
        </w:rPr>
        <w:tab/>
        <w:t xml:space="preserve">Kapal berbendera Indonesia diwajibkan memiliki Surat Izin Penangkapan Ikan (SIPI) untuk menangkap ikan baik di perairan Indonesia (yang terdiri dari perairan kepulauan Indonesia, perairan pedalaman, laut territorial dan Zona Ekonomi Eksklusif), jika tidak memiliki Surat Izin Penangkapan Ikan (SIPI) dapat dikategorikan sebagai pidana kejahatan dan di hukum dengan pidana penjara paling lama 6 (enam) tahun dan denda paling banyak Rp. 2.000.000.000,00 (dua miliar rupiah), sementara jika kapal perikanan berbendera asing yang melakukan penangkapan ikan tanpa Surat Izin Penangkapan Ikan (SIPI) diperairan Indonesia diancam dengan hukuman penjara paling lama 6 (enam) tahun dan denda paling banyak Rp. 20.000.000.000,00 (dua puluh miliar rupiah).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Permasalahan penangkapan ikan di perairan Aceh merupakan bentuk permasalahan yang dilakukan oleh banyak pelaku, yang mengikutsertakan Negara asing dan berhubungan dengan pertikaian daerah penangkapan ikan yang diperbolehkan. Dengan memperhatikan permasalahan yang muncul dari penangkapan ikan di perairan ZEEI yang telah dijabarkan di atas, maka Negara Pantai melakukan beberapa cara antara lain </w:t>
      </w:r>
      <w:r w:rsidRPr="0095165F">
        <w:rPr>
          <w:rFonts w:ascii="Times New Roman" w:hAnsi="Times New Roman" w:cs="Times New Roman"/>
          <w:i/>
          <w:iCs/>
          <w:color w:val="000000" w:themeColor="text1"/>
          <w:sz w:val="24"/>
          <w:szCs w:val="24"/>
        </w:rPr>
        <w:t xml:space="preserve">internal strategy </w:t>
      </w:r>
      <w:r w:rsidRPr="0095165F">
        <w:rPr>
          <w:rFonts w:ascii="Times New Roman" w:hAnsi="Times New Roman" w:cs="Times New Roman"/>
          <w:color w:val="000000" w:themeColor="text1"/>
          <w:sz w:val="24"/>
          <w:szCs w:val="24"/>
        </w:rPr>
        <w:t xml:space="preserve">dan </w:t>
      </w:r>
      <w:r w:rsidRPr="0095165F">
        <w:rPr>
          <w:rFonts w:ascii="Times New Roman" w:hAnsi="Times New Roman" w:cs="Times New Roman"/>
          <w:i/>
          <w:iCs/>
          <w:color w:val="000000" w:themeColor="text1"/>
          <w:sz w:val="24"/>
          <w:szCs w:val="24"/>
        </w:rPr>
        <w:t>external strategy</w:t>
      </w:r>
      <w:r w:rsidRPr="0095165F">
        <w:rPr>
          <w:rFonts w:ascii="Times New Roman" w:hAnsi="Times New Roman" w:cs="Times New Roman"/>
          <w:color w:val="000000" w:themeColor="text1"/>
          <w:sz w:val="24"/>
          <w:szCs w:val="24"/>
        </w:rPr>
        <w:t>.</w:t>
      </w:r>
    </w:p>
    <w:p w:rsidR="009621F0" w:rsidRPr="0095165F" w:rsidRDefault="009621F0" w:rsidP="009621F0">
      <w:pPr>
        <w:autoSpaceDE w:val="0"/>
        <w:autoSpaceDN w:val="0"/>
        <w:adjustRightInd w:val="0"/>
        <w:spacing w:after="0" w:line="360" w:lineRule="auto"/>
        <w:jc w:val="both"/>
        <w:rPr>
          <w:rFonts w:ascii="Times New Roman" w:hAnsi="Times New Roman" w:cs="Times New Roman"/>
          <w:b/>
          <w:bCs/>
          <w:color w:val="000000" w:themeColor="text1"/>
          <w:sz w:val="24"/>
          <w:szCs w:val="24"/>
        </w:rPr>
      </w:pPr>
      <w:r w:rsidRPr="0095165F">
        <w:rPr>
          <w:rFonts w:ascii="Times New Roman" w:hAnsi="Times New Roman" w:cs="Times New Roman"/>
          <w:color w:val="000000" w:themeColor="text1"/>
          <w:sz w:val="24"/>
          <w:szCs w:val="24"/>
        </w:rPr>
        <w:tab/>
        <w:t>Strategi ke dalam menyatakan, bahwa tata cara dan bentuk pengesahan penangkapan ikan, harus di sesuaikan dengan banyaknya kapal yang melakukan penangkapan ikan di Negara Pantai tidak boleh melewati batas yang diijinkan yaitu 80%. Terutama masalah pembutan metode pengesahan yang terbuka. Dan yang terpenting untuk menanggulangi persoalan kapal ikan asing yang melaksanakan penangkapan ikan yang harus mematuhi peraturan hukum yang berlaku pada suatu Negara pantai dan kegiatan penangkapan ikan yang harus terlapor dan terkoordinir, adapun cara yang bisa di pakai yaitu proses perijinan bagi pemilik kapal asing sesuai dengan Surat Keputusan Menteri</w:t>
      </w:r>
      <w:r w:rsidRPr="0095165F">
        <w:rPr>
          <w:rFonts w:ascii="Times New Roman" w:hAnsi="Times New Roman" w:cs="Times New Roman"/>
          <w:color w:val="000000" w:themeColor="text1"/>
          <w:sz w:val="24"/>
          <w:szCs w:val="24"/>
          <w:lang w:val="id-ID"/>
        </w:rPr>
        <w:t xml:space="preserve"> Kelautan dan Perikanan </w:t>
      </w:r>
      <w:r w:rsidRPr="0095165F">
        <w:rPr>
          <w:rFonts w:ascii="Times New Roman" w:hAnsi="Times New Roman" w:cs="Times New Roman"/>
          <w:color w:val="000000" w:themeColor="text1"/>
          <w:sz w:val="24"/>
          <w:szCs w:val="24"/>
        </w:rPr>
        <w:t>No. 60/Sept/2011</w:t>
      </w:r>
      <w:r w:rsidRPr="0095165F">
        <w:rPr>
          <w:rFonts w:ascii="Times New Roman" w:hAnsi="Times New Roman" w:cs="Times New Roman"/>
          <w:b/>
          <w:bCs/>
          <w:color w:val="000000" w:themeColor="text1"/>
          <w:sz w:val="24"/>
          <w:szCs w:val="24"/>
        </w:rPr>
        <w:t xml:space="preserve">. </w:t>
      </w:r>
    </w:p>
    <w:p w:rsidR="00787F1B"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b/>
          <w:bCs/>
          <w:color w:val="000000" w:themeColor="text1"/>
          <w:sz w:val="24"/>
          <w:szCs w:val="24"/>
        </w:rPr>
        <w:tab/>
      </w:r>
      <w:r w:rsidRPr="0095165F">
        <w:rPr>
          <w:rFonts w:ascii="Times New Roman" w:hAnsi="Times New Roman" w:cs="Times New Roman"/>
          <w:color w:val="000000" w:themeColor="text1"/>
          <w:sz w:val="24"/>
          <w:szCs w:val="24"/>
        </w:rPr>
        <w:t xml:space="preserve">Cara ini tercapai dengan baik, terbukti banyaknya kapal asing yang tidak menggunakan surat ijin di perairan Aceh berkurang. Terbukti dari petunjuk Dinas Kelautan dan Perikanan menerangkan bahwa sebelum munculnya Surat Keputusan tersebut masih banyak kapal asing yang melakukan tindak pidana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di negara pantai sejumlah 7.000 unit kapal. Sedangkan strategi keluar, bahwa dengan adanya kesepakatan regional/internasional antara Negara diperoleh keuntungan yang didapat negara Indonesia yaitu Negara pantai bisa menerapkan peraturan hukum di bidang perikanan, terhadap kapal asing yang melakukan penangkapan ikan secara </w:t>
      </w:r>
      <w:r w:rsidRPr="0095165F">
        <w:rPr>
          <w:rFonts w:ascii="Times New Roman" w:hAnsi="Times New Roman" w:cs="Times New Roman"/>
          <w:i/>
          <w:iCs/>
          <w:color w:val="000000" w:themeColor="text1"/>
          <w:sz w:val="24"/>
          <w:szCs w:val="24"/>
        </w:rPr>
        <w:t>illegal fishing</w:t>
      </w:r>
      <w:r w:rsidRPr="0095165F">
        <w:rPr>
          <w:rFonts w:ascii="Times New Roman" w:hAnsi="Times New Roman" w:cs="Times New Roman"/>
          <w:color w:val="000000" w:themeColor="text1"/>
          <w:sz w:val="24"/>
          <w:szCs w:val="24"/>
        </w:rPr>
        <w:t>, sehingga dari komitmen yang tertera di atas, dalam hal penangkapan ikan menurun dratis.Sehingga secara nyata dapat menghilangkan pelanggaran tindak pidana perikanan (</w:t>
      </w:r>
      <w:r w:rsidRPr="0095165F">
        <w:rPr>
          <w:rFonts w:ascii="Times New Roman" w:hAnsi="Times New Roman" w:cs="Times New Roman"/>
          <w:i/>
          <w:iCs/>
          <w:color w:val="000000" w:themeColor="text1"/>
          <w:sz w:val="24"/>
          <w:szCs w:val="24"/>
        </w:rPr>
        <w:t>illegal fishing</w:t>
      </w:r>
      <w:r w:rsidRPr="0095165F">
        <w:rPr>
          <w:rFonts w:ascii="Times New Roman" w:hAnsi="Times New Roman" w:cs="Times New Roman"/>
          <w:color w:val="000000" w:themeColor="text1"/>
          <w:sz w:val="24"/>
          <w:szCs w:val="24"/>
        </w:rPr>
        <w:t xml:space="preserve">) yang terjadi selama dalam pratek dilapangan. </w:t>
      </w:r>
    </w:p>
    <w:p w:rsidR="009621F0" w:rsidRPr="0095165F" w:rsidRDefault="009621F0" w:rsidP="00787F1B">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Penegakan hukum tindak pidana perikanan di lapangan dilakukan melalui kegiatan prefentif yang dibedakan atas:</w:t>
      </w:r>
    </w:p>
    <w:p w:rsidR="009621F0" w:rsidRPr="0095165F" w:rsidRDefault="009621F0" w:rsidP="009621F0">
      <w:pPr>
        <w:pStyle w:val="ListParagraph"/>
        <w:numPr>
          <w:ilvl w:val="0"/>
          <w:numId w:val="29"/>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Operasi Taktis, yaitu kegiatan atau upaya mencegah dan menindak pelaku pelanggaran secara langsung di lapangan melalui kegiatan patroli, penyitaan barang bukti, penitipan barang bukti, pengamanan TKP, penyelesaian administrasi dan laporan.</w:t>
      </w:r>
    </w:p>
    <w:p w:rsidR="009621F0" w:rsidRPr="0095165F" w:rsidRDefault="009621F0" w:rsidP="009621F0">
      <w:pPr>
        <w:pStyle w:val="ListParagraph"/>
        <w:numPr>
          <w:ilvl w:val="0"/>
          <w:numId w:val="29"/>
        </w:numPr>
        <w:autoSpaceDE w:val="0"/>
        <w:autoSpaceDN w:val="0"/>
        <w:adjustRightInd w:val="0"/>
        <w:spacing w:after="0" w:line="360" w:lineRule="auto"/>
        <w:ind w:left="426" w:hanging="426"/>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Operasi Hukum adalah, suatu tindakan dan pemberlakuan pada setiap orang agar seseorang tersebut jera.</w:t>
      </w:r>
    </w:p>
    <w:p w:rsidR="009621F0" w:rsidRPr="0095165F" w:rsidRDefault="009621F0" w:rsidP="00787F1B">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Diantara UU yang diterapkan oleh pemerintah Indonesia dalam menanggulangi tindak pidana di bidang perikanan, diantaranya yaitu Undang-Undang Nomor 45 Tahun 2009 dalam Penanggulangan Tindak Pidana perikanan di Perairan Indonesia. Adapun proses penanganan kasus dalam tindak pidana perikanan oleh Pemerintah Indonesia melalui Kementerian Perikanan dan Kelautan yang berkoordinasi dengan TNI AL, Penyidik Sipil, Bakamla, Kepolisian dan kejaksaan adalah sebagai berikut:</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1. Tindakan Penyelidikan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Penyelidikan yaitu suatu peristiwa untuk mendapatkan keterangan yang pasti dan jelas yang merupakan awal dari tindak pidana kejahatan, Penyelidikan dapat dilakukan dengan cara terbuka sepanjang hal itu dapat menghasilkan keterangan-keterangan yang dibutuhkan.Tindakan Penyidikan Merupakan kegiatan pengumpulan data akurat sehingga menjadi jelas suatu peristiwa pelangaran yang terjadi guna menemukan tersangkanya (Pasal 1 butir 2 KUHAP).</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2. Penindakan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lang w:val="id-ID"/>
        </w:rPr>
        <w:t xml:space="preserve">         </w:t>
      </w:r>
      <w:r w:rsidRPr="0095165F">
        <w:rPr>
          <w:rFonts w:ascii="Times New Roman" w:hAnsi="Times New Roman" w:cs="Times New Roman"/>
          <w:color w:val="000000" w:themeColor="text1"/>
          <w:sz w:val="24"/>
          <w:szCs w:val="24"/>
        </w:rPr>
        <w:t>Kegiatan penindakan bisa dikerjakan di area tempat terjadinya pelangaran dan penampungan dan pengolahan ikan. Adapun langkah-langkah yang dilakukan adalah sebagai berikut : Persiapan dan Pelaksanaan Penindakan.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3. Penanganan Barang Bukti.</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Penyitaan dilakukan dengan surat Perintah Penyitaan dalam keadaan yang sangat mendesak dan perlu karena memerlukan tindakan segera, penyitaan dapat dilakukan tanpa izin Ketua Pengadilan Negeri tetapi terbatas pada benda-benda bergerak kemudian wajib di beritahu kepada aparat yang berwenang (Ketua PN setempat).</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4. Pemanggilan </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Pemanggilan dikenakan terhadap tersangka dan orang yang berada di tempat kejadian tindak pidana dengan memberitahu melalui pemberitahuan yang dikirim surat kepada tersangka atau saksi dengan menyebutkan alasan pemanggilan tersebut serta uraian singkat tindak pidana yang terjadi.</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5.  Penangkapan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Penangkapan dilakukan pada tersangka dan dapat juga dilakukan pada perusahan pemilik kapal, artinya penangkapan tersebut dapat berupa perorangan maupun korporasi.</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6.  Penahanan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Tersangka ditempatkan dalam pengawasan penyidik untuk dilanjutukan di</w:t>
      </w:r>
    </w:p>
    <w:p w:rsidR="009621F0"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tingkat pemrosesan lebih lanjut. </w:t>
      </w:r>
    </w:p>
    <w:p w:rsidR="00787F1B" w:rsidRDefault="00787F1B"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p>
    <w:p w:rsidR="00787F1B" w:rsidRPr="0095165F" w:rsidRDefault="00787F1B"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7. </w:t>
      </w:r>
      <w:r w:rsidR="00787F1B">
        <w:rPr>
          <w:rFonts w:ascii="Times New Roman" w:hAnsi="Times New Roman" w:cs="Times New Roman"/>
          <w:color w:val="000000" w:themeColor="text1"/>
          <w:sz w:val="24"/>
          <w:szCs w:val="24"/>
        </w:rPr>
        <w:t xml:space="preserve"> </w:t>
      </w:r>
      <w:r w:rsidRPr="0095165F">
        <w:rPr>
          <w:rFonts w:ascii="Times New Roman" w:hAnsi="Times New Roman" w:cs="Times New Roman"/>
          <w:color w:val="000000" w:themeColor="text1"/>
          <w:sz w:val="24"/>
          <w:szCs w:val="24"/>
        </w:rPr>
        <w:t>Penggeledahan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Penggeledahan adalah penegak hukum yang melakukan pemeriksaan keseluruhan terhadap seseorang atau tempat terjadi suatu peristiwa tindak pidana yang telah diatur menurut ketentuan hukum yang berlaku. dalam UU ini (pasal 32 KUHAP).</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8. Pemeriksaan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Pemeriksaan merupakan kegiatan untuk mendapatkan keterangan, ketegasan serta persamaan persepsi mengenai alat bukti dan para tersangka yang berhubungan dengan unsur-unsur tindak pelangaran yang dilakukan sehingga alat bukti didalam tindak pidana tersebut menjadi jelas. Pemeriksaan Tersangka dan pemeriksaan Saksi/dan Saksi Ahli.</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9. Penuntasan hasil pemeriksaan/berkas</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Merupakan prosedur tahap terakhir dari suatu pelangaran pidana, kegiatan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tersebut terdiri dari: Pembuatan Resume adalah serangkaian prosedur kegiatan pemeriksaan terhadap tersangka dan menyimpulkan suatu permasalahan serta . suatu tindak pidana yang terjadi. Penyusunan Isi Berkas Perkara, yaitu penyusunan isi berkas perkara yang sesuai dengan urut-urutan tindakan dan pengelompokan surat/ Berita Acara yang telah dibuat serta dilampiri sesuai dokumen-dokumen bukti serta surat-surat lain yang perlu dilampirkan sebagaimana yang tertuang dalam Petunjuk Teknis Penyidikan, pemberkasan, yaitu merupakan kegiatan untuk memberkas isi Berkas Perkara dengan susunan dan syarat-syarat pengikatan penyegelan tertentu, penyerahan Berkas Perkara, yaitu ; yang akan dilimpahkan kepada jaksa penuntut.</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Dengan hukuman pidananya tinggi dan berat sebagai salah satu cara untuk dapat menanggulangi tindak pidana dibidang perikanan. Artinya sanksi pidana yang diterapkan kepada pelaku kejahatan dibidang perikanan di perairan Aceh dapat memberikan efek jera, sehingga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dapat diatasi atau paling tidak dapat dikurangi.</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Penerapan sanksi terhadap kapal ikan asing sesuai Pasal 10 KUHP dikenal terdapat dua jenis hukuman pidana, yaitu pidana pokok dan pidana tambahan. Pidana pokok merupakan hukuman yang wajib dijatuhkan hakim yang terdiri atas pidana mati, pidana penjara, pidana kurungan, dan pidana denda. Sedangkan pidana tambahan sifatnya tidak wajib dijatuhkan hakim, yaitu berupa pencabutan hak-hak tertentu, perampasan barang tertentu, dan pengumumnan putusan hakim.</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Jenis hukuman pidana dibidang perikanan hanya mengenal pidana pokok, sedangkan pidana tambahan tidak diatur di dalam Undang-Undang Perikanan. Mengenai pidana pokok yang dapat dijatuhkan hakim dalam perkara pidana perikanan berupa pidana penjara dan pidana denda. Meskipun Undang-Undang Perikanan tidak mengatur secara khusus pidana tambahan, namun hakim perikanan tetap dapat menjatuhkan pidana tambahan berdasarkan Pasal 10 KUHP.</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Sifat hukuman pidana  dibidang perikanan sebagian besar bersifat kumulatif, baik ditujukan terhadap delik kejahatan maupun delik pelanggaran. Dalam hukum kumulatif pidana badan (penjara) dengan pidana denda diterapkan sekaligus. Dalam hal ini tidak ada alasan bagi hakim untuk tidak menjatuhkan kedua pidana tersebut, juga hakim tidak dapat memilih salah satu hukuman untuk dijatuhkan, melainkan wajib menjatuhkan pidana pokok kedua-duanya.</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Hukuman yang berupa pidana penjara yang tinggi dan pidana denda yang berat terhadap pelaku pidana perikanan bertujuan agar menimbulkan efek jera. Pelaku yang terbukti bersalah selain wajib menjalani pidana penjara bertahun-tahun, juga wajib membayar denda kepada negara yang nilainya tidak sedikit. Adapun jenis pelangaran pidana perikanan dengan Tidak memiliki SIUP, dikenakan Pasal 26 ayat (1) jo Pasal 92 UU RI No. </w:t>
      </w:r>
      <w:r w:rsidRPr="0095165F">
        <w:rPr>
          <w:rFonts w:ascii="Times New Roman" w:hAnsi="Times New Roman" w:cs="Times New Roman"/>
          <w:color w:val="000000" w:themeColor="text1"/>
          <w:sz w:val="24"/>
          <w:szCs w:val="24"/>
          <w:lang w:val="id-ID"/>
        </w:rPr>
        <w:t>45</w:t>
      </w:r>
      <w:r w:rsidRPr="0095165F">
        <w:rPr>
          <w:rFonts w:ascii="Times New Roman" w:hAnsi="Times New Roman" w:cs="Times New Roman"/>
          <w:color w:val="000000" w:themeColor="text1"/>
          <w:sz w:val="24"/>
          <w:szCs w:val="24"/>
        </w:rPr>
        <w:t xml:space="preserve"> Tahun 200</w:t>
      </w:r>
      <w:r w:rsidRPr="0095165F">
        <w:rPr>
          <w:rFonts w:ascii="Times New Roman" w:hAnsi="Times New Roman" w:cs="Times New Roman"/>
          <w:color w:val="000000" w:themeColor="text1"/>
          <w:sz w:val="24"/>
          <w:szCs w:val="24"/>
          <w:lang w:val="id-ID"/>
        </w:rPr>
        <w:t>9</w:t>
      </w:r>
      <w:r w:rsidRPr="0095165F">
        <w:rPr>
          <w:rFonts w:ascii="Times New Roman" w:hAnsi="Times New Roman" w:cs="Times New Roman"/>
          <w:color w:val="000000" w:themeColor="text1"/>
          <w:sz w:val="24"/>
          <w:szCs w:val="24"/>
        </w:rPr>
        <w:t xml:space="preserve"> Tentang Perikanan, dipidana dengan pidana penjara paling lama 8 (delapan) tahun dan denda paling banyak Rp. 1.500.000.000,- (satu miliyar lima ratur juta rupiah), sedangkan alat penangkap ikan tidak sesuai dengan ukuran, dapat dikenakan pasal</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85 UUP dengan pidana paling lama 5 (lima) tahun dan denda paling bayak Rp. 2.000.000.000,- (dua miliar rupiah) dan bagi pemilik kapal ikan tidak memiliki SIB, dikenakan pasal 98 UUP dengan dipidana penjara paling lama 1(satu) tahun dan denda paling banyak Rp. 200.000.000,- (dua ratus juta rupiah).</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Penegakan hukum dibidang perikanan melalui Undang-Undang No. </w:t>
      </w:r>
      <w:r w:rsidRPr="0095165F">
        <w:rPr>
          <w:rFonts w:ascii="Times New Roman" w:hAnsi="Times New Roman" w:cs="Times New Roman"/>
          <w:color w:val="000000" w:themeColor="text1"/>
          <w:sz w:val="24"/>
          <w:szCs w:val="24"/>
          <w:lang w:val="id-ID"/>
        </w:rPr>
        <w:t>45</w:t>
      </w:r>
      <w:r w:rsidRPr="0095165F">
        <w:rPr>
          <w:rFonts w:ascii="Times New Roman" w:hAnsi="Times New Roman" w:cs="Times New Roman"/>
          <w:color w:val="000000" w:themeColor="text1"/>
          <w:sz w:val="24"/>
          <w:szCs w:val="24"/>
        </w:rPr>
        <w:t xml:space="preserve"> Tahun 2009 tentang perubahan Undang-Undang </w:t>
      </w:r>
      <w:r w:rsidRPr="0095165F">
        <w:rPr>
          <w:rFonts w:ascii="Times New Roman" w:hAnsi="Times New Roman" w:cs="Times New Roman"/>
          <w:color w:val="000000" w:themeColor="text1"/>
          <w:sz w:val="24"/>
          <w:szCs w:val="24"/>
          <w:lang w:val="id-ID"/>
        </w:rPr>
        <w:t>31</w:t>
      </w:r>
      <w:r w:rsidRPr="0095165F">
        <w:rPr>
          <w:rFonts w:ascii="Times New Roman" w:hAnsi="Times New Roman" w:cs="Times New Roman"/>
          <w:color w:val="000000" w:themeColor="text1"/>
          <w:sz w:val="24"/>
          <w:szCs w:val="24"/>
        </w:rPr>
        <w:t xml:space="preserve"> Tahun 2004 tentang perikanan</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lang w:val="id-ID"/>
        </w:rPr>
      </w:pPr>
      <w:r w:rsidRPr="0095165F">
        <w:rPr>
          <w:rFonts w:ascii="Times New Roman" w:hAnsi="Times New Roman" w:cs="Times New Roman"/>
          <w:color w:val="000000" w:themeColor="text1"/>
          <w:sz w:val="24"/>
          <w:szCs w:val="24"/>
        </w:rPr>
        <w:t>mutlak adanya. Karena untuk menyelamatkan kepentingan nasional berupa sumber daya ikan dari pelaku tindak pidana perikanan yang menangkap ikan tanpa ijin (</w:t>
      </w:r>
      <w:r w:rsidRPr="0095165F">
        <w:rPr>
          <w:rFonts w:ascii="Times New Roman" w:hAnsi="Times New Roman" w:cs="Times New Roman"/>
          <w:i/>
          <w:iCs/>
          <w:color w:val="000000" w:themeColor="text1"/>
          <w:sz w:val="24"/>
          <w:szCs w:val="24"/>
        </w:rPr>
        <w:t>illegal fishing</w:t>
      </w:r>
      <w:r w:rsidRPr="0095165F">
        <w:rPr>
          <w:rFonts w:ascii="Times New Roman" w:hAnsi="Times New Roman" w:cs="Times New Roman"/>
          <w:color w:val="000000" w:themeColor="text1"/>
          <w:sz w:val="24"/>
          <w:szCs w:val="24"/>
        </w:rPr>
        <w:t xml:space="preserve">).Sanksi pidana menurut undang-undang perikanan bisa berupa sanksi administrasi (pencabutan ijin), kurungan badan (penjara) atau pun denda dan dengan sanksi tersebur dapat menimbulkan efek jera bagi pelaku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lang w:val="id-ID"/>
        </w:rPr>
        <w:t>.</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Pidana Pengurungan Badan (Penjara). Sesuai Pasal 110 huruf b Undang- Undang No. 45 Tahun 2009 tentang perubahan Undang-Undang RI </w:t>
      </w:r>
      <w:r w:rsidRPr="0095165F">
        <w:rPr>
          <w:rFonts w:ascii="Times New Roman" w:hAnsi="Times New Roman" w:cs="Times New Roman"/>
          <w:color w:val="000000" w:themeColor="text1"/>
          <w:sz w:val="24"/>
          <w:szCs w:val="24"/>
          <w:lang w:val="id-ID"/>
        </w:rPr>
        <w:t>No.31 T</w:t>
      </w:r>
      <w:r w:rsidRPr="0095165F">
        <w:rPr>
          <w:rFonts w:ascii="Times New Roman" w:hAnsi="Times New Roman" w:cs="Times New Roman"/>
          <w:color w:val="000000" w:themeColor="text1"/>
          <w:sz w:val="24"/>
          <w:szCs w:val="24"/>
        </w:rPr>
        <w:t>ahun 2004 tentang perikanan disebutkan : “</w:t>
      </w:r>
      <w:r w:rsidRPr="0095165F">
        <w:rPr>
          <w:rFonts w:ascii="Times New Roman" w:hAnsi="Times New Roman" w:cs="Times New Roman"/>
          <w:color w:val="000000" w:themeColor="text1"/>
          <w:sz w:val="24"/>
          <w:szCs w:val="24"/>
          <w:lang w:val="id-ID"/>
        </w:rPr>
        <w:t xml:space="preserve"> </w:t>
      </w:r>
      <w:r w:rsidRPr="0095165F">
        <w:rPr>
          <w:rFonts w:ascii="Times New Roman" w:hAnsi="Times New Roman" w:cs="Times New Roman"/>
          <w:color w:val="000000" w:themeColor="text1"/>
          <w:sz w:val="24"/>
          <w:szCs w:val="24"/>
        </w:rPr>
        <w:t>ketentuan tentang pidana denda dalam Pasal 16 ayat (1) Undang-Undang RI No. 5 tahun 1983 tentang Zona Ekonomi Eksklusif Indonesia (lembaran Negara Republik Indonesia Tahun 1983 Nomor 44, Tambahan Lembaran Negara Republik Indonesia No. 3260) khususnya yang berkaitan dengan tindak pidana di bidang perikanan, dicabut dan dinyatakan tidak</w:t>
      </w:r>
    </w:p>
    <w:p w:rsidR="009621F0" w:rsidRPr="0095165F" w:rsidRDefault="009621F0" w:rsidP="009621F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berlaku.</w:t>
      </w:r>
    </w:p>
    <w:p w:rsidR="009621F0" w:rsidRPr="0095165F" w:rsidRDefault="009621F0" w:rsidP="008A1E4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Artinya khusus dibidang perikanan yang ada didalam undang-undang ZEEI secara eksklusif sudah diatur didalam Undang-Undang Perikanan yang baru yaitu UU RI No. 45 tahun 2009 tentang perubahan UU RI No. 31 Tahun 2004 tentang Perikanan. Dengan demikian pengaturan dan penerapan sanksi pidana yang diterapkan terhadap kapal ikan asing yang melakukan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sebagaimana dalam putusan </w:t>
      </w:r>
      <w:r w:rsidRPr="0095165F">
        <w:rPr>
          <w:rFonts w:ascii="Times New Roman" w:hAnsi="Times New Roman" w:cs="Times New Roman"/>
          <w:bCs/>
          <w:sz w:val="24"/>
          <w:szCs w:val="24"/>
        </w:rPr>
        <w:t>Nomor 527 K/Pid.Sus/2015</w:t>
      </w:r>
      <w:r w:rsidRPr="0095165F">
        <w:rPr>
          <w:rFonts w:ascii="Times New Roman" w:hAnsi="Times New Roman" w:cs="Times New Roman"/>
          <w:color w:val="000000" w:themeColor="text1"/>
          <w:sz w:val="24"/>
          <w:szCs w:val="24"/>
        </w:rPr>
        <w:t xml:space="preserve"> memakai undang-undang perikanan yang baru. Penerapan hukuman badan (penjara) terhadap Kapal ikan asing yang melakukan penangkapan ikan secara illegal Undang-undang Nomor 45 Tahun 2009 tentang perubahan Undang-Undang RI No. 31 Tahun 2004 tentang perikanan memberlakukan pidana pengurungan badan (penjara) terhadap pelaku tindak pidana perikanan di ZEE Indonesia.</w:t>
      </w:r>
    </w:p>
    <w:p w:rsidR="009621F0" w:rsidRPr="0095165F" w:rsidRDefault="009621F0" w:rsidP="008A1E4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Penenggelaman kapal ikan asing yang melakukan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di ZEEI dasar hukumnya termaktub didalam Undang-Undang RI No 45 Tahun 2009 Tentang perubahan Undang-Undang RI No 31 Tahun 2004 Tentang Perikanan. Ada dua cara penenggelaman kapal ikan asing yang dilakukan oleh pemerintah R</w:t>
      </w:r>
      <w:r w:rsidRPr="0095165F">
        <w:rPr>
          <w:rFonts w:ascii="Times New Roman" w:hAnsi="Times New Roman" w:cs="Times New Roman"/>
          <w:color w:val="000000" w:themeColor="text1"/>
          <w:sz w:val="24"/>
          <w:szCs w:val="24"/>
          <w:lang w:val="id-ID"/>
        </w:rPr>
        <w:t xml:space="preserve">epublik </w:t>
      </w:r>
      <w:r w:rsidRPr="0095165F">
        <w:rPr>
          <w:rFonts w:ascii="Times New Roman" w:hAnsi="Times New Roman" w:cs="Times New Roman"/>
          <w:color w:val="000000" w:themeColor="text1"/>
          <w:sz w:val="24"/>
          <w:szCs w:val="24"/>
        </w:rPr>
        <w:t>I</w:t>
      </w:r>
      <w:r w:rsidRPr="0095165F">
        <w:rPr>
          <w:rFonts w:ascii="Times New Roman" w:hAnsi="Times New Roman" w:cs="Times New Roman"/>
          <w:color w:val="000000" w:themeColor="text1"/>
          <w:sz w:val="24"/>
          <w:szCs w:val="24"/>
          <w:lang w:val="id-ID"/>
        </w:rPr>
        <w:t>ndonesia</w:t>
      </w:r>
      <w:r w:rsidRPr="0095165F">
        <w:rPr>
          <w:rFonts w:ascii="Times New Roman" w:hAnsi="Times New Roman" w:cs="Times New Roman"/>
          <w:color w:val="000000" w:themeColor="text1"/>
          <w:sz w:val="24"/>
          <w:szCs w:val="24"/>
        </w:rPr>
        <w:t>:</w:t>
      </w:r>
    </w:p>
    <w:p w:rsidR="009621F0" w:rsidRPr="0095165F" w:rsidRDefault="009621F0" w:rsidP="008A1E40">
      <w:pPr>
        <w:tabs>
          <w:tab w:val="left" w:pos="284"/>
          <w:tab w:val="left" w:pos="993"/>
        </w:tabs>
        <w:autoSpaceDE w:val="0"/>
        <w:autoSpaceDN w:val="0"/>
        <w:adjustRightInd w:val="0"/>
        <w:spacing w:after="0" w:line="360" w:lineRule="auto"/>
        <w:ind w:left="709"/>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1. </w:t>
      </w:r>
      <w:r w:rsidRPr="0095165F">
        <w:rPr>
          <w:rFonts w:ascii="Times New Roman" w:hAnsi="Times New Roman" w:cs="Times New Roman"/>
          <w:color w:val="000000" w:themeColor="text1"/>
          <w:sz w:val="24"/>
          <w:szCs w:val="24"/>
        </w:rPr>
        <w:tab/>
        <w:t>Penenggelaman kapal melalui putusan pengadilan:</w:t>
      </w:r>
    </w:p>
    <w:p w:rsidR="009621F0" w:rsidRPr="0095165F" w:rsidRDefault="009621F0" w:rsidP="008A1E40">
      <w:pPr>
        <w:pStyle w:val="ListParagraph"/>
        <w:numPr>
          <w:ilvl w:val="0"/>
          <w:numId w:val="30"/>
        </w:numPr>
        <w:autoSpaceDE w:val="0"/>
        <w:autoSpaceDN w:val="0"/>
        <w:adjustRightInd w:val="0"/>
        <w:spacing w:after="0" w:line="360" w:lineRule="auto"/>
        <w:ind w:left="1276" w:hanging="283"/>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Otoritas yang menangkap kapal ikan asing membawa kapal dan ABK ke darat.</w:t>
      </w:r>
    </w:p>
    <w:p w:rsidR="009621F0" w:rsidRPr="0095165F" w:rsidRDefault="009621F0" w:rsidP="008A1E40">
      <w:pPr>
        <w:pStyle w:val="ListParagraph"/>
        <w:numPr>
          <w:ilvl w:val="0"/>
          <w:numId w:val="30"/>
        </w:numPr>
        <w:autoSpaceDE w:val="0"/>
        <w:autoSpaceDN w:val="0"/>
        <w:adjustRightInd w:val="0"/>
        <w:spacing w:after="0" w:line="360" w:lineRule="auto"/>
        <w:ind w:left="1276" w:hanging="283"/>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Di darat dimana ada pengadilan perikanan akan dilaksanakan proses hukum</w:t>
      </w:r>
    </w:p>
    <w:p w:rsidR="009621F0" w:rsidRPr="0095165F" w:rsidRDefault="009621F0" w:rsidP="008A1E40">
      <w:pPr>
        <w:pStyle w:val="ListParagraph"/>
        <w:numPr>
          <w:ilvl w:val="0"/>
          <w:numId w:val="30"/>
        </w:numPr>
        <w:autoSpaceDE w:val="0"/>
        <w:autoSpaceDN w:val="0"/>
        <w:adjustRightInd w:val="0"/>
        <w:spacing w:after="0" w:line="360" w:lineRule="auto"/>
        <w:ind w:left="1276" w:hanging="283"/>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Setelah disidang dan divonis bersalah dan putusan mempunyai kekuatan hukum tetap kapal-kapal akan disita.</w:t>
      </w:r>
    </w:p>
    <w:p w:rsidR="009621F0" w:rsidRPr="0095165F" w:rsidRDefault="009621F0" w:rsidP="008A1E40">
      <w:pPr>
        <w:pStyle w:val="ListParagraph"/>
        <w:numPr>
          <w:ilvl w:val="0"/>
          <w:numId w:val="30"/>
        </w:numPr>
        <w:autoSpaceDE w:val="0"/>
        <w:autoSpaceDN w:val="0"/>
        <w:adjustRightInd w:val="0"/>
        <w:spacing w:after="0" w:line="360" w:lineRule="auto"/>
        <w:ind w:left="1276" w:hanging="283"/>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Bila kapal disita maka bergantung pada jaksa eksekutor akan melakukan apa terhadap kapal tersebut.</w:t>
      </w:r>
    </w:p>
    <w:p w:rsidR="009621F0" w:rsidRPr="0095165F" w:rsidRDefault="009621F0" w:rsidP="008A1E40">
      <w:pPr>
        <w:pStyle w:val="ListParagraph"/>
        <w:numPr>
          <w:ilvl w:val="0"/>
          <w:numId w:val="30"/>
        </w:numPr>
        <w:autoSpaceDE w:val="0"/>
        <w:autoSpaceDN w:val="0"/>
        <w:adjustRightInd w:val="0"/>
        <w:spacing w:after="0" w:line="360" w:lineRule="auto"/>
        <w:ind w:left="1276" w:hanging="283"/>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Apakah kapal akan di lelang atau dimusnakan.</w:t>
      </w:r>
    </w:p>
    <w:p w:rsidR="009621F0" w:rsidRPr="0095165F" w:rsidRDefault="009621F0" w:rsidP="008A1E40">
      <w:pPr>
        <w:pStyle w:val="ListParagraph"/>
        <w:numPr>
          <w:ilvl w:val="0"/>
          <w:numId w:val="30"/>
        </w:numPr>
        <w:autoSpaceDE w:val="0"/>
        <w:autoSpaceDN w:val="0"/>
        <w:adjustRightInd w:val="0"/>
        <w:spacing w:after="0" w:line="360" w:lineRule="auto"/>
        <w:ind w:left="1276" w:hanging="283"/>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Bila dimusnakan yang menjadi pilihan maka salah satu cara adalah diledakan dan ditenggelamkan.</w:t>
      </w:r>
    </w:p>
    <w:p w:rsidR="009621F0" w:rsidRPr="0095165F" w:rsidRDefault="009621F0" w:rsidP="008A1E40">
      <w:pPr>
        <w:pStyle w:val="ListParagraph"/>
        <w:numPr>
          <w:ilvl w:val="0"/>
          <w:numId w:val="30"/>
        </w:numPr>
        <w:autoSpaceDE w:val="0"/>
        <w:autoSpaceDN w:val="0"/>
        <w:adjustRightInd w:val="0"/>
        <w:spacing w:after="0" w:line="360" w:lineRule="auto"/>
        <w:ind w:left="1276" w:hanging="283"/>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Terangkap tangan oleh otoritas:</w:t>
      </w:r>
    </w:p>
    <w:p w:rsidR="009621F0" w:rsidRPr="0095165F" w:rsidRDefault="009621F0" w:rsidP="008A1E40">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Cara kedua didasarkan pada Pasal 69 Undang-Undang Perikanan No. 45 Tahun 2009</w:t>
      </w:r>
      <w:r w:rsidRPr="0095165F">
        <w:rPr>
          <w:rFonts w:ascii="Times New Roman" w:hAnsi="Times New Roman" w:cs="Times New Roman"/>
          <w:color w:val="000000" w:themeColor="text1"/>
          <w:sz w:val="24"/>
          <w:szCs w:val="24"/>
          <w:lang w:val="id-ID"/>
        </w:rPr>
        <w:t xml:space="preserve"> Tentang Perubahan atas Undang Undang No.31 Tentang Perikanan.</w:t>
      </w:r>
    </w:p>
    <w:p w:rsidR="009621F0" w:rsidRPr="0095165F" w:rsidRDefault="009621F0" w:rsidP="008A1E40">
      <w:pPr>
        <w:autoSpaceDE w:val="0"/>
        <w:autoSpaceDN w:val="0"/>
        <w:adjustRightInd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Pasal 69:</w:t>
      </w:r>
    </w:p>
    <w:p w:rsidR="009621F0" w:rsidRPr="0095165F" w:rsidRDefault="009621F0" w:rsidP="008A1E40">
      <w:pPr>
        <w:autoSpaceDE w:val="0"/>
        <w:autoSpaceDN w:val="0"/>
        <w:adjustRightInd w:val="0"/>
        <w:spacing w:after="0" w:line="360" w:lineRule="auto"/>
        <w:ind w:left="1134" w:hanging="425"/>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(1) </w:t>
      </w:r>
      <w:r w:rsidRPr="0095165F">
        <w:rPr>
          <w:rFonts w:ascii="Times New Roman" w:hAnsi="Times New Roman" w:cs="Times New Roman"/>
          <w:color w:val="000000" w:themeColor="text1"/>
          <w:sz w:val="24"/>
          <w:szCs w:val="24"/>
        </w:rPr>
        <w:tab/>
        <w:t>Kapal pengawas perikanan berfungsi melaksanakan pengawasan dan penegakan hukum dibidang perikanan dalam wilayah pengelolaan perikanan Negara Republik Indonesia.</w:t>
      </w:r>
    </w:p>
    <w:p w:rsidR="009621F0" w:rsidRPr="0095165F" w:rsidRDefault="009621F0" w:rsidP="008A1E40">
      <w:pPr>
        <w:autoSpaceDE w:val="0"/>
        <w:autoSpaceDN w:val="0"/>
        <w:adjustRightInd w:val="0"/>
        <w:spacing w:after="0" w:line="360" w:lineRule="auto"/>
        <w:ind w:left="1134" w:hanging="425"/>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(2) </w:t>
      </w:r>
      <w:r w:rsidRPr="0095165F">
        <w:rPr>
          <w:rFonts w:ascii="Times New Roman" w:hAnsi="Times New Roman" w:cs="Times New Roman"/>
          <w:color w:val="000000" w:themeColor="text1"/>
          <w:sz w:val="24"/>
          <w:szCs w:val="24"/>
        </w:rPr>
        <w:tab/>
        <w:t>Kapal pengawas perikanan sebagaimana dimaksud pada ayat (1), dapat dilengkapi dengan senjata api.</w:t>
      </w:r>
    </w:p>
    <w:p w:rsidR="009621F0" w:rsidRPr="0095165F" w:rsidRDefault="009621F0" w:rsidP="008A1E40">
      <w:pPr>
        <w:autoSpaceDE w:val="0"/>
        <w:autoSpaceDN w:val="0"/>
        <w:adjustRightInd w:val="0"/>
        <w:spacing w:after="0" w:line="360" w:lineRule="auto"/>
        <w:ind w:left="1134" w:hanging="425"/>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 xml:space="preserve">(3) </w:t>
      </w:r>
      <w:r w:rsidRPr="0095165F">
        <w:rPr>
          <w:rFonts w:ascii="Times New Roman" w:hAnsi="Times New Roman" w:cs="Times New Roman"/>
          <w:color w:val="000000" w:themeColor="text1"/>
          <w:sz w:val="24"/>
          <w:szCs w:val="24"/>
        </w:rPr>
        <w:tab/>
        <w:t>Kapal pengawas perikanan dapat menghentikan, memeriksa, membawa dan menahan kapal yang diduga atau patut diduga melakukan pelanggaran diwilayah pengelolaan perikanan Negara Republik Indonesia ke pelabuhan terdekat untuk pemerosesan lebih lanjut.</w:t>
      </w:r>
    </w:p>
    <w:p w:rsidR="009621F0" w:rsidRDefault="009621F0" w:rsidP="008A1E40">
      <w:pPr>
        <w:autoSpaceDE w:val="0"/>
        <w:autoSpaceDN w:val="0"/>
        <w:adjustRightInd w:val="0"/>
        <w:spacing w:after="0" w:line="360" w:lineRule="auto"/>
        <w:ind w:left="1134" w:hanging="425"/>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(4)</w:t>
      </w:r>
      <w:r w:rsidRPr="0095165F">
        <w:rPr>
          <w:rFonts w:ascii="Times New Roman" w:hAnsi="Times New Roman" w:cs="Times New Roman"/>
          <w:color w:val="000000" w:themeColor="text1"/>
          <w:sz w:val="24"/>
          <w:szCs w:val="24"/>
        </w:rPr>
        <w:tab/>
        <w:t>Dalam melaksanakan fungsi sebagaimana dimaksud ayat (1) penyidik</w:t>
      </w:r>
      <w:r w:rsidRPr="0095165F">
        <w:rPr>
          <w:rFonts w:ascii="Times New Roman" w:hAnsi="Times New Roman" w:cs="Times New Roman"/>
          <w:color w:val="000000" w:themeColor="text1"/>
          <w:sz w:val="24"/>
          <w:szCs w:val="24"/>
          <w:lang w:val="id-ID"/>
        </w:rPr>
        <w:t xml:space="preserve"> </w:t>
      </w:r>
      <w:r w:rsidRPr="0095165F">
        <w:rPr>
          <w:rFonts w:ascii="Times New Roman" w:hAnsi="Times New Roman" w:cs="Times New Roman"/>
          <w:color w:val="000000" w:themeColor="text1"/>
          <w:sz w:val="24"/>
          <w:szCs w:val="24"/>
        </w:rPr>
        <w:t>dan/atau pengawas perikanan dapat melakukan tindakan khusus berupa pembakaran dan/atau penenggelaman kapal perikanan yang berbendera asing berdasarkan bukti permulaan yang cukup.</w:t>
      </w:r>
    </w:p>
    <w:p w:rsidR="00787F1B" w:rsidRPr="0095165F" w:rsidRDefault="00787F1B" w:rsidP="008A1E40">
      <w:pPr>
        <w:autoSpaceDE w:val="0"/>
        <w:autoSpaceDN w:val="0"/>
        <w:adjustRightInd w:val="0"/>
        <w:spacing w:after="0" w:line="360" w:lineRule="auto"/>
        <w:ind w:left="1134" w:hanging="425"/>
        <w:jc w:val="both"/>
        <w:rPr>
          <w:rFonts w:ascii="Times New Roman" w:hAnsi="Times New Roman" w:cs="Times New Roman"/>
          <w:color w:val="000000" w:themeColor="text1"/>
          <w:sz w:val="24"/>
          <w:szCs w:val="24"/>
        </w:rPr>
      </w:pPr>
    </w:p>
    <w:p w:rsidR="009621F0" w:rsidRPr="0095165F" w:rsidRDefault="009621F0" w:rsidP="008A1E40">
      <w:pPr>
        <w:autoSpaceDE w:val="0"/>
        <w:autoSpaceDN w:val="0"/>
        <w:adjustRightInd w:val="0"/>
        <w:spacing w:after="0" w:line="360" w:lineRule="auto"/>
        <w:ind w:left="1134" w:hanging="425"/>
        <w:jc w:val="both"/>
        <w:rPr>
          <w:rFonts w:ascii="Times New Roman" w:hAnsi="Times New Roman" w:cs="Times New Roman"/>
          <w:color w:val="000000" w:themeColor="text1"/>
          <w:sz w:val="24"/>
          <w:szCs w:val="24"/>
        </w:rPr>
      </w:pPr>
    </w:p>
    <w:p w:rsidR="009621F0" w:rsidRPr="007A2253" w:rsidRDefault="009621F0" w:rsidP="008A1E40">
      <w:pPr>
        <w:autoSpaceDE w:val="0"/>
        <w:autoSpaceDN w:val="0"/>
        <w:adjustRightInd w:val="0"/>
        <w:spacing w:after="0" w:line="360" w:lineRule="auto"/>
        <w:ind w:left="284" w:hanging="284"/>
        <w:jc w:val="both"/>
        <w:rPr>
          <w:rFonts w:ascii="Times New Roman" w:hAnsi="Times New Roman" w:cs="Times New Roman"/>
          <w:b/>
          <w:color w:val="000000" w:themeColor="text1"/>
          <w:sz w:val="24"/>
          <w:szCs w:val="24"/>
          <w:lang w:val="id-ID"/>
        </w:rPr>
      </w:pPr>
      <w:r w:rsidRPr="007A2253">
        <w:rPr>
          <w:rFonts w:ascii="Times New Roman" w:hAnsi="Times New Roman" w:cs="Times New Roman"/>
          <w:b/>
          <w:color w:val="000000" w:themeColor="text1"/>
          <w:sz w:val="24"/>
          <w:szCs w:val="24"/>
          <w:lang w:val="id-ID"/>
        </w:rPr>
        <w:t>B.</w:t>
      </w:r>
      <w:r w:rsidRPr="007A2253">
        <w:rPr>
          <w:rFonts w:ascii="Times New Roman" w:hAnsi="Times New Roman" w:cs="Times New Roman"/>
          <w:b/>
          <w:color w:val="000000" w:themeColor="text1"/>
          <w:sz w:val="24"/>
          <w:szCs w:val="24"/>
          <w:lang w:val="en-GB"/>
        </w:rPr>
        <w:t xml:space="preserve"> </w:t>
      </w:r>
      <w:r w:rsidR="007A2253">
        <w:rPr>
          <w:rFonts w:ascii="Times New Roman" w:hAnsi="Times New Roman" w:cs="Times New Roman"/>
          <w:b/>
          <w:color w:val="000000" w:themeColor="text1"/>
          <w:sz w:val="24"/>
          <w:szCs w:val="24"/>
          <w:lang w:val="en-GB"/>
        </w:rPr>
        <w:t xml:space="preserve"> </w:t>
      </w:r>
      <w:r w:rsidRPr="007A2253">
        <w:rPr>
          <w:rFonts w:ascii="Times New Roman" w:hAnsi="Times New Roman" w:cs="Times New Roman"/>
          <w:b/>
          <w:color w:val="000000" w:themeColor="text1"/>
          <w:sz w:val="24"/>
          <w:szCs w:val="24"/>
          <w:lang w:val="id-ID"/>
        </w:rPr>
        <w:t xml:space="preserve">Upaya Pemberantasan Tindak Pidana </w:t>
      </w:r>
      <w:r w:rsidRPr="007A2253">
        <w:rPr>
          <w:rFonts w:ascii="Times New Roman" w:hAnsi="Times New Roman" w:cs="Times New Roman"/>
          <w:b/>
          <w:i/>
          <w:color w:val="000000" w:themeColor="text1"/>
          <w:sz w:val="24"/>
          <w:szCs w:val="24"/>
          <w:lang w:val="id-ID"/>
        </w:rPr>
        <w:t>Illegal Fishing</w:t>
      </w:r>
      <w:r w:rsidRPr="007A2253">
        <w:rPr>
          <w:rFonts w:ascii="Times New Roman" w:hAnsi="Times New Roman" w:cs="Times New Roman"/>
          <w:b/>
          <w:color w:val="000000" w:themeColor="text1"/>
          <w:sz w:val="24"/>
          <w:szCs w:val="24"/>
          <w:lang w:val="id-ID"/>
        </w:rPr>
        <w:t xml:space="preserve"> </w:t>
      </w:r>
    </w:p>
    <w:p w:rsidR="009621F0" w:rsidRPr="0095165F" w:rsidRDefault="009621F0" w:rsidP="008A1E40">
      <w:pPr>
        <w:widowControl w:val="0"/>
        <w:autoSpaceDE w:val="0"/>
        <w:autoSpaceDN w:val="0"/>
        <w:spacing w:after="0" w:line="360" w:lineRule="auto"/>
        <w:ind w:firstLine="720"/>
        <w:jc w:val="both"/>
        <w:rPr>
          <w:rFonts w:ascii="Times New Roman" w:hAnsi="Times New Roman" w:cs="Times New Roman"/>
          <w:sz w:val="24"/>
          <w:szCs w:val="24"/>
        </w:rPr>
      </w:pPr>
      <w:r w:rsidRPr="0095165F">
        <w:rPr>
          <w:rFonts w:ascii="Times New Roman" w:hAnsi="Times New Roman" w:cs="Times New Roman"/>
          <w:color w:val="000000" w:themeColor="text1"/>
          <w:sz w:val="24"/>
          <w:szCs w:val="24"/>
          <w:lang w:val="id-ID"/>
        </w:rPr>
        <w:t xml:space="preserve">Upaya pemberantasan tindak pidana </w:t>
      </w:r>
      <w:r w:rsidRPr="0095165F">
        <w:rPr>
          <w:rFonts w:ascii="Times New Roman" w:hAnsi="Times New Roman" w:cs="Times New Roman"/>
          <w:b/>
          <w:i/>
          <w:color w:val="000000" w:themeColor="text1"/>
          <w:sz w:val="24"/>
          <w:szCs w:val="24"/>
          <w:lang w:val="id-ID"/>
        </w:rPr>
        <w:t xml:space="preserve">illegal fishing </w:t>
      </w:r>
      <w:r w:rsidRPr="0095165F">
        <w:rPr>
          <w:rFonts w:ascii="Times New Roman" w:hAnsi="Times New Roman" w:cs="Times New Roman"/>
          <w:i/>
          <w:color w:val="000000" w:themeColor="text1"/>
          <w:sz w:val="24"/>
          <w:szCs w:val="24"/>
          <w:lang w:val="id-ID"/>
        </w:rPr>
        <w:t>dengan</w:t>
      </w:r>
      <w:r w:rsidRPr="0095165F">
        <w:rPr>
          <w:rFonts w:ascii="Times New Roman" w:hAnsi="Times New Roman" w:cs="Times New Roman"/>
          <w:color w:val="000000" w:themeColor="text1"/>
          <w:sz w:val="24"/>
          <w:szCs w:val="24"/>
          <w:lang w:val="id-ID"/>
        </w:rPr>
        <w:t xml:space="preserve"> </w:t>
      </w:r>
      <w:r w:rsidRPr="00554F43">
        <w:rPr>
          <w:rFonts w:ascii="Times New Roman" w:hAnsi="Times New Roman" w:cs="Times New Roman"/>
          <w:color w:val="000000" w:themeColor="text1"/>
          <w:sz w:val="24"/>
          <w:szCs w:val="24"/>
          <w:lang w:val="id-ID"/>
        </w:rPr>
        <w:t xml:space="preserve">  korporasi sebagai subyek hukum pidana bukanlah hal baru, sebab sejak dahulu menurut Maine, korporasi sudah menjadi subyek hukum pidana. </w:t>
      </w:r>
      <w:r w:rsidRPr="0095165F">
        <w:rPr>
          <w:rFonts w:ascii="Times New Roman" w:hAnsi="Times New Roman" w:cs="Times New Roman"/>
          <w:sz w:val="24"/>
          <w:szCs w:val="24"/>
        </w:rPr>
        <w:t>Korporasi merupakan subjek hukum dan dapat dikenai pertanggungjawaban atas perbuatan yang dilakukan oleh korporasi. Hal ini terjadi ketika sebuah korporasi terbukti melakukan kesalahan. Kesalahan tersebut kemudian menimbulkan akibat yang harus dipertanggungjawabkan oleh korporasi layaknya seorang manusia. Ketika korporasi melakukan perbuatan pidana yang mana mengakibatkan kerugian untuk masyarakat luas, maka korporasi dapat dimintai pertanggungjawaban pidana pula layaknya subjek hukum yang lainnya.</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Saat ini, korporasi merupakan bentuk organisasi bisnis yang paling penting. Korporasi berkembang menjadi institusi, tidak saja dalam dunia bisnis </w:t>
      </w:r>
      <w:r w:rsidRPr="0095165F">
        <w:rPr>
          <w:rFonts w:ascii="Times New Roman" w:hAnsi="Times New Roman" w:cs="Times New Roman"/>
          <w:iCs/>
          <w:color w:val="000000" w:themeColor="text1"/>
          <w:sz w:val="24"/>
          <w:szCs w:val="24"/>
        </w:rPr>
        <w:t>yang</w:t>
      </w:r>
      <w:r w:rsidRPr="0095165F">
        <w:rPr>
          <w:rFonts w:ascii="Times New Roman" w:hAnsi="Times New Roman" w:cs="Times New Roman"/>
          <w:i/>
          <w:iCs/>
          <w:color w:val="000000" w:themeColor="text1"/>
          <w:sz w:val="24"/>
          <w:szCs w:val="24"/>
        </w:rPr>
        <w:t xml:space="preserve"> </w:t>
      </w:r>
      <w:r w:rsidRPr="0095165F">
        <w:rPr>
          <w:rFonts w:ascii="Times New Roman" w:hAnsi="Times New Roman" w:cs="Times New Roman"/>
          <w:color w:val="000000" w:themeColor="text1"/>
          <w:sz w:val="24"/>
          <w:szCs w:val="24"/>
        </w:rPr>
        <w:t>mencari keuntungan, melainkan juga sebagai bentuk organisasi publik dan swasta yang tujuannya tidak mencari keuntungan. Korporasi telah tumbuh menjadi konsep yang canggih dalam bekerja sama dan pengumpulan modal. Berbeda dengan aktivitas ekonomi masyarakat primitif yang hanya dilakukan secara individual atau paling jauh antarkelompok keluarga, korporasi dihimpun dengan mengikutsertakan pihak-pihak luar, bahkan melampaui batas-batas neeara.</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Seiring peran korporasi yang semakin besar dalam dunia ekonomi, dampak negatif yang ditimbulkan dari kegiatan korporasi juga semakin besar. Dengan demikian negara-negara maju terutama yang perekonomiannya baik, mulai men</w:t>
      </w:r>
      <w:r w:rsidRPr="0095165F">
        <w:rPr>
          <w:rFonts w:ascii="Times New Roman" w:hAnsi="Times New Roman" w:cs="Times New Roman"/>
          <w:color w:val="000000" w:themeColor="text1"/>
          <w:sz w:val="24"/>
          <w:szCs w:val="24"/>
        </w:rPr>
        <w:softHyphen/>
        <w:t>cari cara untuk bisa meminimalisasi atau mencegah dampak negatifnya, salah satu caranya dengan menggunakan instrumen hukum pidana (bagian dari hukum publik). Di Indonesia, korporasi sudah dicantumkan sebagai salah satu subjek pelaku pidana di berbagai perundang-undangan tindak pidana khusus, termasuk dalam Undang-Undang Perikanan.</w:t>
      </w:r>
    </w:p>
    <w:p w:rsidR="00CE35BF" w:rsidRDefault="009621F0" w:rsidP="00CE35BF">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Berbagai bentuk kejahatan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yang diidentifikasi dalam UU No. 31 Tahun 2004 tentang Perikanan jo. Undang-Undang Nomor 45 Tahun 2009, dicantumkan beberapa pelaku terhadap tindak kejahatan maupun pelanggaran tersebut. Para pelakunya antara lain:</w:t>
      </w:r>
    </w:p>
    <w:p w:rsidR="00CE35BF" w:rsidRDefault="00CE35BF" w:rsidP="00CE35BF">
      <w:pPr>
        <w:widowControl w:val="0"/>
        <w:autoSpaceDE w:val="0"/>
        <w:autoSpaceDN w:val="0"/>
        <w:spacing w:after="0" w:line="24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9621F0" w:rsidRPr="00CE35BF">
        <w:rPr>
          <w:rFonts w:ascii="Times New Roman" w:hAnsi="Times New Roman" w:cs="Times New Roman"/>
          <w:color w:val="000000" w:themeColor="text1"/>
          <w:sz w:val="24"/>
          <w:szCs w:val="24"/>
        </w:rPr>
        <w:t>Setiap orang;</w:t>
      </w:r>
    </w:p>
    <w:p w:rsidR="009621F0" w:rsidRPr="00CE35BF" w:rsidRDefault="00CE35BF" w:rsidP="00CE35BF">
      <w:pPr>
        <w:widowControl w:val="0"/>
        <w:autoSpaceDE w:val="0"/>
        <w:autoSpaceDN w:val="0"/>
        <w:spacing w:after="0" w:line="240" w:lineRule="auto"/>
        <w:ind w:left="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9621F0" w:rsidRPr="00CE35BF">
        <w:rPr>
          <w:rFonts w:ascii="Times New Roman" w:hAnsi="Times New Roman" w:cs="Times New Roman"/>
          <w:color w:val="000000" w:themeColor="text1"/>
          <w:sz w:val="24"/>
          <w:szCs w:val="24"/>
        </w:rPr>
        <w:t xml:space="preserve">Nakhoda atau pemimpin kapal perikanan; </w:t>
      </w:r>
    </w:p>
    <w:p w:rsidR="009621F0" w:rsidRDefault="009621F0" w:rsidP="00CE35BF">
      <w:pPr>
        <w:pStyle w:val="ListParagraph"/>
        <w:widowControl w:val="0"/>
        <w:numPr>
          <w:ilvl w:val="0"/>
          <w:numId w:val="29"/>
        </w:numPr>
        <w:autoSpaceDE w:val="0"/>
        <w:autoSpaceDN w:val="0"/>
        <w:spacing w:after="0" w:line="240" w:lineRule="auto"/>
        <w:ind w:left="1134" w:hanging="283"/>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 xml:space="preserve">Ahli penangkapan ikan; </w:t>
      </w:r>
    </w:p>
    <w:p w:rsidR="009621F0" w:rsidRDefault="009621F0" w:rsidP="00CE35BF">
      <w:pPr>
        <w:pStyle w:val="ListParagraph"/>
        <w:widowControl w:val="0"/>
        <w:numPr>
          <w:ilvl w:val="0"/>
          <w:numId w:val="29"/>
        </w:numPr>
        <w:autoSpaceDE w:val="0"/>
        <w:autoSpaceDN w:val="0"/>
        <w:spacing w:after="0" w:line="240" w:lineRule="auto"/>
        <w:ind w:left="1134" w:hanging="283"/>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Anak buah kapal;</w:t>
      </w:r>
    </w:p>
    <w:p w:rsidR="009621F0" w:rsidRDefault="009621F0" w:rsidP="00CE35BF">
      <w:pPr>
        <w:pStyle w:val="ListParagraph"/>
        <w:widowControl w:val="0"/>
        <w:numPr>
          <w:ilvl w:val="0"/>
          <w:numId w:val="29"/>
        </w:numPr>
        <w:autoSpaceDE w:val="0"/>
        <w:autoSpaceDN w:val="0"/>
        <w:spacing w:after="0" w:line="240" w:lineRule="auto"/>
        <w:ind w:left="1134" w:hanging="283"/>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Pemilik kapal perikanan;</w:t>
      </w:r>
    </w:p>
    <w:p w:rsidR="00CE35BF" w:rsidRDefault="009621F0" w:rsidP="00CE35BF">
      <w:pPr>
        <w:pStyle w:val="ListParagraph"/>
        <w:widowControl w:val="0"/>
        <w:numPr>
          <w:ilvl w:val="0"/>
          <w:numId w:val="29"/>
        </w:numPr>
        <w:autoSpaceDE w:val="0"/>
        <w:autoSpaceDN w:val="0"/>
        <w:spacing w:after="0" w:line="240" w:lineRule="auto"/>
        <w:ind w:left="1134" w:hanging="283"/>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Pemilik perusahaan perikanan;</w:t>
      </w:r>
    </w:p>
    <w:p w:rsidR="009621F0" w:rsidRDefault="009621F0" w:rsidP="00CE35BF">
      <w:pPr>
        <w:pStyle w:val="ListParagraph"/>
        <w:widowControl w:val="0"/>
        <w:numPr>
          <w:ilvl w:val="0"/>
          <w:numId w:val="29"/>
        </w:numPr>
        <w:autoSpaceDE w:val="0"/>
        <w:autoSpaceDN w:val="0"/>
        <w:spacing w:after="0" w:line="240" w:lineRule="auto"/>
        <w:ind w:left="1134" w:hanging="283"/>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 xml:space="preserve"> Penanggung jawab perusahaan perikanan</w:t>
      </w:r>
    </w:p>
    <w:p w:rsidR="009621F0" w:rsidRDefault="009621F0" w:rsidP="00CE35BF">
      <w:pPr>
        <w:pStyle w:val="ListParagraph"/>
        <w:widowControl w:val="0"/>
        <w:numPr>
          <w:ilvl w:val="0"/>
          <w:numId w:val="29"/>
        </w:numPr>
        <w:autoSpaceDE w:val="0"/>
        <w:autoSpaceDN w:val="0"/>
        <w:spacing w:after="0" w:line="240" w:lineRule="auto"/>
        <w:ind w:left="1134" w:hanging="283"/>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Operator kapal perikanan;</w:t>
      </w:r>
    </w:p>
    <w:p w:rsidR="009621F0" w:rsidRDefault="009621F0" w:rsidP="00CE35BF">
      <w:pPr>
        <w:pStyle w:val="ListParagraph"/>
        <w:widowControl w:val="0"/>
        <w:numPr>
          <w:ilvl w:val="0"/>
          <w:numId w:val="29"/>
        </w:numPr>
        <w:autoSpaceDE w:val="0"/>
        <w:autoSpaceDN w:val="0"/>
        <w:spacing w:after="0" w:line="240" w:lineRule="auto"/>
        <w:ind w:left="1134" w:hanging="283"/>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 xml:space="preserve">Pemilik perusahaan pembudidayaan ikar </w:t>
      </w:r>
    </w:p>
    <w:p w:rsidR="009621F0" w:rsidRDefault="009621F0" w:rsidP="00CE35BF">
      <w:pPr>
        <w:pStyle w:val="ListParagraph"/>
        <w:widowControl w:val="0"/>
        <w:numPr>
          <w:ilvl w:val="0"/>
          <w:numId w:val="29"/>
        </w:numPr>
        <w:autoSpaceDE w:val="0"/>
        <w:autoSpaceDN w:val="0"/>
        <w:spacing w:after="0" w:line="240" w:lineRule="auto"/>
        <w:ind w:left="1134" w:hanging="425"/>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Kuasa pemilik perusahaan pembudidayaan</w:t>
      </w:r>
    </w:p>
    <w:p w:rsidR="009621F0" w:rsidRDefault="009621F0" w:rsidP="00CE35BF">
      <w:pPr>
        <w:pStyle w:val="ListParagraph"/>
        <w:widowControl w:val="0"/>
        <w:numPr>
          <w:ilvl w:val="0"/>
          <w:numId w:val="29"/>
        </w:numPr>
        <w:autoSpaceDE w:val="0"/>
        <w:autoSpaceDN w:val="0"/>
        <w:spacing w:after="0" w:line="240" w:lineRule="auto"/>
        <w:ind w:left="1134" w:hanging="425"/>
        <w:jc w:val="both"/>
        <w:rPr>
          <w:rFonts w:ascii="Times New Roman" w:hAnsi="Times New Roman" w:cs="Times New Roman"/>
          <w:color w:val="000000" w:themeColor="text1"/>
          <w:sz w:val="24"/>
          <w:szCs w:val="24"/>
        </w:rPr>
      </w:pPr>
      <w:r w:rsidRPr="00CE35BF">
        <w:rPr>
          <w:rFonts w:ascii="Times New Roman" w:hAnsi="Times New Roman" w:cs="Times New Roman"/>
          <w:color w:val="000000" w:themeColor="text1"/>
          <w:sz w:val="24"/>
          <w:szCs w:val="24"/>
        </w:rPr>
        <w:t>Penanggung jawab pe</w:t>
      </w:r>
      <w:r w:rsidR="00CE35BF">
        <w:rPr>
          <w:rFonts w:ascii="Times New Roman" w:hAnsi="Times New Roman" w:cs="Times New Roman"/>
          <w:color w:val="000000" w:themeColor="text1"/>
          <w:sz w:val="24"/>
          <w:szCs w:val="24"/>
        </w:rPr>
        <w:t>mbudidayaan  Republik Indonesia”</w:t>
      </w:r>
      <w:r w:rsidR="00CE35BF">
        <w:rPr>
          <w:rStyle w:val="FootnoteReference"/>
          <w:rFonts w:ascii="Times New Roman" w:hAnsi="Times New Roman" w:cs="Times New Roman"/>
          <w:color w:val="000000" w:themeColor="text1"/>
          <w:sz w:val="24"/>
          <w:szCs w:val="24"/>
        </w:rPr>
        <w:footnoteReference w:id="36"/>
      </w:r>
    </w:p>
    <w:p w:rsidR="00CE35BF" w:rsidRPr="00CE35BF" w:rsidRDefault="00CE35BF" w:rsidP="00CE35BF">
      <w:pPr>
        <w:pStyle w:val="ListParagraph"/>
        <w:widowControl w:val="0"/>
        <w:autoSpaceDE w:val="0"/>
        <w:autoSpaceDN w:val="0"/>
        <w:spacing w:after="0" w:line="240" w:lineRule="auto"/>
        <w:ind w:left="1134"/>
        <w:jc w:val="both"/>
        <w:rPr>
          <w:rFonts w:ascii="Times New Roman" w:hAnsi="Times New Roman" w:cs="Times New Roman"/>
          <w:color w:val="000000" w:themeColor="text1"/>
          <w:sz w:val="24"/>
          <w:szCs w:val="24"/>
        </w:rPr>
      </w:pPr>
    </w:p>
    <w:p w:rsidR="009621F0" w:rsidRPr="0095165F" w:rsidRDefault="00CE35BF" w:rsidP="00CE35BF">
      <w:pPr>
        <w:widowControl w:val="0"/>
        <w:autoSpaceDE w:val="0"/>
        <w:autoSpaceDN w:val="0"/>
        <w:spacing w:after="0" w:line="360" w:lineRule="auto"/>
        <w:ind w:firstLine="709"/>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w:t>
      </w:r>
      <w:r w:rsidR="009621F0" w:rsidRPr="0095165F">
        <w:rPr>
          <w:rFonts w:ascii="Times New Roman" w:hAnsi="Times New Roman" w:cs="Times New Roman"/>
          <w:color w:val="000000" w:themeColor="text1"/>
          <w:sz w:val="24"/>
          <w:szCs w:val="24"/>
        </w:rPr>
        <w:t xml:space="preserve">Setiap orang" dalam undang-undang ini diartikan sebagai perseorangan atau korporasi. "Korporasi" sendiri diartikan sebagai kumpulan orang dan/atau kekayaan yang terorganisasi baik merupakan badan hukum maupun bukan badan hukum.Jadi korporasi diakui sebagai salah satu subjek tindak pidana </w:t>
      </w:r>
      <w:r>
        <w:rPr>
          <w:rFonts w:ascii="Times New Roman" w:hAnsi="Times New Roman" w:cs="Times New Roman"/>
          <w:i/>
          <w:iCs/>
          <w:color w:val="000000" w:themeColor="text1"/>
          <w:sz w:val="24"/>
          <w:szCs w:val="24"/>
        </w:rPr>
        <w:t>illegal fishing.</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Pada dasarnya dalam Ketentuan Umum KUHAP yang digunakan sampai saat ini, Indonesia masih menganut bahwa suatu delik hanya dapat dilakukal oleh manusia. Adapun menurut pemikiran Von Savigny yang terkenal dengan teori fiksi </w:t>
      </w:r>
      <w:r w:rsidRPr="0095165F">
        <w:rPr>
          <w:rFonts w:ascii="Times New Roman" w:hAnsi="Times New Roman" w:cs="Times New Roman"/>
          <w:i/>
          <w:iCs/>
          <w:color w:val="000000" w:themeColor="text1"/>
          <w:sz w:val="24"/>
          <w:szCs w:val="24"/>
        </w:rPr>
        <w:t xml:space="preserve">(fiction theory), </w:t>
      </w:r>
      <w:r w:rsidRPr="0095165F">
        <w:rPr>
          <w:rFonts w:ascii="Times New Roman" w:hAnsi="Times New Roman" w:cs="Times New Roman"/>
          <w:color w:val="000000" w:themeColor="text1"/>
          <w:sz w:val="24"/>
          <w:szCs w:val="24"/>
        </w:rPr>
        <w:t xml:space="preserve">badan hukum </w:t>
      </w:r>
      <w:r w:rsidRPr="0095165F">
        <w:rPr>
          <w:rFonts w:ascii="Times New Roman" w:hAnsi="Times New Roman" w:cs="Times New Roman"/>
          <w:i/>
          <w:iCs/>
          <w:color w:val="000000" w:themeColor="text1"/>
          <w:sz w:val="24"/>
          <w:szCs w:val="24"/>
        </w:rPr>
        <w:t xml:space="preserve">(rechts person) </w:t>
      </w:r>
      <w:r w:rsidRPr="0095165F">
        <w:rPr>
          <w:rFonts w:ascii="Times New Roman" w:hAnsi="Times New Roman" w:cs="Times New Roman"/>
          <w:color w:val="000000" w:themeColor="text1"/>
          <w:sz w:val="24"/>
          <w:szCs w:val="24"/>
        </w:rPr>
        <w:t>tidak diakui dalam hukum pidana, sebab Pemerintah Belanda pada saat itu tidak bersedia meng</w:t>
      </w:r>
      <w:r w:rsidRPr="0095165F">
        <w:rPr>
          <w:rFonts w:ascii="Times New Roman" w:hAnsi="Times New Roman" w:cs="Times New Roman"/>
          <w:color w:val="000000" w:themeColor="text1"/>
          <w:sz w:val="24"/>
          <w:szCs w:val="24"/>
        </w:rPr>
        <w:softHyphen/>
        <w:t>adopsi ajaran hukum perdata ke dalam hukum pidana.</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Dalam perkembangannya ada usaha untuk menjadikan korporasi sebagai subjek hukum dalam hukum pidana, yaitu adanya hak dan kewajiban yang melekat padanya. Usaha tersebut dilatarbelakangi oleh fakta bahwa tidak jarang korporasi mendapat keuntungan yang banyak dari hasil kejahatan yang dilakukan oleh pengurusnya. Begitu juga dengan kerugian yang dialami oleh masyarakat, disebabkan oleh tindakan pengurus korporasi. Oleh karena itu, dianggap tidak adil kalau korporasi tidak dikenakan hak dan kewajiban seperti halnya manusia. Kenyataan ini yang kemudian memunculkan berbagai tahap perkembangan korporasi sebagai subjek hukum dalam hukum pidana.</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 xml:space="preserve">Tahap pertama, pada tahap ini ditandai dengan usaha-usaha agar sifat delik yang dilakukan korporasi dibatasi pada perorangan </w:t>
      </w:r>
      <w:r w:rsidRPr="0095165F">
        <w:rPr>
          <w:rFonts w:ascii="Times New Roman" w:hAnsi="Times New Roman" w:cs="Times New Roman"/>
          <w:i/>
          <w:iCs/>
          <w:color w:val="000000" w:themeColor="text1"/>
          <w:sz w:val="24"/>
          <w:szCs w:val="24"/>
        </w:rPr>
        <w:t xml:space="preserve">(natuurlijk person). </w:t>
      </w:r>
      <w:r w:rsidRPr="0095165F">
        <w:rPr>
          <w:rFonts w:ascii="Times New Roman" w:hAnsi="Times New Roman" w:cs="Times New Roman"/>
          <w:color w:val="000000" w:themeColor="text1"/>
          <w:sz w:val="24"/>
          <w:szCs w:val="24"/>
        </w:rPr>
        <w:t xml:space="preserve">Apabila suatu tindak pidana terjadi dalam lingkungan korporasi, maka tindak pidana dianggap dilakukan oleh pengurus korporasi tersebut. Dalam tahap ini membebankan "tugas pengurus" </w:t>
      </w:r>
      <w:r w:rsidRPr="0095165F">
        <w:rPr>
          <w:rFonts w:ascii="Times New Roman" w:hAnsi="Times New Roman" w:cs="Times New Roman"/>
          <w:i/>
          <w:iCs/>
          <w:color w:val="000000" w:themeColor="text1"/>
          <w:sz w:val="24"/>
          <w:szCs w:val="24"/>
        </w:rPr>
        <w:t xml:space="preserve">(zorgplicht) </w:t>
      </w:r>
      <w:r w:rsidRPr="0095165F">
        <w:rPr>
          <w:rFonts w:ascii="Times New Roman" w:hAnsi="Times New Roman" w:cs="Times New Roman"/>
          <w:color w:val="000000" w:themeColor="text1"/>
          <w:sz w:val="24"/>
          <w:szCs w:val="24"/>
        </w:rPr>
        <w:t>kepada pengurus.</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Pada tahap kedua, ditandai dengan pengakuan yang timbul sesudah Perang Dunia I, yaitu dengan dicantumkannya dalam perumusan undang-undang bahwa suatu perbuatan pidana dapat dilakukan oleh korporasi. Namun tanggung jawab untuk itu menjadi beban dari pengurus badan hukum.</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Apabila suatu perbuatan pidana dilakukan oleh suatu pengurus atau karena suatu badan hukum, tuntutan pidana dan pidana harus dijatuhkan terhadap anggota pimpinan. Secara perlahan-lahan tanggung jawab pidana beralih dari anggota pengurusnya kepada mereka yang memerintahkan atau kepada mereka yang secara nyata memimpin dan melakukan perbuatan yang dilarang tersebut. Dalam tahap ini korporasi diakui dapat melakukan tindak pidar tetapi yang dapat dipertanggungjawabkan secara pidana hanya pengurus yang secara nyata memimpin korporasi tersebut. Pada tahap ini pertanggungjawaban pidana korporasi secara langsung masih belum muncul.</w:t>
      </w:r>
    </w:p>
    <w:p w:rsidR="009621F0" w:rsidRPr="0095165F" w:rsidRDefault="009621F0" w:rsidP="008A1E40">
      <w:pPr>
        <w:widowControl w:val="0"/>
        <w:autoSpaceDE w:val="0"/>
        <w:autoSpaceDN w:val="0"/>
        <w:spacing w:after="0" w:line="360" w:lineRule="auto"/>
        <w:jc w:val="both"/>
        <w:rPr>
          <w:rFonts w:ascii="Times New Roman" w:hAnsi="Times New Roman" w:cs="Times New Roman"/>
          <w:color w:val="000000" w:themeColor="text1"/>
          <w:sz w:val="24"/>
          <w:szCs w:val="24"/>
        </w:rPr>
      </w:pPr>
      <w:r w:rsidRPr="0095165F">
        <w:rPr>
          <w:rFonts w:ascii="Times New Roman" w:hAnsi="Times New Roman" w:cs="Times New Roman"/>
          <w:color w:val="000000" w:themeColor="text1"/>
          <w:sz w:val="24"/>
          <w:szCs w:val="24"/>
        </w:rPr>
        <w:tab/>
        <w:t>Tahap ketiga merupakan permulaan adanya tanggung jawab langsung dari korporasi. Dalam tahap ini dibuka kemungkinan untuk menuntut korporasi dan meminta pertanggungjawabannya menurut hukum pidana. Di samping itu, dalam delik ekonomi dan fiskal keuntungan yang diperoleh korporasi atau kerugian yang diderita masyarakat dapat sedemikian besar, sehingga tidak akan mungkin seimbang bilamana pidana hanya dijatuhkan kepada pengurus korporasi saja. Alasan lain yang diajukan, bahwa apabila hanya memidana para pengurus, maka tidak atau belum ada jaminan bahwa korporasi tidak akan mengulangi delik tersebut. Dengan memidana korporasi dengan jenis dan beratnya yang sesuatu dengan sifat korporasi itu, diharapkan bisa memaksa korporasi untuk mentaati peraturan tersebut.</w:t>
      </w:r>
    </w:p>
    <w:p w:rsidR="009621F0" w:rsidRPr="0095165F" w:rsidRDefault="009621F0" w:rsidP="008A1E40">
      <w:pPr>
        <w:widowControl w:val="0"/>
        <w:autoSpaceDE w:val="0"/>
        <w:autoSpaceDN w:val="0"/>
        <w:spacing w:after="0" w:line="360" w:lineRule="auto"/>
        <w:jc w:val="both"/>
        <w:rPr>
          <w:rFonts w:ascii="Times New Roman" w:hAnsi="Times New Roman" w:cs="Times New Roman"/>
          <w:i/>
          <w:iCs/>
          <w:color w:val="000000" w:themeColor="text1"/>
          <w:sz w:val="24"/>
          <w:szCs w:val="24"/>
        </w:rPr>
      </w:pPr>
      <w:r w:rsidRPr="0095165F">
        <w:rPr>
          <w:rFonts w:ascii="Times New Roman" w:hAnsi="Times New Roman" w:cs="Times New Roman"/>
          <w:color w:val="000000" w:themeColor="text1"/>
          <w:sz w:val="24"/>
          <w:szCs w:val="24"/>
        </w:rPr>
        <w:tab/>
        <w:t xml:space="preserve">Kegiatan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yang paling sering terjadi di wilayah pengelolaan per</w:t>
      </w:r>
      <w:r w:rsidRPr="0095165F">
        <w:rPr>
          <w:rFonts w:ascii="Times New Roman" w:hAnsi="Times New Roman" w:cs="Times New Roman"/>
          <w:color w:val="000000" w:themeColor="text1"/>
          <w:sz w:val="24"/>
          <w:szCs w:val="24"/>
        </w:rPr>
        <w:softHyphen/>
        <w:t xml:space="preserve">ikanan Indonesia adalah pencurian ikan oleh kapal-kapal ikan asing yang berasal dari beberapa negara tetangga </w:t>
      </w:r>
      <w:r w:rsidRPr="0095165F">
        <w:rPr>
          <w:rFonts w:ascii="Times New Roman" w:hAnsi="Times New Roman" w:cs="Times New Roman"/>
          <w:i/>
          <w:iCs/>
          <w:color w:val="000000" w:themeColor="text1"/>
          <w:sz w:val="24"/>
          <w:szCs w:val="24"/>
        </w:rPr>
        <w:t xml:space="preserve">(neighboring countries). </w:t>
      </w:r>
      <w:r w:rsidRPr="0095165F">
        <w:rPr>
          <w:rFonts w:ascii="Times New Roman" w:hAnsi="Times New Roman" w:cs="Times New Roman"/>
          <w:color w:val="000000" w:themeColor="text1"/>
          <w:sz w:val="24"/>
          <w:szCs w:val="24"/>
        </w:rPr>
        <w:t xml:space="preserve">Walaupun sulit untuk memetakan dan mengestimasi tingkat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yang terjadi di wilayah perairan Republik Indonesia, namun dari hasil pengawasan yang dilakukan selama ini dapat disimpulkan bahwa </w:t>
      </w:r>
      <w:r w:rsidRPr="0095165F">
        <w:rPr>
          <w:rFonts w:ascii="Times New Roman" w:hAnsi="Times New Roman" w:cs="Times New Roman"/>
          <w:i/>
          <w:iCs/>
          <w:color w:val="000000" w:themeColor="text1"/>
          <w:sz w:val="24"/>
          <w:szCs w:val="24"/>
        </w:rPr>
        <w:t xml:space="preserve">illegal fishing </w:t>
      </w:r>
      <w:r w:rsidRPr="0095165F">
        <w:rPr>
          <w:rFonts w:ascii="Times New Roman" w:hAnsi="Times New Roman" w:cs="Times New Roman"/>
          <w:color w:val="000000" w:themeColor="text1"/>
          <w:sz w:val="24"/>
          <w:szCs w:val="24"/>
        </w:rPr>
        <w:t xml:space="preserve">oleh kapal ikan asing sebagian besar terjadi di ZEE </w:t>
      </w:r>
      <w:r w:rsidRPr="0095165F">
        <w:rPr>
          <w:rFonts w:ascii="Times New Roman" w:hAnsi="Times New Roman" w:cs="Times New Roman"/>
          <w:i/>
          <w:iCs/>
          <w:color w:val="000000" w:themeColor="text1"/>
          <w:sz w:val="24"/>
          <w:szCs w:val="24"/>
        </w:rPr>
        <w:t xml:space="preserve">(exclusive economic zone) </w:t>
      </w:r>
      <w:r w:rsidRPr="0095165F">
        <w:rPr>
          <w:rFonts w:ascii="Times New Roman" w:hAnsi="Times New Roman" w:cs="Times New Roman"/>
          <w:color w:val="000000" w:themeColor="text1"/>
          <w:sz w:val="24"/>
          <w:szCs w:val="24"/>
        </w:rPr>
        <w:t xml:space="preserve">dan juga cukup banyak terjadi di perairan kepulauan </w:t>
      </w:r>
      <w:r w:rsidRPr="0095165F">
        <w:rPr>
          <w:rFonts w:ascii="Times New Roman" w:hAnsi="Times New Roman" w:cs="Times New Roman"/>
          <w:i/>
          <w:iCs/>
          <w:color w:val="000000" w:themeColor="text1"/>
          <w:sz w:val="24"/>
          <w:szCs w:val="24"/>
        </w:rPr>
        <w:t xml:space="preserve">(archipelagic state). </w:t>
      </w:r>
      <w:r w:rsidRPr="0095165F">
        <w:rPr>
          <w:rFonts w:ascii="Times New Roman" w:hAnsi="Times New Roman" w:cs="Times New Roman"/>
          <w:color w:val="000000" w:themeColor="text1"/>
          <w:sz w:val="24"/>
          <w:szCs w:val="24"/>
        </w:rPr>
        <w:t xml:space="preserve">Pada umumnya, jenis alat tangkap yang digunakan oleh kapal ikan asing di perairan Indonesia adalah alat-alat tangkap produktif seperti </w:t>
      </w:r>
      <w:r w:rsidRPr="0095165F">
        <w:rPr>
          <w:rFonts w:ascii="Times New Roman" w:hAnsi="Times New Roman" w:cs="Times New Roman"/>
          <w:i/>
          <w:iCs/>
          <w:color w:val="000000" w:themeColor="text1"/>
          <w:sz w:val="24"/>
          <w:szCs w:val="24"/>
        </w:rPr>
        <w:t xml:space="preserve">purse seine </w:t>
      </w:r>
      <w:r w:rsidRPr="0095165F">
        <w:rPr>
          <w:rFonts w:ascii="Times New Roman" w:hAnsi="Times New Roman" w:cs="Times New Roman"/>
          <w:color w:val="000000" w:themeColor="text1"/>
          <w:sz w:val="24"/>
          <w:szCs w:val="24"/>
        </w:rPr>
        <w:t xml:space="preserve">dan </w:t>
      </w:r>
      <w:r w:rsidRPr="0095165F">
        <w:rPr>
          <w:rFonts w:ascii="Times New Roman" w:hAnsi="Times New Roman" w:cs="Times New Roman"/>
          <w:i/>
          <w:iCs/>
          <w:color w:val="000000" w:themeColor="text1"/>
          <w:sz w:val="24"/>
          <w:szCs w:val="24"/>
        </w:rPr>
        <w:t>trawl.</w:t>
      </w:r>
    </w:p>
    <w:p w:rsidR="00DF71C1" w:rsidRDefault="00DF71C1" w:rsidP="00D16A76">
      <w:pPr>
        <w:tabs>
          <w:tab w:val="left" w:pos="993"/>
          <w:tab w:val="right" w:leader="dot" w:pos="7938"/>
        </w:tabs>
        <w:spacing w:after="0" w:line="480" w:lineRule="auto"/>
        <w:jc w:val="center"/>
        <w:rPr>
          <w:rFonts w:ascii="Times New Roman" w:hAnsi="Times New Roman" w:cs="Times New Roman"/>
          <w:b/>
          <w:sz w:val="24"/>
          <w:szCs w:val="24"/>
        </w:rPr>
      </w:pPr>
    </w:p>
    <w:p w:rsidR="00DF71C1" w:rsidRDefault="00DF71C1"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787F1B" w:rsidRDefault="00787F1B" w:rsidP="00D16A76">
      <w:pPr>
        <w:tabs>
          <w:tab w:val="left" w:pos="993"/>
          <w:tab w:val="right" w:leader="dot" w:pos="7938"/>
        </w:tabs>
        <w:spacing w:after="0" w:line="480" w:lineRule="auto"/>
        <w:jc w:val="center"/>
        <w:rPr>
          <w:rFonts w:ascii="Times New Roman" w:hAnsi="Times New Roman" w:cs="Times New Roman"/>
          <w:b/>
          <w:sz w:val="24"/>
          <w:szCs w:val="24"/>
        </w:rPr>
      </w:pPr>
    </w:p>
    <w:p w:rsidR="00D16A76" w:rsidRPr="00A1689C" w:rsidRDefault="00D16A76" w:rsidP="00D16A76">
      <w:pPr>
        <w:tabs>
          <w:tab w:val="left" w:pos="993"/>
          <w:tab w:val="right" w:leader="dot" w:pos="7938"/>
        </w:tabs>
        <w:spacing w:after="0" w:line="480" w:lineRule="auto"/>
        <w:jc w:val="center"/>
        <w:rPr>
          <w:rFonts w:ascii="Times New Roman" w:hAnsi="Times New Roman" w:cs="Times New Roman"/>
          <w:b/>
          <w:sz w:val="24"/>
          <w:szCs w:val="24"/>
        </w:rPr>
      </w:pPr>
      <w:r w:rsidRPr="00A1689C">
        <w:rPr>
          <w:rFonts w:ascii="Times New Roman" w:hAnsi="Times New Roman" w:cs="Times New Roman"/>
          <w:b/>
          <w:sz w:val="24"/>
          <w:szCs w:val="24"/>
        </w:rPr>
        <w:t>BAB V</w:t>
      </w:r>
    </w:p>
    <w:p w:rsidR="00D16A76" w:rsidRPr="00A1689C" w:rsidRDefault="00D16A76" w:rsidP="00D16A76">
      <w:pPr>
        <w:tabs>
          <w:tab w:val="left" w:pos="993"/>
          <w:tab w:val="right" w:leader="dot" w:pos="7938"/>
        </w:tabs>
        <w:spacing w:after="0" w:line="480" w:lineRule="auto"/>
        <w:jc w:val="center"/>
        <w:rPr>
          <w:rFonts w:ascii="Times New Roman" w:hAnsi="Times New Roman" w:cs="Times New Roman"/>
          <w:b/>
          <w:sz w:val="24"/>
          <w:szCs w:val="24"/>
        </w:rPr>
      </w:pPr>
      <w:r w:rsidRPr="00A1689C">
        <w:rPr>
          <w:rFonts w:ascii="Times New Roman" w:hAnsi="Times New Roman" w:cs="Times New Roman"/>
          <w:b/>
          <w:sz w:val="24"/>
          <w:szCs w:val="24"/>
        </w:rPr>
        <w:t>SIMPULAN DAN SARAN</w:t>
      </w:r>
    </w:p>
    <w:p w:rsidR="00D16A76" w:rsidRPr="00845408" w:rsidRDefault="00D16A76" w:rsidP="007E3A03">
      <w:pPr>
        <w:pStyle w:val="ListParagraph"/>
        <w:numPr>
          <w:ilvl w:val="0"/>
          <w:numId w:val="31"/>
        </w:numPr>
        <w:tabs>
          <w:tab w:val="clear" w:pos="1494"/>
          <w:tab w:val="left" w:pos="1134"/>
          <w:tab w:val="right" w:leader="dot" w:pos="7938"/>
        </w:tabs>
        <w:spacing w:after="0"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S</w:t>
      </w:r>
      <w:r w:rsidRPr="00845408">
        <w:rPr>
          <w:rFonts w:ascii="Times New Roman" w:hAnsi="Times New Roman" w:cs="Times New Roman"/>
          <w:b/>
          <w:sz w:val="24"/>
          <w:szCs w:val="24"/>
        </w:rPr>
        <w:t>impulan</w:t>
      </w:r>
    </w:p>
    <w:p w:rsidR="00D16A76" w:rsidRPr="00076DC2" w:rsidRDefault="00D16A76" w:rsidP="007E3A03">
      <w:pPr>
        <w:pStyle w:val="ListParagraph"/>
        <w:numPr>
          <w:ilvl w:val="0"/>
          <w:numId w:val="32"/>
        </w:numPr>
        <w:spacing w:after="0" w:line="360" w:lineRule="auto"/>
        <w:jc w:val="both"/>
        <w:rPr>
          <w:rFonts w:ascii="Times New Roman" w:hAnsi="Times New Roman" w:cs="Times New Roman"/>
          <w:color w:val="000000" w:themeColor="text1"/>
          <w:sz w:val="24"/>
          <w:szCs w:val="24"/>
        </w:rPr>
      </w:pPr>
      <w:r w:rsidRPr="00076DC2">
        <w:rPr>
          <w:rFonts w:ascii="Times New Roman" w:hAnsi="Times New Roman" w:cs="Times New Roman"/>
          <w:sz w:val="24"/>
        </w:rPr>
        <w:t xml:space="preserve">Tindak pidana </w:t>
      </w:r>
      <w:r w:rsidRPr="00076DC2">
        <w:rPr>
          <w:rFonts w:ascii="Times New Roman" w:hAnsi="Times New Roman" w:cs="Times New Roman"/>
          <w:i/>
          <w:sz w:val="24"/>
        </w:rPr>
        <w:t>illegal fishing</w:t>
      </w:r>
      <w:r w:rsidRPr="00076DC2">
        <w:rPr>
          <w:rFonts w:ascii="Times New Roman" w:hAnsi="Times New Roman" w:cs="Times New Roman"/>
          <w:sz w:val="24"/>
        </w:rPr>
        <w:t xml:space="preserve"> merupakan suatu bentuk tindak pidana </w:t>
      </w:r>
      <w:r w:rsidRPr="00076DC2">
        <w:rPr>
          <w:rFonts w:ascii="Times New Roman" w:hAnsi="Times New Roman" w:cs="Times New Roman"/>
          <w:color w:val="000000" w:themeColor="text1"/>
          <w:sz w:val="24"/>
          <w:szCs w:val="24"/>
        </w:rPr>
        <w:t xml:space="preserve">korporasi yang diproses </w:t>
      </w:r>
      <w:r w:rsidRPr="00076DC2">
        <w:rPr>
          <w:rFonts w:ascii="Times New Roman" w:hAnsi="Times New Roman" w:cs="Times New Roman"/>
          <w:sz w:val="24"/>
          <w:szCs w:val="24"/>
        </w:rPr>
        <w:t xml:space="preserve">berdasarkan prosedur yang diatur dalam Kitab Undang-Undang Hukum Acara Pidana melalui peradilan perikanan sebagaimana diatur Pasal 71 Undang-Undang Nomor 45 Tahun 2009 tentang Perikanan dengan menerapkan sanksi pidana yang diatur dalam </w:t>
      </w:r>
      <w:r w:rsidRPr="00076DC2">
        <w:rPr>
          <w:rFonts w:ascii="Times New Roman" w:hAnsi="Times New Roman" w:cs="Times New Roman"/>
          <w:color w:val="000000"/>
          <w:sz w:val="24"/>
          <w:szCs w:val="24"/>
        </w:rPr>
        <w:t>Pasal 92 jo. Pasal 26 Ayat (1) jo. Pasal 104 Ayat (2) Undang-Undang Nomor 45 Tahun 2009 Tentang Perikanan</w:t>
      </w:r>
    </w:p>
    <w:p w:rsidR="00D16A76" w:rsidRPr="00F2255C" w:rsidRDefault="00BB7367" w:rsidP="007E3A03">
      <w:pPr>
        <w:pStyle w:val="ListParagraph"/>
        <w:numPr>
          <w:ilvl w:val="0"/>
          <w:numId w:val="32"/>
        </w:numPr>
        <w:spacing w:after="0" w:line="360" w:lineRule="auto"/>
        <w:jc w:val="both"/>
        <w:rPr>
          <w:rFonts w:ascii="Times New Roman" w:hAnsi="Times New Roman" w:cs="Times New Roman"/>
          <w:b/>
          <w:sz w:val="24"/>
        </w:rPr>
      </w:pPr>
      <w:r>
        <w:rPr>
          <w:rFonts w:ascii="Times New Roman" w:hAnsi="Times New Roman" w:cs="Times New Roman"/>
          <w:color w:val="000000" w:themeColor="text1"/>
          <w:sz w:val="24"/>
          <w:szCs w:val="24"/>
        </w:rPr>
        <w:t xml:space="preserve">Upaya </w:t>
      </w:r>
      <w:r w:rsidR="00D16A76">
        <w:rPr>
          <w:rFonts w:ascii="Times New Roman" w:hAnsi="Times New Roman" w:cs="Times New Roman"/>
          <w:color w:val="000000" w:themeColor="text1"/>
          <w:sz w:val="24"/>
          <w:szCs w:val="24"/>
        </w:rPr>
        <w:t xml:space="preserve">pemberantasan tindak pidana </w:t>
      </w:r>
      <w:r w:rsidR="00D16A76" w:rsidRPr="00076DC2">
        <w:rPr>
          <w:rFonts w:ascii="Times New Roman" w:hAnsi="Times New Roman" w:cs="Times New Roman"/>
          <w:i/>
          <w:color w:val="000000" w:themeColor="text1"/>
          <w:sz w:val="24"/>
          <w:szCs w:val="24"/>
        </w:rPr>
        <w:t>illegal fishing</w:t>
      </w:r>
      <w:r w:rsidR="00D16A76">
        <w:rPr>
          <w:rFonts w:ascii="Times New Roman" w:hAnsi="Times New Roman" w:cs="Times New Roman"/>
          <w:i/>
          <w:color w:val="000000" w:themeColor="text1"/>
          <w:sz w:val="24"/>
          <w:szCs w:val="24"/>
        </w:rPr>
        <w:t>,</w:t>
      </w:r>
      <w:r w:rsidR="00D16A76" w:rsidRPr="00F2255C">
        <w:rPr>
          <w:rFonts w:ascii="Times New Roman" w:hAnsi="Times New Roman" w:cs="Times New Roman"/>
          <w:sz w:val="24"/>
          <w:szCs w:val="24"/>
        </w:rPr>
        <w:t xml:space="preserve"> model pertanggungjawaban pidana korporasi </w:t>
      </w:r>
      <w:r w:rsidR="002242E4">
        <w:rPr>
          <w:rFonts w:ascii="Times New Roman" w:hAnsi="Times New Roman" w:cs="Times New Roman"/>
          <w:sz w:val="24"/>
          <w:szCs w:val="24"/>
        </w:rPr>
        <w:t>yang paling tepat</w:t>
      </w:r>
      <w:r w:rsidR="00D16A76" w:rsidRPr="00F2255C">
        <w:rPr>
          <w:rFonts w:ascii="Times New Roman" w:hAnsi="Times New Roman" w:cs="Times New Roman"/>
          <w:i/>
          <w:sz w:val="24"/>
          <w:szCs w:val="24"/>
        </w:rPr>
        <w:t xml:space="preserve"> </w:t>
      </w:r>
      <w:r w:rsidR="00D16A76" w:rsidRPr="00F2255C">
        <w:rPr>
          <w:rFonts w:ascii="Times New Roman" w:hAnsi="Times New Roman" w:cs="Times New Roman"/>
          <w:sz w:val="24"/>
          <w:szCs w:val="24"/>
        </w:rPr>
        <w:t xml:space="preserve">adalah model </w:t>
      </w:r>
      <w:r w:rsidR="00D16A76" w:rsidRPr="00F2255C">
        <w:rPr>
          <w:rFonts w:ascii="Times New Roman" w:hAnsi="Times New Roman" w:cs="Times New Roman"/>
          <w:i/>
          <w:sz w:val="24"/>
          <w:szCs w:val="24"/>
        </w:rPr>
        <w:t xml:space="preserve">Corporate Fault </w:t>
      </w:r>
      <w:r w:rsidR="00D16A76" w:rsidRPr="00F2255C">
        <w:rPr>
          <w:rFonts w:ascii="Times New Roman" w:hAnsi="Times New Roman" w:cs="Times New Roman"/>
          <w:sz w:val="24"/>
          <w:szCs w:val="24"/>
        </w:rPr>
        <w:t xml:space="preserve">atau </w:t>
      </w:r>
      <w:r w:rsidR="00D16A76" w:rsidRPr="00F2255C">
        <w:rPr>
          <w:rFonts w:ascii="Times New Roman" w:hAnsi="Times New Roman" w:cs="Times New Roman"/>
          <w:i/>
          <w:sz w:val="24"/>
          <w:szCs w:val="24"/>
        </w:rPr>
        <w:t xml:space="preserve">Corporate Culture </w:t>
      </w:r>
      <w:r w:rsidR="00D16A76" w:rsidRPr="00F2255C">
        <w:rPr>
          <w:rFonts w:ascii="Times New Roman" w:hAnsi="Times New Roman" w:cs="Times New Roman"/>
          <w:sz w:val="24"/>
          <w:szCs w:val="24"/>
        </w:rPr>
        <w:t xml:space="preserve">dilihat dari prosedur </w:t>
      </w:r>
      <w:r w:rsidR="00D16A76" w:rsidRPr="00F2255C">
        <w:rPr>
          <w:rFonts w:ascii="Times New Roman" w:hAnsi="Times New Roman" w:cs="Times New Roman"/>
          <w:color w:val="000000" w:themeColor="text1"/>
          <w:sz w:val="24"/>
          <w:szCs w:val="24"/>
        </w:rPr>
        <w:t xml:space="preserve">perusahaan </w:t>
      </w:r>
      <w:r w:rsidR="00D16A76" w:rsidRPr="00F2255C">
        <w:rPr>
          <w:rFonts w:ascii="Times New Roman" w:hAnsi="Times New Roman" w:cs="Times New Roman"/>
          <w:sz w:val="24"/>
          <w:szCs w:val="24"/>
        </w:rPr>
        <w:t xml:space="preserve">yang tidak </w:t>
      </w:r>
      <w:r w:rsidR="00D16A76" w:rsidRPr="00F2255C">
        <w:rPr>
          <w:rFonts w:ascii="Times New Roman" w:hAnsi="Times New Roman" w:cs="Times New Roman"/>
          <w:color w:val="000000"/>
          <w:sz w:val="24"/>
          <w:szCs w:val="24"/>
        </w:rPr>
        <w:t>memiliki Surat Ijin Usaha Perikanan (SIUP) dari pihak berwenang dalam hal melakukan penangkapan dan pengangkutan ikan di wilayah pengelolaan perikanan Republik Indonesia</w:t>
      </w:r>
      <w:r w:rsidR="00D16A76" w:rsidRPr="00F2255C">
        <w:rPr>
          <w:rFonts w:ascii="Times New Roman" w:hAnsi="Times New Roman" w:cs="Times New Roman"/>
          <w:sz w:val="24"/>
          <w:szCs w:val="24"/>
        </w:rPr>
        <w:t xml:space="preserve">.  </w:t>
      </w:r>
    </w:p>
    <w:p w:rsidR="00D16A76" w:rsidRPr="00E10490" w:rsidRDefault="00D16A76" w:rsidP="007E3A03">
      <w:pPr>
        <w:pStyle w:val="ListParagraph"/>
        <w:tabs>
          <w:tab w:val="left" w:pos="1134"/>
          <w:tab w:val="right" w:leader="dot" w:pos="7938"/>
        </w:tabs>
        <w:spacing w:after="0" w:line="360" w:lineRule="auto"/>
        <w:ind w:left="426" w:hanging="426"/>
        <w:jc w:val="both"/>
        <w:rPr>
          <w:rFonts w:ascii="Times New Roman" w:hAnsi="Times New Roman" w:cs="Times New Roman"/>
          <w:b/>
          <w:sz w:val="24"/>
          <w:szCs w:val="24"/>
          <w:lang w:val="en-US"/>
        </w:rPr>
      </w:pPr>
    </w:p>
    <w:p w:rsidR="00D16A76" w:rsidRPr="00A1689C" w:rsidRDefault="00D16A76" w:rsidP="007E3A03">
      <w:pPr>
        <w:pStyle w:val="ListParagraph"/>
        <w:numPr>
          <w:ilvl w:val="0"/>
          <w:numId w:val="31"/>
        </w:numPr>
        <w:tabs>
          <w:tab w:val="clear" w:pos="1494"/>
          <w:tab w:val="left" w:pos="709"/>
          <w:tab w:val="left" w:pos="1134"/>
          <w:tab w:val="left" w:leader="dot" w:pos="7655"/>
          <w:tab w:val="right" w:leader="dot" w:pos="7938"/>
        </w:tabs>
        <w:spacing w:after="0" w:line="360" w:lineRule="auto"/>
        <w:ind w:left="426" w:right="567" w:hanging="426"/>
        <w:jc w:val="both"/>
        <w:rPr>
          <w:rFonts w:ascii="Times New Roman" w:hAnsi="Times New Roman" w:cs="Times New Roman"/>
          <w:b/>
          <w:sz w:val="24"/>
          <w:szCs w:val="24"/>
        </w:rPr>
      </w:pPr>
      <w:r w:rsidRPr="00A1689C">
        <w:rPr>
          <w:rFonts w:ascii="Times New Roman" w:hAnsi="Times New Roman" w:cs="Times New Roman"/>
          <w:b/>
          <w:sz w:val="24"/>
          <w:szCs w:val="24"/>
        </w:rPr>
        <w:t>Saran</w:t>
      </w:r>
    </w:p>
    <w:p w:rsidR="00D16A76" w:rsidRDefault="00D16A76" w:rsidP="007E3A03">
      <w:pPr>
        <w:pStyle w:val="ListParagraph"/>
        <w:numPr>
          <w:ilvl w:val="0"/>
          <w:numId w:val="33"/>
        </w:numPr>
        <w:spacing w:after="0" w:line="360" w:lineRule="auto"/>
        <w:ind w:left="851" w:hanging="425"/>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K</w:t>
      </w:r>
      <w:r w:rsidRPr="00845408">
        <w:rPr>
          <w:rFonts w:ascii="Times New Roman" w:hAnsi="Times New Roman" w:cs="Times New Roman"/>
          <w:color w:val="000000" w:themeColor="text1"/>
          <w:sz w:val="24"/>
          <w:szCs w:val="24"/>
        </w:rPr>
        <w:t xml:space="preserve">orporasi sebagai pelaku tindak pidana </w:t>
      </w:r>
      <w:r w:rsidRPr="00845408">
        <w:rPr>
          <w:rFonts w:ascii="Times New Roman" w:hAnsi="Times New Roman" w:cs="Times New Roman"/>
          <w:i/>
          <w:iCs/>
          <w:color w:val="000000" w:themeColor="text1"/>
          <w:sz w:val="24"/>
          <w:szCs w:val="24"/>
        </w:rPr>
        <w:t xml:space="preserve">illegal fishing </w:t>
      </w:r>
      <w:r w:rsidRPr="00845408">
        <w:rPr>
          <w:rFonts w:ascii="Times New Roman" w:hAnsi="Times New Roman" w:cs="Times New Roman"/>
          <w:iCs/>
          <w:sz w:val="24"/>
          <w:szCs w:val="24"/>
        </w:rPr>
        <w:t>diharapkan</w:t>
      </w:r>
      <w:r>
        <w:rPr>
          <w:rFonts w:ascii="Times New Roman" w:hAnsi="Times New Roman" w:cs="Times New Roman"/>
          <w:i/>
          <w:iCs/>
          <w:sz w:val="24"/>
          <w:szCs w:val="24"/>
        </w:rPr>
        <w:t xml:space="preserve"> </w:t>
      </w:r>
      <w:r w:rsidRPr="00980960">
        <w:rPr>
          <w:rFonts w:ascii="Times New Roman" w:hAnsi="Times New Roman" w:cs="Times New Roman"/>
          <w:sz w:val="24"/>
          <w:szCs w:val="24"/>
        </w:rPr>
        <w:t xml:space="preserve">Indonesia melakukan tindakan pencegahan yang </w:t>
      </w:r>
      <w:r>
        <w:rPr>
          <w:rFonts w:ascii="Times New Roman" w:hAnsi="Times New Roman" w:cs="Times New Roman"/>
          <w:sz w:val="24"/>
          <w:szCs w:val="24"/>
        </w:rPr>
        <w:t xml:space="preserve">lebih </w:t>
      </w:r>
      <w:r w:rsidRPr="00980960">
        <w:rPr>
          <w:rFonts w:ascii="Times New Roman" w:hAnsi="Times New Roman" w:cs="Times New Roman"/>
          <w:sz w:val="24"/>
          <w:szCs w:val="24"/>
        </w:rPr>
        <w:t xml:space="preserve">efektif, yaitu pengawasan yang lebih ketat. Selain itu, dibutuhkan sarana dan prasarana dalam melakukan pengawasan, antara lain kapal patroli yang lebih banyak, alat komunikasi yang canggih, </w:t>
      </w:r>
      <w:r w:rsidRPr="00980960">
        <w:rPr>
          <w:rFonts w:ascii="Times New Roman" w:hAnsi="Times New Roman" w:cs="Times New Roman"/>
          <w:i/>
          <w:iCs/>
          <w:sz w:val="24"/>
          <w:szCs w:val="24"/>
        </w:rPr>
        <w:t xml:space="preserve">Vessel Monitoring System </w:t>
      </w:r>
      <w:r w:rsidRPr="00980960">
        <w:rPr>
          <w:rFonts w:ascii="Times New Roman" w:hAnsi="Times New Roman" w:cs="Times New Roman"/>
          <w:sz w:val="24"/>
          <w:szCs w:val="24"/>
        </w:rPr>
        <w:t>(VMS), pesawat patroli udara, radar pantai, sistem pengawasan masyarakat (SISWASMAS), kelembagaan, senjata api sebagai alat pengaman diri, dan personil pengawas perikanan yang lebih banyak lagi.</w:t>
      </w:r>
    </w:p>
    <w:p w:rsidR="00D16A76" w:rsidRPr="00845408" w:rsidRDefault="00D16A76" w:rsidP="007E3A03">
      <w:pPr>
        <w:pStyle w:val="ListParagraph"/>
        <w:numPr>
          <w:ilvl w:val="0"/>
          <w:numId w:val="33"/>
        </w:numPr>
        <w:spacing w:after="0" w:line="360" w:lineRule="auto"/>
        <w:ind w:left="851" w:hanging="425"/>
        <w:jc w:val="both"/>
        <w:rPr>
          <w:rFonts w:ascii="Times New Roman" w:hAnsi="Times New Roman" w:cs="Times New Roman"/>
          <w:sz w:val="24"/>
          <w:szCs w:val="24"/>
        </w:rPr>
      </w:pPr>
      <w:r w:rsidRPr="00845408">
        <w:rPr>
          <w:rFonts w:ascii="Times New Roman" w:eastAsia="Times New Roman" w:hAnsi="Times New Roman" w:cs="Times New Roman"/>
          <w:color w:val="000000" w:themeColor="text1"/>
          <w:sz w:val="24"/>
          <w:szCs w:val="24"/>
        </w:rPr>
        <w:t xml:space="preserve">Penerapan pertanggungjawaban </w:t>
      </w:r>
      <w:r w:rsidRPr="00845408">
        <w:rPr>
          <w:rFonts w:ascii="Times New Roman" w:hAnsi="Times New Roman" w:cs="Times New Roman"/>
          <w:color w:val="000000" w:themeColor="text1"/>
          <w:sz w:val="24"/>
          <w:szCs w:val="24"/>
        </w:rPr>
        <w:t xml:space="preserve">korporasi dalam tindak pidana </w:t>
      </w:r>
      <w:r w:rsidRPr="00845408">
        <w:rPr>
          <w:rFonts w:ascii="Times New Roman" w:hAnsi="Times New Roman" w:cs="Times New Roman"/>
          <w:i/>
          <w:iCs/>
          <w:color w:val="000000" w:themeColor="text1"/>
          <w:sz w:val="24"/>
          <w:szCs w:val="24"/>
        </w:rPr>
        <w:t>illegal fishing</w:t>
      </w:r>
      <w:r>
        <w:rPr>
          <w:rFonts w:ascii="Times New Roman" w:hAnsi="Times New Roman" w:cs="Times New Roman"/>
          <w:iCs/>
          <w:color w:val="000000" w:themeColor="text1"/>
          <w:sz w:val="24"/>
          <w:szCs w:val="24"/>
        </w:rPr>
        <w:t xml:space="preserve"> </w:t>
      </w:r>
      <w:r w:rsidRPr="00845408">
        <w:rPr>
          <w:rFonts w:ascii="Times New Roman" w:hAnsi="Times New Roman" w:cs="Times New Roman"/>
          <w:color w:val="000000" w:themeColor="text1"/>
          <w:sz w:val="24"/>
          <w:szCs w:val="24"/>
        </w:rPr>
        <w:t xml:space="preserve"> </w:t>
      </w:r>
      <w:r w:rsidRPr="00845408">
        <w:rPr>
          <w:rFonts w:ascii="Times New Roman" w:hAnsi="Times New Roman" w:cs="Times New Roman"/>
          <w:sz w:val="24"/>
          <w:szCs w:val="24"/>
        </w:rPr>
        <w:t>hendaknya menjadi acuan t</w:t>
      </w:r>
      <w:r>
        <w:rPr>
          <w:rFonts w:ascii="Times New Roman" w:hAnsi="Times New Roman" w:cs="Times New Roman"/>
          <w:sz w:val="24"/>
          <w:szCs w:val="24"/>
        </w:rPr>
        <w:t xml:space="preserve">erhadap peningkatan keilmuan </w:t>
      </w:r>
      <w:r w:rsidRPr="00845408">
        <w:rPr>
          <w:rFonts w:ascii="Times New Roman" w:hAnsi="Times New Roman" w:cs="Times New Roman"/>
          <w:sz w:val="24"/>
          <w:szCs w:val="24"/>
        </w:rPr>
        <w:t xml:space="preserve"> dari institusi penegak hukum juga sangat penting, sehingga kemajuan teori ilmu hukum pidana mampu diserap dengan baik oleh penegak </w:t>
      </w:r>
      <w:r>
        <w:rPr>
          <w:rFonts w:ascii="Times New Roman" w:hAnsi="Times New Roman" w:cs="Times New Roman"/>
          <w:sz w:val="24"/>
          <w:szCs w:val="24"/>
        </w:rPr>
        <w:t>hukum.</w:t>
      </w:r>
    </w:p>
    <w:p w:rsidR="009C398B" w:rsidRPr="00D65433" w:rsidRDefault="009C398B" w:rsidP="009C398B">
      <w:pPr>
        <w:pStyle w:val="NoSpacing"/>
        <w:spacing w:line="480" w:lineRule="auto"/>
        <w:jc w:val="center"/>
        <w:rPr>
          <w:rFonts w:ascii="Times New Roman" w:hAnsi="Times New Roman"/>
          <w:b/>
          <w:color w:val="000000" w:themeColor="text1"/>
          <w:sz w:val="24"/>
          <w:szCs w:val="24"/>
          <w:lang w:val="id-ID"/>
        </w:rPr>
      </w:pPr>
      <w:r w:rsidRPr="00D65433">
        <w:rPr>
          <w:rFonts w:ascii="Times New Roman" w:hAnsi="Times New Roman"/>
          <w:b/>
          <w:color w:val="000000" w:themeColor="text1"/>
          <w:sz w:val="24"/>
          <w:szCs w:val="24"/>
        </w:rPr>
        <w:t>DAFTAR PUSTAKA</w:t>
      </w:r>
    </w:p>
    <w:p w:rsidR="009C398B" w:rsidRPr="005C11FB" w:rsidRDefault="009C398B" w:rsidP="009C398B">
      <w:pPr>
        <w:spacing w:after="0" w:line="240" w:lineRule="auto"/>
        <w:jc w:val="both"/>
        <w:rPr>
          <w:rFonts w:ascii="Times New Roman" w:hAnsi="Times New Roman" w:cs="Times New Roman"/>
          <w:b/>
          <w:color w:val="000000" w:themeColor="text1"/>
          <w:sz w:val="24"/>
          <w:szCs w:val="24"/>
          <w:lang w:val="id-ID"/>
        </w:rPr>
      </w:pPr>
    </w:p>
    <w:p w:rsidR="009C398B" w:rsidRDefault="009C398B" w:rsidP="00D61E2A">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Arief, </w:t>
      </w:r>
      <w:r w:rsidR="0078774C" w:rsidRPr="005C11FB">
        <w:rPr>
          <w:rFonts w:ascii="Times New Roman" w:hAnsi="Times New Roman" w:cs="Times New Roman"/>
          <w:sz w:val="24"/>
          <w:szCs w:val="24"/>
        </w:rPr>
        <w:t>Barda</w:t>
      </w:r>
      <w:r w:rsidR="0078774C">
        <w:rPr>
          <w:rFonts w:ascii="Times New Roman" w:hAnsi="Times New Roman" w:cs="Times New Roman"/>
          <w:sz w:val="24"/>
          <w:szCs w:val="24"/>
        </w:rPr>
        <w:t>,</w:t>
      </w:r>
      <w:r w:rsidR="0078774C" w:rsidRPr="005C11FB">
        <w:rPr>
          <w:rFonts w:ascii="Times New Roman" w:hAnsi="Times New Roman" w:cs="Times New Roman"/>
          <w:sz w:val="24"/>
          <w:szCs w:val="24"/>
        </w:rPr>
        <w:t xml:space="preserve"> </w:t>
      </w:r>
      <w:r w:rsidRPr="005C11FB">
        <w:rPr>
          <w:rFonts w:ascii="Times New Roman" w:hAnsi="Times New Roman" w:cs="Times New Roman"/>
          <w:sz w:val="24"/>
          <w:szCs w:val="24"/>
        </w:rPr>
        <w:t>Nawawi</w:t>
      </w:r>
      <w:r w:rsidR="003B7AC7">
        <w:rPr>
          <w:rFonts w:ascii="Times New Roman" w:hAnsi="Times New Roman" w:cs="Times New Roman"/>
          <w:sz w:val="24"/>
          <w:szCs w:val="24"/>
        </w:rPr>
        <w:t>.</w:t>
      </w:r>
      <w:r>
        <w:rPr>
          <w:rFonts w:ascii="Times New Roman" w:hAnsi="Times New Roman" w:cs="Times New Roman"/>
          <w:sz w:val="24"/>
          <w:szCs w:val="24"/>
        </w:rPr>
        <w:t xml:space="preserve"> </w:t>
      </w:r>
      <w:r w:rsidRPr="005C11FB">
        <w:rPr>
          <w:rFonts w:ascii="Times New Roman" w:hAnsi="Times New Roman" w:cs="Times New Roman"/>
          <w:sz w:val="24"/>
          <w:szCs w:val="24"/>
        </w:rPr>
        <w:t xml:space="preserve"> </w:t>
      </w:r>
      <w:r w:rsidRPr="005C11FB">
        <w:rPr>
          <w:rFonts w:ascii="Times New Roman" w:hAnsi="Times New Roman" w:cs="Times New Roman"/>
          <w:i/>
          <w:sz w:val="24"/>
          <w:szCs w:val="24"/>
        </w:rPr>
        <w:t>Kapita Selekta Hukum Pidana Tentang Sistem Peradilan Terpadu</w:t>
      </w:r>
      <w:r w:rsidR="004E5702">
        <w:rPr>
          <w:rFonts w:ascii="Times New Roman" w:hAnsi="Times New Roman" w:cs="Times New Roman"/>
          <w:sz w:val="24"/>
          <w:szCs w:val="24"/>
        </w:rPr>
        <w:t xml:space="preserve">. Semarang: Badan Penerbit Universitas </w:t>
      </w:r>
      <w:r w:rsidRPr="005C11FB">
        <w:rPr>
          <w:rFonts w:ascii="Times New Roman" w:hAnsi="Times New Roman" w:cs="Times New Roman"/>
          <w:sz w:val="24"/>
          <w:szCs w:val="24"/>
        </w:rPr>
        <w:t>Diponegoro, 2006.</w:t>
      </w:r>
    </w:p>
    <w:p w:rsidR="009C398B" w:rsidRDefault="009C398B" w:rsidP="009C398B">
      <w:pPr>
        <w:spacing w:after="0" w:line="240" w:lineRule="auto"/>
        <w:ind w:left="1418" w:hanging="992"/>
        <w:jc w:val="both"/>
        <w:rPr>
          <w:rFonts w:ascii="Times New Roman" w:hAnsi="Times New Roman" w:cs="Times New Roman"/>
          <w:sz w:val="24"/>
          <w:szCs w:val="24"/>
        </w:rPr>
      </w:pPr>
    </w:p>
    <w:p w:rsidR="009C398B" w:rsidRDefault="009C398B" w:rsidP="00D61E2A">
      <w:pPr>
        <w:spacing w:after="0" w:line="240" w:lineRule="auto"/>
        <w:ind w:left="851" w:hanging="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Huda,</w:t>
      </w:r>
      <w:r w:rsidRPr="009C398B">
        <w:rPr>
          <w:rFonts w:ascii="Times New Roman" w:hAnsi="Times New Roman" w:cs="Times New Roman"/>
          <w:color w:val="000000" w:themeColor="text1"/>
          <w:sz w:val="24"/>
          <w:szCs w:val="24"/>
        </w:rPr>
        <w:t xml:space="preserve"> </w:t>
      </w:r>
      <w:r w:rsidR="003B7AC7">
        <w:rPr>
          <w:rFonts w:ascii="Times New Roman" w:hAnsi="Times New Roman" w:cs="Times New Roman"/>
          <w:color w:val="000000" w:themeColor="text1"/>
          <w:sz w:val="24"/>
          <w:szCs w:val="24"/>
        </w:rPr>
        <w:t>Chairul.</w:t>
      </w:r>
      <w:r>
        <w:rPr>
          <w:rFonts w:ascii="Times New Roman" w:hAnsi="Times New Roman" w:cs="Times New Roman"/>
          <w:color w:val="000000" w:themeColor="text1"/>
          <w:sz w:val="24"/>
          <w:szCs w:val="24"/>
        </w:rPr>
        <w:t xml:space="preserve"> </w:t>
      </w:r>
      <w:r w:rsidRPr="005C11FB">
        <w:rPr>
          <w:rFonts w:ascii="Times New Roman" w:hAnsi="Times New Roman" w:cs="Times New Roman"/>
          <w:i/>
          <w:color w:val="000000" w:themeColor="text1"/>
          <w:sz w:val="24"/>
          <w:szCs w:val="24"/>
        </w:rPr>
        <w:t>Dari Tiada Pidana Tanpa Kesalahan menuju Kepada Tiada Pertanggungjawaban Pidana Tanpa Kesalahan</w:t>
      </w:r>
      <w:r w:rsidR="0078774C" w:rsidRPr="0078774C">
        <w:rPr>
          <w:rFonts w:ascii="Times New Roman" w:hAnsi="Times New Roman" w:cs="Times New Roman"/>
          <w:color w:val="000000" w:themeColor="text1"/>
          <w:sz w:val="24"/>
          <w:szCs w:val="24"/>
        </w:rPr>
        <w:t xml:space="preserve"> </w:t>
      </w:r>
      <w:r w:rsidR="0078774C">
        <w:rPr>
          <w:rFonts w:ascii="Times New Roman" w:hAnsi="Times New Roman" w:cs="Times New Roman"/>
          <w:color w:val="000000" w:themeColor="text1"/>
          <w:sz w:val="24"/>
          <w:szCs w:val="24"/>
        </w:rPr>
        <w:t xml:space="preserve">Cet.1. </w:t>
      </w:r>
      <w:r>
        <w:rPr>
          <w:rFonts w:ascii="Times New Roman" w:hAnsi="Times New Roman" w:cs="Times New Roman"/>
          <w:color w:val="000000" w:themeColor="text1"/>
          <w:sz w:val="24"/>
          <w:szCs w:val="24"/>
        </w:rPr>
        <w:t>Jakarta:</w:t>
      </w:r>
      <w:r w:rsidRPr="005C11F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Prenada Media, </w:t>
      </w:r>
      <w:r w:rsidRPr="005C11FB">
        <w:rPr>
          <w:rFonts w:ascii="Times New Roman" w:hAnsi="Times New Roman" w:cs="Times New Roman"/>
          <w:color w:val="000000" w:themeColor="text1"/>
          <w:sz w:val="24"/>
          <w:szCs w:val="24"/>
        </w:rPr>
        <w:t>2005.</w:t>
      </w:r>
    </w:p>
    <w:p w:rsidR="0085328C" w:rsidRDefault="0085328C" w:rsidP="009C398B">
      <w:pPr>
        <w:spacing w:after="0" w:line="240" w:lineRule="auto"/>
        <w:ind w:left="1418" w:hanging="992"/>
        <w:jc w:val="both"/>
        <w:rPr>
          <w:rFonts w:ascii="Times New Roman" w:hAnsi="Times New Roman" w:cs="Times New Roman"/>
          <w:color w:val="000000" w:themeColor="text1"/>
          <w:sz w:val="24"/>
          <w:szCs w:val="24"/>
        </w:rPr>
      </w:pPr>
    </w:p>
    <w:p w:rsidR="0085328C" w:rsidRDefault="00543626" w:rsidP="00D61E2A">
      <w:pPr>
        <w:spacing w:after="0" w:line="240" w:lineRule="auto"/>
        <w:ind w:left="851" w:hanging="851"/>
        <w:jc w:val="both"/>
        <w:rPr>
          <w:rFonts w:ascii="Times New Roman" w:hAnsi="Times New Roman" w:cs="Times New Roman"/>
          <w:color w:val="000000" w:themeColor="text1"/>
          <w:sz w:val="24"/>
          <w:szCs w:val="24"/>
        </w:rPr>
      </w:pPr>
      <w:r>
        <w:rPr>
          <w:rFonts w:ascii="Times New Roman" w:hAnsi="Times New Roman" w:cs="Times New Roman"/>
          <w:sz w:val="24"/>
          <w:szCs w:val="24"/>
        </w:rPr>
        <w:t>Indonesia.</w:t>
      </w:r>
      <w:r w:rsidR="0085328C">
        <w:rPr>
          <w:rFonts w:ascii="Times New Roman" w:hAnsi="Times New Roman" w:cs="Times New Roman"/>
          <w:sz w:val="24"/>
          <w:szCs w:val="24"/>
        </w:rPr>
        <w:t xml:space="preserve"> </w:t>
      </w:r>
      <w:r w:rsidR="0085328C" w:rsidRPr="00C6223A">
        <w:rPr>
          <w:rFonts w:ascii="Times New Roman" w:hAnsi="Times New Roman" w:cs="Times New Roman"/>
          <w:sz w:val="24"/>
          <w:szCs w:val="24"/>
        </w:rPr>
        <w:t>Undang-Undang Dasar Tahun  1945</w:t>
      </w:r>
      <w:r w:rsidR="0085328C">
        <w:rPr>
          <w:rFonts w:ascii="Times New Roman" w:hAnsi="Times New Roman" w:cs="Times New Roman"/>
          <w:color w:val="000000" w:themeColor="text1"/>
          <w:sz w:val="24"/>
          <w:szCs w:val="24"/>
        </w:rPr>
        <w:t>.</w:t>
      </w:r>
    </w:p>
    <w:p w:rsidR="00BC0293" w:rsidRDefault="00BC0293" w:rsidP="009C398B">
      <w:pPr>
        <w:spacing w:after="0" w:line="240" w:lineRule="auto"/>
        <w:ind w:left="1418" w:hanging="992"/>
        <w:jc w:val="both"/>
        <w:rPr>
          <w:rFonts w:ascii="Times New Roman" w:hAnsi="Times New Roman" w:cs="Times New Roman"/>
          <w:color w:val="000000" w:themeColor="text1"/>
          <w:sz w:val="24"/>
          <w:szCs w:val="24"/>
        </w:rPr>
      </w:pPr>
    </w:p>
    <w:p w:rsidR="00B51AEE" w:rsidRPr="005C11FB" w:rsidRDefault="00B51AEE" w:rsidP="00D61E2A">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sz w:val="24"/>
          <w:szCs w:val="24"/>
          <w:lang w:val="id-ID"/>
        </w:rPr>
        <w:t>Kusumaatmadja</w:t>
      </w:r>
      <w:r>
        <w:rPr>
          <w:rFonts w:ascii="Times New Roman" w:hAnsi="Times New Roman" w:cs="Times New Roman"/>
          <w:color w:val="000000" w:themeColor="text1"/>
          <w:sz w:val="24"/>
          <w:szCs w:val="24"/>
        </w:rPr>
        <w:t xml:space="preserve">, </w:t>
      </w:r>
      <w:r w:rsidR="003B7AC7">
        <w:rPr>
          <w:rFonts w:ascii="Times New Roman" w:hAnsi="Times New Roman" w:cs="Times New Roman"/>
          <w:sz w:val="24"/>
          <w:szCs w:val="24"/>
          <w:lang w:val="id-ID"/>
        </w:rPr>
        <w:t>Mochtar.</w:t>
      </w:r>
      <w:r w:rsidR="00227855">
        <w:rPr>
          <w:rFonts w:ascii="Times New Roman" w:hAnsi="Times New Roman" w:cs="Times New Roman"/>
          <w:sz w:val="24"/>
          <w:szCs w:val="24"/>
          <w:lang w:val="en-GB"/>
        </w:rPr>
        <w:t xml:space="preserve"> </w:t>
      </w:r>
      <w:r w:rsidRPr="005C11FB">
        <w:rPr>
          <w:rFonts w:ascii="Times New Roman" w:hAnsi="Times New Roman" w:cs="Times New Roman"/>
          <w:i/>
          <w:iCs/>
          <w:color w:val="000000" w:themeColor="text1"/>
          <w:sz w:val="24"/>
          <w:szCs w:val="24"/>
        </w:rPr>
        <w:t>Pengantar Hukum Internasional</w:t>
      </w:r>
      <w:r w:rsidR="00227855">
        <w:rPr>
          <w:rFonts w:ascii="Times New Roman" w:hAnsi="Times New Roman" w:cs="Times New Roman"/>
          <w:color w:val="000000" w:themeColor="text1"/>
          <w:sz w:val="24"/>
          <w:szCs w:val="24"/>
        </w:rPr>
        <w:t>.</w:t>
      </w:r>
      <w:r w:rsidRPr="005C11F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Bandung: </w:t>
      </w:r>
      <w:r w:rsidRPr="005C11FB">
        <w:rPr>
          <w:rFonts w:ascii="Times New Roman" w:hAnsi="Times New Roman" w:cs="Times New Roman"/>
          <w:color w:val="000000" w:themeColor="text1"/>
          <w:sz w:val="24"/>
          <w:szCs w:val="24"/>
        </w:rPr>
        <w:t>Binacipta, 1981.</w:t>
      </w:r>
    </w:p>
    <w:p w:rsidR="00B51AEE" w:rsidRPr="005C11FB" w:rsidRDefault="00B51AEE" w:rsidP="00B51AEE">
      <w:pPr>
        <w:spacing w:after="0" w:line="240" w:lineRule="auto"/>
        <w:ind w:left="1418" w:hanging="992"/>
        <w:jc w:val="both"/>
        <w:rPr>
          <w:rFonts w:ascii="Times New Roman" w:hAnsi="Times New Roman" w:cs="Times New Roman"/>
          <w:color w:val="000000" w:themeColor="text1"/>
          <w:sz w:val="24"/>
          <w:szCs w:val="24"/>
        </w:rPr>
      </w:pPr>
    </w:p>
    <w:p w:rsidR="0085328C" w:rsidRDefault="00543626" w:rsidP="00D61E2A">
      <w:pPr>
        <w:spacing w:after="0" w:line="240" w:lineRule="auto"/>
        <w:ind w:left="851" w:hanging="851"/>
        <w:jc w:val="both"/>
        <w:rPr>
          <w:rFonts w:ascii="Times New Roman" w:hAnsi="Times New Roman" w:cs="Times New Roman"/>
          <w:sz w:val="24"/>
          <w:szCs w:val="24"/>
        </w:rPr>
      </w:pPr>
      <w:r>
        <w:rPr>
          <w:rFonts w:ascii="Times New Roman" w:hAnsi="Times New Roman" w:cs="Times New Roman"/>
          <w:sz w:val="24"/>
          <w:szCs w:val="24"/>
        </w:rPr>
        <w:t>________</w:t>
      </w:r>
      <w:r w:rsidR="003B7AC7">
        <w:rPr>
          <w:rFonts w:ascii="Times New Roman" w:hAnsi="Times New Roman" w:cs="Times New Roman"/>
          <w:sz w:val="24"/>
          <w:szCs w:val="24"/>
        </w:rPr>
        <w:t>.</w:t>
      </w:r>
      <w:r w:rsidR="00B51AEE" w:rsidRPr="005C11FB">
        <w:rPr>
          <w:rFonts w:ascii="Times New Roman" w:hAnsi="Times New Roman" w:cs="Times New Roman"/>
          <w:sz w:val="24"/>
          <w:szCs w:val="24"/>
          <w:lang w:val="id-ID"/>
        </w:rPr>
        <w:t xml:space="preserve"> </w:t>
      </w:r>
      <w:r w:rsidR="00B51AEE" w:rsidRPr="005C11FB">
        <w:rPr>
          <w:rFonts w:ascii="Times New Roman" w:hAnsi="Times New Roman" w:cs="Times New Roman"/>
          <w:i/>
          <w:iCs/>
          <w:sz w:val="24"/>
          <w:szCs w:val="24"/>
          <w:lang w:val="id-ID"/>
        </w:rPr>
        <w:t>Pembinaan Hukum Dalam Rangka Pembangunan Nasional</w:t>
      </w:r>
      <w:r w:rsidR="00227855">
        <w:rPr>
          <w:rFonts w:ascii="Times New Roman" w:hAnsi="Times New Roman" w:cs="Times New Roman"/>
          <w:sz w:val="24"/>
          <w:szCs w:val="24"/>
          <w:lang w:val="id-ID"/>
        </w:rPr>
        <w:t xml:space="preserve">. </w:t>
      </w:r>
      <w:r w:rsidR="00B51AEE" w:rsidRPr="005C11FB">
        <w:rPr>
          <w:rFonts w:ascii="Times New Roman" w:hAnsi="Times New Roman" w:cs="Times New Roman"/>
          <w:sz w:val="24"/>
          <w:szCs w:val="24"/>
          <w:lang w:val="id-ID"/>
        </w:rPr>
        <w:t xml:space="preserve"> </w:t>
      </w:r>
      <w:r w:rsidR="0085328C">
        <w:rPr>
          <w:rFonts w:ascii="Times New Roman" w:hAnsi="Times New Roman" w:cs="Times New Roman"/>
          <w:sz w:val="24"/>
          <w:szCs w:val="24"/>
          <w:lang w:val="id-ID"/>
        </w:rPr>
        <w:t xml:space="preserve">Bandung: </w:t>
      </w:r>
      <w:r w:rsidR="0085328C" w:rsidRPr="005C11FB">
        <w:rPr>
          <w:rFonts w:ascii="Times New Roman" w:hAnsi="Times New Roman" w:cs="Times New Roman"/>
          <w:sz w:val="24"/>
          <w:szCs w:val="24"/>
          <w:lang w:val="id-ID"/>
        </w:rPr>
        <w:t xml:space="preserve">Bina Cipta, </w:t>
      </w:r>
      <w:r w:rsidR="0085328C">
        <w:rPr>
          <w:rFonts w:ascii="Times New Roman" w:hAnsi="Times New Roman" w:cs="Times New Roman"/>
          <w:sz w:val="24"/>
          <w:szCs w:val="24"/>
          <w:lang w:val="en-GB"/>
        </w:rPr>
        <w:t xml:space="preserve"> </w:t>
      </w:r>
      <w:r w:rsidR="00B51AEE" w:rsidRPr="005C11FB">
        <w:rPr>
          <w:rFonts w:ascii="Times New Roman" w:hAnsi="Times New Roman" w:cs="Times New Roman"/>
          <w:sz w:val="24"/>
          <w:szCs w:val="24"/>
          <w:lang w:val="id-ID"/>
        </w:rPr>
        <w:t>19</w:t>
      </w:r>
      <w:r w:rsidR="00B51AEE" w:rsidRPr="005C11FB">
        <w:rPr>
          <w:rFonts w:ascii="Times New Roman" w:hAnsi="Times New Roman" w:cs="Times New Roman"/>
          <w:sz w:val="24"/>
          <w:szCs w:val="24"/>
        </w:rPr>
        <w:t>98</w:t>
      </w:r>
      <w:r w:rsidR="0085328C">
        <w:rPr>
          <w:rFonts w:ascii="Times New Roman" w:hAnsi="Times New Roman" w:cs="Times New Roman"/>
          <w:sz w:val="24"/>
          <w:szCs w:val="24"/>
        </w:rPr>
        <w:t>.</w:t>
      </w:r>
    </w:p>
    <w:p w:rsidR="00D61E2A" w:rsidRDefault="00D61E2A" w:rsidP="0085328C">
      <w:pPr>
        <w:spacing w:after="0" w:line="240" w:lineRule="auto"/>
        <w:ind w:left="1418" w:hanging="992"/>
        <w:jc w:val="both"/>
        <w:rPr>
          <w:rFonts w:ascii="Times New Roman" w:hAnsi="Times New Roman" w:cs="Times New Roman"/>
          <w:sz w:val="24"/>
          <w:szCs w:val="24"/>
        </w:rPr>
      </w:pPr>
    </w:p>
    <w:p w:rsidR="00D61E2A" w:rsidRDefault="00D61E2A" w:rsidP="00D61E2A">
      <w:pPr>
        <w:pStyle w:val="FootnoteText"/>
        <w:ind w:left="851" w:hanging="851"/>
        <w:jc w:val="both"/>
        <w:rPr>
          <w:rFonts w:ascii="Times New Roman" w:hAnsi="Times New Roman"/>
          <w:sz w:val="24"/>
          <w:szCs w:val="24"/>
          <w:lang w:val="en-GB"/>
        </w:rPr>
      </w:pPr>
      <w:r>
        <w:rPr>
          <w:rFonts w:ascii="Times New Roman" w:hAnsi="Times New Roman"/>
          <w:sz w:val="24"/>
          <w:szCs w:val="24"/>
          <w:lang w:val="en-GB"/>
        </w:rPr>
        <w:t xml:space="preserve">LPPM, </w:t>
      </w:r>
      <w:r w:rsidRPr="008D343E">
        <w:rPr>
          <w:rFonts w:ascii="Times New Roman" w:hAnsi="Times New Roman"/>
          <w:i/>
          <w:sz w:val="24"/>
          <w:szCs w:val="24"/>
        </w:rPr>
        <w:t xml:space="preserve">Pedoman </w:t>
      </w:r>
      <w:r>
        <w:rPr>
          <w:rFonts w:ascii="Times New Roman" w:hAnsi="Times New Roman"/>
          <w:i/>
          <w:sz w:val="24"/>
          <w:szCs w:val="24"/>
          <w:lang w:val="id-ID"/>
        </w:rPr>
        <w:t xml:space="preserve">Penulisan </w:t>
      </w:r>
      <w:r w:rsidRPr="008D343E">
        <w:rPr>
          <w:rFonts w:ascii="Times New Roman" w:hAnsi="Times New Roman"/>
          <w:i/>
          <w:sz w:val="24"/>
          <w:szCs w:val="24"/>
        </w:rPr>
        <w:t>Penelitian Dan Pengabdian Kepada Masyara</w:t>
      </w:r>
      <w:r>
        <w:rPr>
          <w:rFonts w:ascii="Times New Roman" w:hAnsi="Times New Roman"/>
          <w:i/>
          <w:sz w:val="24"/>
          <w:szCs w:val="24"/>
        </w:rPr>
        <w:t>kat</w:t>
      </w:r>
      <w:r>
        <w:rPr>
          <w:rFonts w:ascii="Times New Roman" w:hAnsi="Times New Roman"/>
          <w:sz w:val="24"/>
          <w:szCs w:val="24"/>
          <w:lang w:val="id-ID"/>
        </w:rPr>
        <w:t xml:space="preserve"> </w:t>
      </w:r>
      <w:r w:rsidRPr="006720D8">
        <w:rPr>
          <w:rFonts w:ascii="Times New Roman" w:hAnsi="Times New Roman"/>
          <w:i/>
          <w:sz w:val="24"/>
          <w:szCs w:val="24"/>
          <w:lang w:val="id-ID"/>
        </w:rPr>
        <w:t xml:space="preserve">Bagi </w:t>
      </w:r>
      <w:r>
        <w:rPr>
          <w:rFonts w:ascii="Times New Roman" w:hAnsi="Times New Roman"/>
          <w:i/>
          <w:sz w:val="24"/>
          <w:szCs w:val="24"/>
          <w:lang w:val="en-GB"/>
        </w:rPr>
        <w:t xml:space="preserve">Dosen </w:t>
      </w:r>
      <w:r w:rsidRPr="006720D8">
        <w:rPr>
          <w:rFonts w:ascii="Times New Roman" w:hAnsi="Times New Roman"/>
          <w:i/>
          <w:sz w:val="24"/>
          <w:szCs w:val="24"/>
          <w:lang w:val="id-ID"/>
        </w:rPr>
        <w:t>Sekolah Tinggi Hukum Bandung</w:t>
      </w:r>
      <w:r>
        <w:rPr>
          <w:rFonts w:ascii="Times New Roman" w:hAnsi="Times New Roman"/>
          <w:i/>
          <w:sz w:val="24"/>
          <w:szCs w:val="24"/>
          <w:lang w:val="en-GB"/>
        </w:rPr>
        <w:t xml:space="preserve">. </w:t>
      </w:r>
      <w:r>
        <w:rPr>
          <w:rFonts w:ascii="Times New Roman" w:hAnsi="Times New Roman"/>
          <w:sz w:val="24"/>
          <w:szCs w:val="24"/>
          <w:lang w:val="id-ID"/>
        </w:rPr>
        <w:t xml:space="preserve"> Bandung: </w:t>
      </w:r>
      <w:r w:rsidRPr="008E277A">
        <w:rPr>
          <w:rFonts w:ascii="Times New Roman" w:hAnsi="Times New Roman"/>
          <w:sz w:val="24"/>
          <w:szCs w:val="24"/>
          <w:lang w:val="id-ID"/>
        </w:rPr>
        <w:t>STHB,</w:t>
      </w:r>
      <w:r w:rsidRPr="008E277A">
        <w:rPr>
          <w:rFonts w:ascii="Times New Roman" w:hAnsi="Times New Roman"/>
          <w:sz w:val="24"/>
          <w:szCs w:val="24"/>
          <w:lang w:val="en-GB"/>
        </w:rPr>
        <w:t xml:space="preserve"> 2018.</w:t>
      </w:r>
    </w:p>
    <w:p w:rsidR="00543626" w:rsidRDefault="00543626" w:rsidP="0085328C">
      <w:pPr>
        <w:spacing w:after="0" w:line="240" w:lineRule="auto"/>
        <w:ind w:left="1418" w:hanging="992"/>
        <w:jc w:val="both"/>
        <w:rPr>
          <w:rFonts w:ascii="Times New Roman" w:hAnsi="Times New Roman" w:cs="Times New Roman"/>
          <w:sz w:val="24"/>
          <w:szCs w:val="24"/>
        </w:rPr>
      </w:pPr>
    </w:p>
    <w:p w:rsidR="00D61E2A" w:rsidRDefault="00D61E2A" w:rsidP="0085328C">
      <w:pPr>
        <w:spacing w:after="0" w:line="240" w:lineRule="auto"/>
        <w:ind w:left="1418" w:hanging="992"/>
        <w:jc w:val="both"/>
        <w:rPr>
          <w:rFonts w:ascii="Times New Roman" w:hAnsi="Times New Roman" w:cs="Times New Roman"/>
          <w:sz w:val="24"/>
          <w:szCs w:val="24"/>
        </w:rPr>
      </w:pPr>
    </w:p>
    <w:p w:rsidR="00543626" w:rsidRPr="00543626" w:rsidRDefault="00543626" w:rsidP="00D61E2A">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Machmud,</w:t>
      </w:r>
      <w:r w:rsidRPr="0071594D">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Syahrul</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i/>
          <w:iCs/>
          <w:color w:val="000000" w:themeColor="text1"/>
          <w:sz w:val="24"/>
          <w:szCs w:val="24"/>
        </w:rPr>
        <w:t>Penegakan</w:t>
      </w:r>
      <w:r>
        <w:rPr>
          <w:rFonts w:ascii="Times New Roman" w:hAnsi="Times New Roman" w:cs="Times New Roman"/>
          <w:i/>
          <w:iCs/>
          <w:color w:val="000000" w:themeColor="text1"/>
          <w:sz w:val="24"/>
          <w:szCs w:val="24"/>
        </w:rPr>
        <w:t xml:space="preserve"> </w:t>
      </w:r>
      <w:r w:rsidRPr="005C11FB">
        <w:rPr>
          <w:rFonts w:ascii="Times New Roman" w:hAnsi="Times New Roman" w:cs="Times New Roman"/>
          <w:i/>
          <w:iCs/>
          <w:color w:val="000000" w:themeColor="text1"/>
          <w:sz w:val="24"/>
          <w:szCs w:val="24"/>
        </w:rPr>
        <w:t>Hukum lingkungan di Indonesia</w:t>
      </w:r>
      <w:r>
        <w:rPr>
          <w:rFonts w:ascii="Times New Roman" w:hAnsi="Times New Roman" w:cs="Times New Roman"/>
          <w:color w:val="000000" w:themeColor="text1"/>
          <w:sz w:val="24"/>
          <w:szCs w:val="24"/>
        </w:rPr>
        <w:t xml:space="preserve">. Yogyakarta: </w:t>
      </w:r>
      <w:r w:rsidRPr="005C11FB">
        <w:rPr>
          <w:rFonts w:ascii="Times New Roman" w:hAnsi="Times New Roman" w:cs="Times New Roman"/>
          <w:color w:val="000000" w:themeColor="text1"/>
          <w:sz w:val="24"/>
          <w:szCs w:val="24"/>
        </w:rPr>
        <w:t>Graha Ilmu</w:t>
      </w:r>
      <w:r>
        <w:rPr>
          <w:rFonts w:ascii="Times New Roman" w:hAnsi="Times New Roman" w:cs="Times New Roman"/>
          <w:color w:val="000000" w:themeColor="text1"/>
          <w:sz w:val="24"/>
          <w:szCs w:val="24"/>
        </w:rPr>
        <w:t>,</w:t>
      </w:r>
      <w:r w:rsidRPr="005C11FB">
        <w:rPr>
          <w:rFonts w:ascii="Times New Roman" w:hAnsi="Times New Roman" w:cs="Times New Roman"/>
          <w:color w:val="000000" w:themeColor="text1"/>
          <w:sz w:val="24"/>
          <w:szCs w:val="24"/>
        </w:rPr>
        <w:t xml:space="preserve"> 2012</w:t>
      </w:r>
      <w:r>
        <w:rPr>
          <w:rFonts w:ascii="Times New Roman" w:hAnsi="Times New Roman" w:cs="Times New Roman"/>
          <w:color w:val="000000" w:themeColor="text1"/>
          <w:sz w:val="24"/>
          <w:szCs w:val="24"/>
        </w:rPr>
        <w:t>.</w:t>
      </w:r>
    </w:p>
    <w:p w:rsidR="0085328C" w:rsidRPr="005C11FB" w:rsidRDefault="0085328C" w:rsidP="0085328C">
      <w:pPr>
        <w:spacing w:after="0" w:line="240" w:lineRule="auto"/>
        <w:ind w:left="1418" w:hanging="992"/>
        <w:jc w:val="both"/>
        <w:rPr>
          <w:rFonts w:ascii="Times New Roman" w:hAnsi="Times New Roman" w:cs="Times New Roman"/>
          <w:sz w:val="24"/>
          <w:szCs w:val="24"/>
        </w:rPr>
      </w:pPr>
    </w:p>
    <w:p w:rsidR="00B51AEE" w:rsidRDefault="0085328C" w:rsidP="00D61E2A">
      <w:pPr>
        <w:spacing w:after="0" w:line="240" w:lineRule="auto"/>
        <w:ind w:left="851" w:hanging="851"/>
        <w:jc w:val="both"/>
        <w:rPr>
          <w:rFonts w:ascii="Times New Roman" w:hAnsi="Times New Roman" w:cs="Times New Roman"/>
          <w:sz w:val="24"/>
          <w:szCs w:val="24"/>
        </w:rPr>
      </w:pPr>
      <w:r w:rsidRPr="005C11FB">
        <w:rPr>
          <w:rFonts w:ascii="Times New Roman" w:hAnsi="Times New Roman" w:cs="Times New Roman"/>
          <w:sz w:val="24"/>
          <w:szCs w:val="24"/>
        </w:rPr>
        <w:t xml:space="preserve"> Marpaung,</w:t>
      </w:r>
      <w:r>
        <w:rPr>
          <w:rFonts w:ascii="Times New Roman" w:hAnsi="Times New Roman" w:cs="Times New Roman"/>
          <w:sz w:val="24"/>
          <w:szCs w:val="24"/>
        </w:rPr>
        <w:t xml:space="preserve"> </w:t>
      </w:r>
      <w:r w:rsidRPr="005C11FB">
        <w:rPr>
          <w:rFonts w:ascii="Times New Roman" w:hAnsi="Times New Roman" w:cs="Times New Roman"/>
          <w:sz w:val="24"/>
          <w:szCs w:val="24"/>
        </w:rPr>
        <w:t>Leden</w:t>
      </w:r>
      <w:r w:rsidR="003B7AC7">
        <w:rPr>
          <w:rFonts w:ascii="Times New Roman" w:hAnsi="Times New Roman" w:cs="Times New Roman"/>
          <w:sz w:val="24"/>
          <w:szCs w:val="24"/>
        </w:rPr>
        <w:t>.</w:t>
      </w:r>
      <w:r>
        <w:rPr>
          <w:rFonts w:ascii="Times New Roman" w:hAnsi="Times New Roman" w:cs="Times New Roman"/>
          <w:sz w:val="24"/>
          <w:szCs w:val="24"/>
        </w:rPr>
        <w:t xml:space="preserve"> </w:t>
      </w:r>
      <w:r w:rsidRPr="005C11FB">
        <w:rPr>
          <w:rFonts w:ascii="Times New Roman" w:hAnsi="Times New Roman" w:cs="Times New Roman"/>
          <w:sz w:val="24"/>
          <w:szCs w:val="24"/>
        </w:rPr>
        <w:t xml:space="preserve"> </w:t>
      </w:r>
      <w:r w:rsidRPr="005C11FB">
        <w:rPr>
          <w:rFonts w:ascii="Times New Roman" w:hAnsi="Times New Roman" w:cs="Times New Roman"/>
          <w:i/>
          <w:iCs/>
          <w:sz w:val="24"/>
          <w:szCs w:val="24"/>
        </w:rPr>
        <w:t>Unsur-unsur Perbuatan yang Dapat Dihukum (Delik)</w:t>
      </w:r>
      <w:r w:rsidR="00227855">
        <w:rPr>
          <w:rFonts w:ascii="Times New Roman" w:hAnsi="Times New Roman" w:cs="Times New Roman"/>
          <w:sz w:val="24"/>
          <w:szCs w:val="24"/>
        </w:rPr>
        <w:t>.</w:t>
      </w:r>
      <w:r>
        <w:rPr>
          <w:rFonts w:ascii="Times New Roman" w:hAnsi="Times New Roman" w:cs="Times New Roman"/>
          <w:sz w:val="24"/>
          <w:szCs w:val="24"/>
        </w:rPr>
        <w:t xml:space="preserve"> Jakarta: </w:t>
      </w:r>
      <w:r w:rsidR="00227855">
        <w:rPr>
          <w:rFonts w:ascii="Times New Roman" w:hAnsi="Times New Roman" w:cs="Times New Roman"/>
          <w:sz w:val="24"/>
          <w:szCs w:val="24"/>
        </w:rPr>
        <w:t xml:space="preserve"> </w:t>
      </w:r>
      <w:r>
        <w:rPr>
          <w:rFonts w:ascii="Times New Roman" w:hAnsi="Times New Roman" w:cs="Times New Roman"/>
          <w:sz w:val="24"/>
          <w:szCs w:val="24"/>
        </w:rPr>
        <w:t xml:space="preserve">Sinar Grafika, </w:t>
      </w:r>
      <w:r w:rsidRPr="005C11FB">
        <w:rPr>
          <w:rFonts w:ascii="Times New Roman" w:hAnsi="Times New Roman" w:cs="Times New Roman"/>
          <w:sz w:val="24"/>
          <w:szCs w:val="24"/>
        </w:rPr>
        <w:t>1991.</w:t>
      </w:r>
    </w:p>
    <w:p w:rsidR="0085328C" w:rsidRDefault="0085328C" w:rsidP="0085328C">
      <w:pPr>
        <w:spacing w:after="0" w:line="240" w:lineRule="auto"/>
        <w:ind w:left="1418" w:hanging="992"/>
        <w:jc w:val="both"/>
        <w:rPr>
          <w:rFonts w:ascii="Times New Roman" w:hAnsi="Times New Roman" w:cs="Times New Roman"/>
          <w:sz w:val="24"/>
          <w:szCs w:val="24"/>
        </w:rPr>
      </w:pPr>
    </w:p>
    <w:p w:rsidR="0085328C" w:rsidRDefault="003B7AC7" w:rsidP="00D61E2A">
      <w:pPr>
        <w:spacing w:after="0" w:line="240" w:lineRule="auto"/>
        <w:ind w:left="851" w:hanging="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Moeljatno.</w:t>
      </w:r>
      <w:r w:rsidR="0085328C" w:rsidRPr="005C11FB">
        <w:rPr>
          <w:rFonts w:ascii="Times New Roman" w:hAnsi="Times New Roman" w:cs="Times New Roman"/>
          <w:color w:val="000000" w:themeColor="text1"/>
          <w:sz w:val="24"/>
          <w:szCs w:val="24"/>
        </w:rPr>
        <w:t xml:space="preserve"> </w:t>
      </w:r>
      <w:r w:rsidR="00227855">
        <w:rPr>
          <w:rFonts w:ascii="Times New Roman" w:hAnsi="Times New Roman" w:cs="Times New Roman"/>
          <w:color w:val="000000" w:themeColor="text1"/>
          <w:sz w:val="24"/>
          <w:szCs w:val="24"/>
        </w:rPr>
        <w:t xml:space="preserve"> </w:t>
      </w:r>
      <w:r w:rsidR="0085328C" w:rsidRPr="005C11FB">
        <w:rPr>
          <w:rFonts w:ascii="Times New Roman" w:hAnsi="Times New Roman" w:cs="Times New Roman"/>
          <w:i/>
          <w:iCs/>
          <w:color w:val="000000" w:themeColor="text1"/>
          <w:sz w:val="24"/>
          <w:szCs w:val="24"/>
        </w:rPr>
        <w:t>Asas-Asas Hukum Pidana</w:t>
      </w:r>
      <w:r w:rsidR="00227855">
        <w:rPr>
          <w:rFonts w:ascii="Times New Roman" w:hAnsi="Times New Roman" w:cs="Times New Roman"/>
          <w:color w:val="000000" w:themeColor="text1"/>
          <w:sz w:val="24"/>
          <w:szCs w:val="24"/>
        </w:rPr>
        <w:t xml:space="preserve">. </w:t>
      </w:r>
      <w:r w:rsidR="0085328C" w:rsidRPr="005C11FB">
        <w:rPr>
          <w:rFonts w:ascii="Times New Roman" w:hAnsi="Times New Roman" w:cs="Times New Roman"/>
          <w:color w:val="000000" w:themeColor="text1"/>
          <w:sz w:val="24"/>
          <w:szCs w:val="24"/>
        </w:rPr>
        <w:t>Jakarta</w:t>
      </w:r>
      <w:r w:rsidR="0085328C">
        <w:rPr>
          <w:rFonts w:ascii="Times New Roman" w:hAnsi="Times New Roman" w:cs="Times New Roman"/>
          <w:color w:val="000000" w:themeColor="text1"/>
          <w:sz w:val="24"/>
          <w:szCs w:val="24"/>
        </w:rPr>
        <w:t xml:space="preserve">: </w:t>
      </w:r>
      <w:r w:rsidR="0085328C" w:rsidRPr="005C11FB">
        <w:rPr>
          <w:rFonts w:ascii="Times New Roman" w:hAnsi="Times New Roman" w:cs="Times New Roman"/>
          <w:color w:val="000000" w:themeColor="text1"/>
          <w:sz w:val="24"/>
          <w:szCs w:val="24"/>
        </w:rPr>
        <w:t>Rineka Cipta,</w:t>
      </w:r>
      <w:r w:rsidR="0085328C">
        <w:rPr>
          <w:rFonts w:ascii="Times New Roman" w:hAnsi="Times New Roman" w:cs="Times New Roman"/>
          <w:color w:val="000000" w:themeColor="text1"/>
          <w:sz w:val="24"/>
          <w:szCs w:val="24"/>
        </w:rPr>
        <w:t xml:space="preserve"> </w:t>
      </w:r>
      <w:r w:rsidR="0085328C" w:rsidRPr="005C11FB">
        <w:rPr>
          <w:rFonts w:ascii="Times New Roman" w:hAnsi="Times New Roman" w:cs="Times New Roman"/>
          <w:color w:val="000000" w:themeColor="text1"/>
          <w:sz w:val="24"/>
          <w:szCs w:val="24"/>
        </w:rPr>
        <w:t xml:space="preserve"> 1993.</w:t>
      </w:r>
    </w:p>
    <w:p w:rsidR="00032059" w:rsidRDefault="00032059" w:rsidP="0085328C">
      <w:pPr>
        <w:spacing w:after="0" w:line="240" w:lineRule="auto"/>
        <w:ind w:left="1418" w:hanging="99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032059" w:rsidRDefault="00032059" w:rsidP="00D61E2A">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Parthiana,</w:t>
      </w:r>
      <w:r>
        <w:rPr>
          <w:rFonts w:ascii="Times New Roman" w:hAnsi="Times New Roman" w:cs="Times New Roman"/>
          <w:color w:val="000000" w:themeColor="text1"/>
          <w:sz w:val="24"/>
          <w:szCs w:val="24"/>
        </w:rPr>
        <w:t xml:space="preserve"> I</w:t>
      </w:r>
      <w:r>
        <w:rPr>
          <w:rFonts w:ascii="Times New Roman" w:hAnsi="Times New Roman" w:cs="Times New Roman"/>
          <w:color w:val="000000" w:themeColor="text1"/>
          <w:sz w:val="24"/>
          <w:szCs w:val="24"/>
          <w:lang w:val="id-ID"/>
        </w:rPr>
        <w:t>,</w:t>
      </w:r>
      <w:r>
        <w:rPr>
          <w:rFonts w:ascii="Times New Roman" w:hAnsi="Times New Roman" w:cs="Times New Roman"/>
          <w:color w:val="000000" w:themeColor="text1"/>
          <w:sz w:val="24"/>
          <w:szCs w:val="24"/>
          <w:lang w:val="en-GB"/>
        </w:rPr>
        <w:t xml:space="preserve"> </w:t>
      </w:r>
      <w:r w:rsidRPr="005C11FB">
        <w:rPr>
          <w:rFonts w:ascii="Times New Roman" w:hAnsi="Times New Roman" w:cs="Times New Roman"/>
          <w:color w:val="000000" w:themeColor="text1"/>
          <w:sz w:val="24"/>
          <w:szCs w:val="24"/>
        </w:rPr>
        <w:t>Wayan</w:t>
      </w:r>
      <w:r>
        <w:rPr>
          <w:rFonts w:ascii="Times New Roman" w:hAnsi="Times New Roman" w:cs="Times New Roman"/>
          <w:color w:val="000000" w:themeColor="text1"/>
          <w:sz w:val="24"/>
          <w:szCs w:val="24"/>
          <w:lang w:val="id-ID"/>
        </w:rPr>
        <w:t>.</w:t>
      </w:r>
      <w:r>
        <w:rPr>
          <w:rFonts w:ascii="Times New Roman" w:hAnsi="Times New Roman" w:cs="Times New Roman"/>
          <w:color w:val="000000" w:themeColor="text1"/>
          <w:sz w:val="24"/>
          <w:szCs w:val="24"/>
        </w:rPr>
        <w:t xml:space="preserve"> </w:t>
      </w:r>
      <w:r w:rsidRPr="005C11FB">
        <w:rPr>
          <w:rFonts w:ascii="Times New Roman" w:hAnsi="Times New Roman" w:cs="Times New Roman"/>
          <w:i/>
          <w:color w:val="000000" w:themeColor="text1"/>
          <w:sz w:val="24"/>
          <w:szCs w:val="24"/>
        </w:rPr>
        <w:t>Hukum laut Internasional dan Hukum laut Indonesia</w:t>
      </w:r>
      <w:r>
        <w:rPr>
          <w:rFonts w:ascii="Times New Roman" w:hAnsi="Times New Roman" w:cs="Times New Roman"/>
          <w:color w:val="000000" w:themeColor="text1"/>
          <w:sz w:val="24"/>
          <w:szCs w:val="24"/>
        </w:rPr>
        <w:t xml:space="preserve">. Bandung: </w:t>
      </w:r>
      <w:r w:rsidRPr="005C11FB">
        <w:rPr>
          <w:rFonts w:ascii="Times New Roman" w:hAnsi="Times New Roman" w:cs="Times New Roman"/>
          <w:color w:val="000000" w:themeColor="text1"/>
          <w:sz w:val="24"/>
          <w:szCs w:val="24"/>
        </w:rPr>
        <w:t>Yrama Widya</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 xml:space="preserve"> 2014.</w:t>
      </w:r>
    </w:p>
    <w:p w:rsidR="0085328C" w:rsidRPr="0085328C" w:rsidRDefault="0085328C" w:rsidP="00543626">
      <w:pPr>
        <w:spacing w:after="0" w:line="240" w:lineRule="auto"/>
        <w:jc w:val="both"/>
        <w:rPr>
          <w:rFonts w:ascii="Times New Roman" w:hAnsi="Times New Roman" w:cs="Times New Roman"/>
          <w:sz w:val="24"/>
          <w:szCs w:val="24"/>
        </w:rPr>
      </w:pPr>
    </w:p>
    <w:p w:rsidR="009C398B" w:rsidRDefault="00BC0293" w:rsidP="00D61E2A">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Priyatno,</w:t>
      </w:r>
      <w:r w:rsidRPr="00BC0293">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Dwidja</w:t>
      </w:r>
      <w:r w:rsidR="003B7AC7">
        <w:rPr>
          <w:rFonts w:ascii="Times New Roman" w:hAnsi="Times New Roman" w:cs="Times New Roman"/>
          <w:color w:val="000000" w:themeColor="text1"/>
          <w:sz w:val="24"/>
          <w:szCs w:val="24"/>
        </w:rPr>
        <w:t>.</w:t>
      </w:r>
      <w:r w:rsidRPr="005C11FB">
        <w:rPr>
          <w:rFonts w:ascii="Times New Roman" w:hAnsi="Times New Roman" w:cs="Times New Roman"/>
          <w:color w:val="000000" w:themeColor="text1"/>
          <w:sz w:val="24"/>
          <w:szCs w:val="24"/>
        </w:rPr>
        <w:t xml:space="preserve"> </w:t>
      </w:r>
      <w:r w:rsidR="002D2900">
        <w:rPr>
          <w:rFonts w:ascii="Times New Roman" w:hAnsi="Times New Roman" w:cs="Times New Roman"/>
          <w:i/>
          <w:iCs/>
          <w:color w:val="000000" w:themeColor="text1"/>
          <w:sz w:val="24"/>
          <w:szCs w:val="24"/>
        </w:rPr>
        <w:t>Kebijakan Legislasi T</w:t>
      </w:r>
      <w:r w:rsidRPr="005C11FB">
        <w:rPr>
          <w:rFonts w:ascii="Times New Roman" w:hAnsi="Times New Roman" w:cs="Times New Roman"/>
          <w:i/>
          <w:iCs/>
          <w:color w:val="000000" w:themeColor="text1"/>
          <w:sz w:val="24"/>
          <w:szCs w:val="24"/>
        </w:rPr>
        <w:t>entang Sistem Pertanggungjawab</w:t>
      </w:r>
      <w:r w:rsidR="002D2900">
        <w:rPr>
          <w:rFonts w:ascii="Times New Roman" w:hAnsi="Times New Roman" w:cs="Times New Roman"/>
          <w:i/>
          <w:iCs/>
          <w:color w:val="000000" w:themeColor="text1"/>
          <w:sz w:val="24"/>
          <w:szCs w:val="24"/>
        </w:rPr>
        <w:t xml:space="preserve">an Pidana Korporasi di Indonesia. </w:t>
      </w:r>
      <w:r w:rsidRPr="005C11FB">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Bandung</w:t>
      </w:r>
      <w:r w:rsidR="002D290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9564B2">
        <w:rPr>
          <w:rFonts w:ascii="Times New Roman" w:hAnsi="Times New Roman" w:cs="Times New Roman"/>
          <w:color w:val="000000" w:themeColor="text1"/>
          <w:sz w:val="24"/>
          <w:szCs w:val="24"/>
        </w:rPr>
        <w:t>C</w:t>
      </w:r>
      <w:r w:rsidRPr="005C11FB">
        <w:rPr>
          <w:rFonts w:ascii="Times New Roman" w:hAnsi="Times New Roman" w:cs="Times New Roman"/>
          <w:color w:val="000000" w:themeColor="text1"/>
          <w:sz w:val="24"/>
          <w:szCs w:val="24"/>
        </w:rPr>
        <w:t xml:space="preserve">V. Utomo, </w:t>
      </w:r>
      <w:r w:rsidR="002D2900">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2004</w:t>
      </w:r>
      <w:r w:rsidR="001F6C06">
        <w:rPr>
          <w:rFonts w:ascii="Times New Roman" w:hAnsi="Times New Roman" w:cs="Times New Roman"/>
          <w:color w:val="000000" w:themeColor="text1"/>
          <w:sz w:val="24"/>
          <w:szCs w:val="24"/>
        </w:rPr>
        <w:t>.</w:t>
      </w:r>
    </w:p>
    <w:p w:rsidR="005709A8" w:rsidRDefault="005709A8" w:rsidP="00032059">
      <w:pPr>
        <w:spacing w:after="0" w:line="240" w:lineRule="auto"/>
        <w:jc w:val="both"/>
        <w:rPr>
          <w:rFonts w:ascii="Times New Roman" w:hAnsi="Times New Roman" w:cs="Times New Roman"/>
          <w:color w:val="000000" w:themeColor="text1"/>
          <w:sz w:val="24"/>
          <w:szCs w:val="24"/>
        </w:rPr>
      </w:pPr>
    </w:p>
    <w:p w:rsidR="005709A8" w:rsidRDefault="005709A8" w:rsidP="00D61E2A">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Rahardjo,</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Satjipto</w:t>
      </w:r>
      <w:r w:rsidR="003B7AC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i/>
          <w:iCs/>
          <w:color w:val="000000" w:themeColor="text1"/>
          <w:sz w:val="24"/>
          <w:szCs w:val="24"/>
        </w:rPr>
        <w:t>Ilmu Hukum</w:t>
      </w:r>
      <w:r w:rsidR="002D2900">
        <w:rPr>
          <w:rFonts w:ascii="Times New Roman" w:hAnsi="Times New Roman" w:cs="Times New Roman"/>
          <w:bCs/>
          <w:i/>
          <w:iCs/>
          <w:color w:val="000000" w:themeColor="text1"/>
          <w:sz w:val="24"/>
          <w:szCs w:val="24"/>
        </w:rPr>
        <w:t xml:space="preserve">. </w:t>
      </w:r>
      <w:r w:rsidR="002D2900">
        <w:rPr>
          <w:rFonts w:ascii="Times New Roman" w:hAnsi="Times New Roman" w:cs="Times New Roman"/>
          <w:color w:val="000000" w:themeColor="text1"/>
          <w:sz w:val="24"/>
          <w:szCs w:val="24"/>
        </w:rPr>
        <w:t xml:space="preserve">Bandung: </w:t>
      </w:r>
      <w:r w:rsidR="002D2900" w:rsidRPr="005C11FB">
        <w:rPr>
          <w:rFonts w:ascii="Times New Roman" w:hAnsi="Times New Roman" w:cs="Times New Roman"/>
          <w:color w:val="000000" w:themeColor="text1"/>
          <w:sz w:val="24"/>
          <w:szCs w:val="24"/>
        </w:rPr>
        <w:t>Alumni,</w:t>
      </w:r>
      <w:r w:rsidRPr="005C11FB">
        <w:rPr>
          <w:rFonts w:ascii="Times New Roman" w:hAnsi="Times New Roman" w:cs="Times New Roman"/>
          <w:color w:val="000000" w:themeColor="text1"/>
          <w:sz w:val="24"/>
          <w:szCs w:val="24"/>
        </w:rPr>
        <w:t xml:space="preserve"> 1986.</w:t>
      </w:r>
    </w:p>
    <w:p w:rsidR="009564B2" w:rsidRDefault="009564B2" w:rsidP="005709A8">
      <w:pPr>
        <w:spacing w:after="0" w:line="240" w:lineRule="auto"/>
        <w:ind w:left="1418" w:hanging="992"/>
        <w:jc w:val="both"/>
        <w:rPr>
          <w:rFonts w:ascii="Times New Roman" w:hAnsi="Times New Roman" w:cs="Times New Roman"/>
          <w:color w:val="000000" w:themeColor="text1"/>
          <w:sz w:val="24"/>
          <w:szCs w:val="24"/>
        </w:rPr>
      </w:pPr>
    </w:p>
    <w:p w:rsidR="009564B2" w:rsidRDefault="009564B2" w:rsidP="00D61E2A">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 xml:space="preserve">Samekto, </w:t>
      </w:r>
      <w:r>
        <w:rPr>
          <w:rFonts w:ascii="Times New Roman" w:hAnsi="Times New Roman" w:cs="Times New Roman"/>
          <w:color w:val="000000" w:themeColor="text1"/>
          <w:sz w:val="24"/>
          <w:szCs w:val="24"/>
        </w:rPr>
        <w:t xml:space="preserve">Adji. </w:t>
      </w:r>
      <w:r w:rsidRPr="005C11FB">
        <w:rPr>
          <w:rFonts w:ascii="Times New Roman" w:hAnsi="Times New Roman" w:cs="Times New Roman"/>
          <w:i/>
          <w:iCs/>
          <w:color w:val="000000" w:themeColor="text1"/>
          <w:sz w:val="24"/>
          <w:szCs w:val="24"/>
        </w:rPr>
        <w:t>Negara Dalam Dimensi Hukum Internasional</w:t>
      </w:r>
      <w:r>
        <w:rPr>
          <w:rFonts w:ascii="Times New Roman" w:hAnsi="Times New Roman" w:cs="Times New Roman"/>
          <w:color w:val="000000" w:themeColor="text1"/>
          <w:sz w:val="24"/>
          <w:szCs w:val="24"/>
        </w:rPr>
        <w:t>.</w:t>
      </w:r>
      <w:r w:rsidRPr="005C11F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Bandung:  </w:t>
      </w:r>
      <w:r w:rsidRPr="005C11FB">
        <w:rPr>
          <w:rFonts w:ascii="Times New Roman" w:hAnsi="Times New Roman" w:cs="Times New Roman"/>
          <w:color w:val="000000" w:themeColor="text1"/>
          <w:sz w:val="24"/>
          <w:szCs w:val="24"/>
        </w:rPr>
        <w:t>Citra Aditya Bakti, 2009.</w:t>
      </w:r>
    </w:p>
    <w:p w:rsidR="009564B2" w:rsidRDefault="009564B2" w:rsidP="009564B2">
      <w:pPr>
        <w:spacing w:after="0" w:line="240" w:lineRule="auto"/>
        <w:ind w:left="1418" w:hanging="992"/>
        <w:jc w:val="both"/>
        <w:rPr>
          <w:rFonts w:ascii="Times New Roman" w:hAnsi="Times New Roman" w:cs="Times New Roman"/>
          <w:color w:val="000000" w:themeColor="text1"/>
          <w:sz w:val="24"/>
          <w:szCs w:val="24"/>
        </w:rPr>
      </w:pPr>
    </w:p>
    <w:p w:rsidR="009564B2" w:rsidRDefault="009564B2" w:rsidP="00D61E2A">
      <w:pPr>
        <w:spacing w:after="0" w:line="240" w:lineRule="auto"/>
        <w:ind w:left="1418" w:hanging="141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Setiyono</w:t>
      </w:r>
      <w:r>
        <w:rPr>
          <w:rFonts w:ascii="Times New Roman" w:hAnsi="Times New Roman" w:cs="Times New Roman"/>
          <w:color w:val="000000" w:themeColor="text1"/>
          <w:sz w:val="24"/>
          <w:szCs w:val="24"/>
          <w:lang w:val="id-ID"/>
        </w:rPr>
        <w:t>.</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i/>
          <w:iCs/>
          <w:color w:val="000000" w:themeColor="text1"/>
          <w:sz w:val="24"/>
          <w:szCs w:val="24"/>
        </w:rPr>
        <w:t xml:space="preserve">Kejahatan </w:t>
      </w:r>
      <w:r>
        <w:rPr>
          <w:rFonts w:ascii="Times New Roman" w:hAnsi="Times New Roman" w:cs="Times New Roman"/>
          <w:i/>
          <w:iCs/>
          <w:color w:val="000000" w:themeColor="text1"/>
          <w:sz w:val="24"/>
          <w:szCs w:val="24"/>
        </w:rPr>
        <w:t xml:space="preserve"> </w:t>
      </w:r>
      <w:r w:rsidRPr="005C11FB">
        <w:rPr>
          <w:rFonts w:ascii="Times New Roman" w:hAnsi="Times New Roman" w:cs="Times New Roman"/>
          <w:i/>
          <w:iCs/>
          <w:color w:val="000000" w:themeColor="text1"/>
          <w:sz w:val="24"/>
          <w:szCs w:val="24"/>
        </w:rPr>
        <w:t>Korporasi</w:t>
      </w:r>
      <w:r>
        <w:rPr>
          <w:rFonts w:ascii="Times New Roman" w:hAnsi="Times New Roman" w:cs="Times New Roman"/>
          <w:i/>
          <w:iCs/>
          <w:color w:val="000000" w:themeColor="text1"/>
          <w:sz w:val="24"/>
          <w:szCs w:val="24"/>
        </w:rPr>
        <w:t>.</w:t>
      </w:r>
      <w:r>
        <w:rPr>
          <w:rFonts w:ascii="Times New Roman" w:hAnsi="Times New Roman" w:cs="Times New Roman"/>
          <w:bCs/>
          <w:i/>
          <w:iCs/>
          <w:color w:val="000000" w:themeColor="text1"/>
          <w:sz w:val="24"/>
          <w:szCs w:val="24"/>
        </w:rPr>
        <w:t xml:space="preserve"> </w:t>
      </w:r>
      <w:r>
        <w:rPr>
          <w:rFonts w:ascii="Times New Roman" w:hAnsi="Times New Roman" w:cs="Times New Roman"/>
          <w:color w:val="000000" w:themeColor="text1"/>
          <w:sz w:val="24"/>
          <w:szCs w:val="24"/>
        </w:rPr>
        <w:t xml:space="preserve"> Malang:  </w:t>
      </w:r>
      <w:r w:rsidRPr="005C11FB">
        <w:rPr>
          <w:rFonts w:ascii="Times New Roman" w:hAnsi="Times New Roman" w:cs="Times New Roman"/>
          <w:color w:val="000000" w:themeColor="text1"/>
          <w:sz w:val="24"/>
          <w:szCs w:val="24"/>
        </w:rPr>
        <w:t xml:space="preserve">Bayumedia </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Publishing</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2003</w:t>
      </w:r>
      <w:r>
        <w:rPr>
          <w:rFonts w:ascii="Times New Roman" w:hAnsi="Times New Roman" w:cs="Times New Roman"/>
          <w:color w:val="000000" w:themeColor="text1"/>
          <w:sz w:val="24"/>
          <w:szCs w:val="24"/>
        </w:rPr>
        <w:t>.</w:t>
      </w:r>
    </w:p>
    <w:p w:rsidR="009564B2" w:rsidRDefault="009564B2" w:rsidP="009564B2">
      <w:pPr>
        <w:spacing w:after="0" w:line="240" w:lineRule="auto"/>
        <w:ind w:left="1418" w:hanging="992"/>
        <w:jc w:val="both"/>
        <w:rPr>
          <w:rFonts w:ascii="Times New Roman" w:hAnsi="Times New Roman" w:cs="Times New Roman"/>
          <w:color w:val="000000" w:themeColor="text1"/>
          <w:sz w:val="24"/>
          <w:szCs w:val="24"/>
        </w:rPr>
      </w:pPr>
    </w:p>
    <w:p w:rsidR="009564B2" w:rsidRPr="005C11FB" w:rsidRDefault="00D61E2A" w:rsidP="00D61E2A">
      <w:pPr>
        <w:spacing w:after="0" w:line="240" w:lineRule="auto"/>
        <w:ind w:left="851" w:hanging="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Remy,</w:t>
      </w:r>
      <w:r w:rsidRPr="005C11FB">
        <w:rPr>
          <w:rFonts w:ascii="Times New Roman" w:hAnsi="Times New Roman" w:cs="Times New Roman"/>
          <w:color w:val="000000" w:themeColor="text1"/>
          <w:sz w:val="24"/>
          <w:szCs w:val="24"/>
        </w:rPr>
        <w:t xml:space="preserve"> </w:t>
      </w:r>
      <w:r w:rsidR="009564B2" w:rsidRPr="005C11FB">
        <w:rPr>
          <w:rFonts w:ascii="Times New Roman" w:hAnsi="Times New Roman" w:cs="Times New Roman"/>
          <w:color w:val="000000" w:themeColor="text1"/>
          <w:sz w:val="24"/>
          <w:szCs w:val="24"/>
        </w:rPr>
        <w:t>Sjahdeini,</w:t>
      </w:r>
      <w:r>
        <w:rPr>
          <w:rFonts w:ascii="Times New Roman" w:hAnsi="Times New Roman" w:cs="Times New Roman"/>
          <w:color w:val="000000" w:themeColor="text1"/>
          <w:sz w:val="24"/>
          <w:szCs w:val="24"/>
        </w:rPr>
        <w:t xml:space="preserve"> </w:t>
      </w:r>
      <w:r w:rsidR="009564B2">
        <w:rPr>
          <w:rFonts w:ascii="Times New Roman" w:hAnsi="Times New Roman" w:cs="Times New Roman"/>
          <w:color w:val="000000" w:themeColor="text1"/>
          <w:sz w:val="24"/>
          <w:szCs w:val="24"/>
        </w:rPr>
        <w:t>Sutan</w:t>
      </w:r>
      <w:r w:rsidR="009564B2">
        <w:rPr>
          <w:rFonts w:ascii="Times New Roman" w:hAnsi="Times New Roman" w:cs="Times New Roman"/>
          <w:color w:val="000000" w:themeColor="text1"/>
          <w:sz w:val="24"/>
          <w:szCs w:val="24"/>
          <w:lang w:val="id-ID"/>
        </w:rPr>
        <w:t>.</w:t>
      </w:r>
      <w:r w:rsidR="009564B2">
        <w:rPr>
          <w:rFonts w:ascii="Times New Roman" w:hAnsi="Times New Roman" w:cs="Times New Roman"/>
          <w:color w:val="000000" w:themeColor="text1"/>
          <w:sz w:val="24"/>
          <w:szCs w:val="24"/>
        </w:rPr>
        <w:t xml:space="preserve"> </w:t>
      </w:r>
      <w:r w:rsidR="009564B2" w:rsidRPr="005C11FB">
        <w:rPr>
          <w:rFonts w:ascii="Times New Roman" w:hAnsi="Times New Roman" w:cs="Times New Roman"/>
          <w:i/>
          <w:iCs/>
          <w:color w:val="000000" w:themeColor="text1"/>
          <w:sz w:val="24"/>
          <w:szCs w:val="24"/>
        </w:rPr>
        <w:t>Pertanggungjawaban Pidana Korporasi</w:t>
      </w:r>
      <w:r w:rsidR="009564B2">
        <w:rPr>
          <w:rFonts w:ascii="Times New Roman" w:hAnsi="Times New Roman" w:cs="Times New Roman"/>
          <w:color w:val="000000" w:themeColor="text1"/>
          <w:sz w:val="24"/>
          <w:szCs w:val="24"/>
          <w:lang w:val="id-ID"/>
        </w:rPr>
        <w:t>.</w:t>
      </w:r>
      <w:r w:rsidR="009564B2" w:rsidRPr="005C11FB">
        <w:rPr>
          <w:rFonts w:ascii="Times New Roman" w:hAnsi="Times New Roman" w:cs="Times New Roman"/>
          <w:color w:val="000000" w:themeColor="text1"/>
          <w:sz w:val="24"/>
          <w:szCs w:val="24"/>
        </w:rPr>
        <w:t xml:space="preserve"> </w:t>
      </w:r>
      <w:r w:rsidR="009564B2">
        <w:rPr>
          <w:rFonts w:ascii="Times New Roman" w:hAnsi="Times New Roman" w:cs="Times New Roman"/>
          <w:color w:val="000000" w:themeColor="text1"/>
          <w:sz w:val="24"/>
          <w:szCs w:val="24"/>
        </w:rPr>
        <w:t>Jakarta: Grafiti Press,</w:t>
      </w:r>
      <w:r w:rsidR="009564B2" w:rsidRPr="005C11FB">
        <w:rPr>
          <w:rFonts w:ascii="Times New Roman" w:hAnsi="Times New Roman" w:cs="Times New Roman"/>
          <w:color w:val="000000" w:themeColor="text1"/>
          <w:sz w:val="24"/>
          <w:szCs w:val="24"/>
        </w:rPr>
        <w:t xml:space="preserve"> 2006.</w:t>
      </w:r>
    </w:p>
    <w:p w:rsidR="005709A8" w:rsidRPr="005C11FB" w:rsidRDefault="005709A8" w:rsidP="005709A8">
      <w:pPr>
        <w:spacing w:after="0" w:line="240" w:lineRule="auto"/>
        <w:ind w:left="1418" w:hanging="992"/>
        <w:jc w:val="both"/>
        <w:rPr>
          <w:rFonts w:ascii="Times New Roman" w:hAnsi="Times New Roman" w:cs="Times New Roman"/>
          <w:color w:val="000000" w:themeColor="text1"/>
          <w:sz w:val="24"/>
          <w:szCs w:val="24"/>
        </w:rPr>
      </w:pPr>
    </w:p>
    <w:p w:rsidR="001F6C06" w:rsidRDefault="003B7AC7" w:rsidP="00D61E2A">
      <w:pPr>
        <w:spacing w:after="0" w:line="240" w:lineRule="auto"/>
        <w:ind w:left="851" w:hanging="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Soegiarto</w:t>
      </w:r>
      <w:r w:rsidR="009564B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 and N.V.C. Polunin.</w:t>
      </w:r>
      <w:r w:rsidR="001F6C06" w:rsidRPr="005C11FB">
        <w:rPr>
          <w:rFonts w:ascii="Times New Roman" w:hAnsi="Times New Roman" w:cs="Times New Roman"/>
          <w:color w:val="000000" w:themeColor="text1"/>
          <w:sz w:val="24"/>
          <w:szCs w:val="24"/>
        </w:rPr>
        <w:t xml:space="preserve"> </w:t>
      </w:r>
      <w:r w:rsidR="002D2900">
        <w:rPr>
          <w:rFonts w:ascii="Times New Roman" w:hAnsi="Times New Roman" w:cs="Times New Roman"/>
          <w:i/>
          <w:iCs/>
          <w:color w:val="000000" w:themeColor="text1"/>
          <w:sz w:val="24"/>
          <w:szCs w:val="24"/>
        </w:rPr>
        <w:t>Marine Eco-S</w:t>
      </w:r>
      <w:r w:rsidR="001F6C06" w:rsidRPr="005C11FB">
        <w:rPr>
          <w:rFonts w:ascii="Times New Roman" w:hAnsi="Times New Roman" w:cs="Times New Roman"/>
          <w:i/>
          <w:iCs/>
          <w:color w:val="000000" w:themeColor="text1"/>
          <w:sz w:val="24"/>
          <w:szCs w:val="24"/>
        </w:rPr>
        <w:t>ystems of Indonesia</w:t>
      </w:r>
      <w:r w:rsidR="001F6C06" w:rsidRPr="005C11FB">
        <w:rPr>
          <w:rFonts w:ascii="Times New Roman" w:hAnsi="Times New Roman" w:cs="Times New Roman"/>
          <w:color w:val="000000" w:themeColor="text1"/>
          <w:sz w:val="24"/>
          <w:szCs w:val="24"/>
        </w:rPr>
        <w:t xml:space="preserve">: </w:t>
      </w:r>
      <w:r w:rsidR="001F6C06" w:rsidRPr="005C11FB">
        <w:rPr>
          <w:rFonts w:ascii="Times New Roman" w:hAnsi="Times New Roman" w:cs="Times New Roman"/>
          <w:i/>
          <w:iCs/>
          <w:color w:val="000000" w:themeColor="text1"/>
          <w:sz w:val="24"/>
          <w:szCs w:val="24"/>
        </w:rPr>
        <w:t>a Basic for Conser-vation</w:t>
      </w:r>
      <w:r w:rsidR="002D2900">
        <w:rPr>
          <w:rFonts w:ascii="Times New Roman" w:hAnsi="Times New Roman" w:cs="Times New Roman"/>
          <w:i/>
          <w:iCs/>
          <w:color w:val="000000" w:themeColor="text1"/>
          <w:sz w:val="24"/>
          <w:szCs w:val="24"/>
        </w:rPr>
        <w:t xml:space="preserve">. </w:t>
      </w:r>
      <w:r w:rsidR="001F6C06" w:rsidRPr="005C11FB">
        <w:rPr>
          <w:rFonts w:ascii="Times New Roman" w:hAnsi="Times New Roman" w:cs="Times New Roman"/>
          <w:i/>
          <w:iCs/>
          <w:color w:val="000000" w:themeColor="text1"/>
          <w:sz w:val="24"/>
          <w:szCs w:val="24"/>
        </w:rPr>
        <w:t xml:space="preserve"> </w:t>
      </w:r>
      <w:r w:rsidR="001F6C06" w:rsidRPr="005C11FB">
        <w:rPr>
          <w:rFonts w:ascii="Times New Roman" w:hAnsi="Times New Roman" w:cs="Times New Roman"/>
          <w:color w:val="000000" w:themeColor="text1"/>
          <w:sz w:val="24"/>
          <w:szCs w:val="24"/>
        </w:rPr>
        <w:t xml:space="preserve">Bogor: IUCN/WWF </w:t>
      </w:r>
      <w:r w:rsidR="002D2900">
        <w:rPr>
          <w:rFonts w:ascii="Times New Roman" w:hAnsi="Times New Roman" w:cs="Times New Roman"/>
          <w:color w:val="000000" w:themeColor="text1"/>
          <w:sz w:val="24"/>
          <w:szCs w:val="24"/>
        </w:rPr>
        <w:t xml:space="preserve"> </w:t>
      </w:r>
      <w:r w:rsidR="001F6C06" w:rsidRPr="005C11FB">
        <w:rPr>
          <w:rFonts w:ascii="Times New Roman" w:hAnsi="Times New Roman" w:cs="Times New Roman"/>
          <w:color w:val="000000" w:themeColor="text1"/>
          <w:sz w:val="24"/>
          <w:szCs w:val="24"/>
        </w:rPr>
        <w:t xml:space="preserve">Indonesia </w:t>
      </w:r>
      <w:r w:rsidR="002D2900">
        <w:rPr>
          <w:rFonts w:ascii="Times New Roman" w:hAnsi="Times New Roman" w:cs="Times New Roman"/>
          <w:color w:val="000000" w:themeColor="text1"/>
          <w:sz w:val="24"/>
          <w:szCs w:val="24"/>
        </w:rPr>
        <w:t xml:space="preserve"> </w:t>
      </w:r>
      <w:r w:rsidR="00952523">
        <w:rPr>
          <w:rFonts w:ascii="Times New Roman" w:hAnsi="Times New Roman" w:cs="Times New Roman"/>
          <w:color w:val="000000" w:themeColor="text1"/>
          <w:sz w:val="24"/>
          <w:szCs w:val="24"/>
        </w:rPr>
        <w:t>Program</w:t>
      </w:r>
      <w:r w:rsidR="00952523">
        <w:rPr>
          <w:rFonts w:ascii="Times New Roman" w:hAnsi="Times New Roman" w:cs="Times New Roman"/>
          <w:color w:val="000000" w:themeColor="text1"/>
          <w:sz w:val="24"/>
          <w:szCs w:val="24"/>
          <w:lang w:val="id-ID"/>
        </w:rPr>
        <w:t>,</w:t>
      </w:r>
      <w:r w:rsidR="001F6C06" w:rsidRPr="005C11FB">
        <w:rPr>
          <w:rFonts w:ascii="Times New Roman" w:hAnsi="Times New Roman" w:cs="Times New Roman"/>
          <w:color w:val="000000" w:themeColor="text1"/>
          <w:sz w:val="24"/>
          <w:szCs w:val="24"/>
        </w:rPr>
        <w:t xml:space="preserve"> </w:t>
      </w:r>
      <w:r w:rsidR="002D2900">
        <w:rPr>
          <w:rFonts w:ascii="Times New Roman" w:hAnsi="Times New Roman" w:cs="Times New Roman"/>
          <w:color w:val="000000" w:themeColor="text1"/>
          <w:sz w:val="24"/>
          <w:szCs w:val="24"/>
        </w:rPr>
        <w:t xml:space="preserve"> </w:t>
      </w:r>
      <w:r w:rsidR="001F6C06" w:rsidRPr="005C11FB">
        <w:rPr>
          <w:rFonts w:ascii="Times New Roman" w:hAnsi="Times New Roman" w:cs="Times New Roman"/>
          <w:color w:val="000000" w:themeColor="text1"/>
          <w:sz w:val="24"/>
          <w:szCs w:val="24"/>
        </w:rPr>
        <w:t>1982.</w:t>
      </w:r>
    </w:p>
    <w:p w:rsidR="009564B2" w:rsidRDefault="009564B2" w:rsidP="001F6C06">
      <w:pPr>
        <w:spacing w:after="0" w:line="240" w:lineRule="auto"/>
        <w:ind w:left="1418" w:hanging="992"/>
        <w:jc w:val="both"/>
        <w:rPr>
          <w:rFonts w:ascii="Times New Roman" w:hAnsi="Times New Roman" w:cs="Times New Roman"/>
          <w:color w:val="000000" w:themeColor="text1"/>
          <w:sz w:val="24"/>
          <w:szCs w:val="24"/>
        </w:rPr>
      </w:pPr>
    </w:p>
    <w:p w:rsidR="009C398B" w:rsidRDefault="009564B2" w:rsidP="00D61E2A">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Soekanto,</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Soerjono</w:t>
      </w:r>
      <w:r>
        <w:rPr>
          <w:rFonts w:ascii="Times New Roman" w:hAnsi="Times New Roman" w:cs="Times New Roman"/>
          <w:color w:val="000000" w:themeColor="text1"/>
          <w:sz w:val="24"/>
          <w:szCs w:val="24"/>
          <w:lang w:val="id-ID"/>
        </w:rPr>
        <w:t>.</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i/>
          <w:iCs/>
          <w:color w:val="000000" w:themeColor="text1"/>
          <w:sz w:val="24"/>
          <w:szCs w:val="24"/>
        </w:rPr>
        <w:t>Faktor-Faktor yang Mempengaruhi Penegakan Hukum</w:t>
      </w:r>
      <w:r>
        <w:rPr>
          <w:rFonts w:ascii="Times New Roman" w:hAnsi="Times New Roman" w:cs="Times New Roman"/>
          <w:color w:val="000000" w:themeColor="text1"/>
          <w:sz w:val="24"/>
          <w:szCs w:val="24"/>
          <w:lang w:val="id-ID"/>
        </w:rPr>
        <w:t>.</w:t>
      </w:r>
      <w:r w:rsidRPr="005C11F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Jakarta : Raja</w:t>
      </w:r>
      <w:r w:rsidR="008D7228">
        <w:rPr>
          <w:rFonts w:ascii="Times New Roman" w:hAnsi="Times New Roman" w:cs="Times New Roman"/>
          <w:color w:val="000000" w:themeColor="text1"/>
          <w:sz w:val="24"/>
          <w:szCs w:val="24"/>
        </w:rPr>
        <w:t>g</w:t>
      </w:r>
      <w:r>
        <w:rPr>
          <w:rFonts w:ascii="Times New Roman" w:hAnsi="Times New Roman" w:cs="Times New Roman"/>
          <w:color w:val="000000" w:themeColor="text1"/>
          <w:sz w:val="24"/>
          <w:szCs w:val="24"/>
        </w:rPr>
        <w:t>rafindo Persada</w:t>
      </w:r>
      <w:r>
        <w:rPr>
          <w:rFonts w:ascii="Times New Roman" w:hAnsi="Times New Roman" w:cs="Times New Roman"/>
          <w:color w:val="000000" w:themeColor="text1"/>
          <w:sz w:val="24"/>
          <w:szCs w:val="24"/>
          <w:lang w:val="id-ID"/>
        </w:rPr>
        <w:t>,</w:t>
      </w:r>
      <w:r w:rsidRPr="005C11FB">
        <w:rPr>
          <w:rFonts w:ascii="Times New Roman" w:hAnsi="Times New Roman" w:cs="Times New Roman"/>
          <w:color w:val="000000" w:themeColor="text1"/>
          <w:sz w:val="24"/>
          <w:szCs w:val="24"/>
        </w:rPr>
        <w:t xml:space="preserve"> 2004.</w:t>
      </w:r>
    </w:p>
    <w:p w:rsidR="002112DE" w:rsidRDefault="002112DE" w:rsidP="009564B2">
      <w:pPr>
        <w:spacing w:after="0" w:line="240" w:lineRule="auto"/>
        <w:ind w:left="1418" w:hanging="992"/>
        <w:jc w:val="both"/>
        <w:rPr>
          <w:rFonts w:ascii="Times New Roman" w:hAnsi="Times New Roman" w:cs="Times New Roman"/>
          <w:color w:val="000000" w:themeColor="text1"/>
          <w:sz w:val="24"/>
          <w:szCs w:val="24"/>
        </w:rPr>
      </w:pPr>
    </w:p>
    <w:p w:rsidR="009A5818" w:rsidRPr="005C11FB" w:rsidRDefault="009A5818" w:rsidP="00D61E2A">
      <w:pPr>
        <w:spacing w:after="0" w:line="240" w:lineRule="auto"/>
        <w:ind w:left="851" w:hanging="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Soemitro,</w:t>
      </w:r>
      <w:r w:rsidR="00D61E2A">
        <w:rPr>
          <w:rFonts w:ascii="Times New Roman" w:hAnsi="Times New Roman" w:cs="Times New Roman"/>
          <w:color w:val="000000" w:themeColor="text1"/>
          <w:sz w:val="24"/>
          <w:szCs w:val="24"/>
        </w:rPr>
        <w:t xml:space="preserve"> </w:t>
      </w:r>
      <w:r w:rsidR="00D61E2A" w:rsidRPr="005C11FB">
        <w:rPr>
          <w:rFonts w:ascii="Times New Roman" w:hAnsi="Times New Roman" w:cs="Times New Roman"/>
          <w:color w:val="000000" w:themeColor="text1"/>
          <w:sz w:val="24"/>
          <w:szCs w:val="24"/>
        </w:rPr>
        <w:t>Hanitijo</w:t>
      </w:r>
      <w:r w:rsidR="00D61E2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Ronny</w:t>
      </w:r>
      <w:r>
        <w:rPr>
          <w:rFonts w:ascii="Times New Roman" w:hAnsi="Times New Roman" w:cs="Times New Roman"/>
          <w:color w:val="000000" w:themeColor="text1"/>
          <w:sz w:val="24"/>
          <w:szCs w:val="24"/>
          <w:lang w:val="id-ID"/>
        </w:rPr>
        <w:t>.</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i/>
          <w:color w:val="000000" w:themeColor="text1"/>
          <w:sz w:val="24"/>
          <w:szCs w:val="24"/>
        </w:rPr>
        <w:t>Metodologi Penelitian Hukum dan Jurimetri</w:t>
      </w:r>
      <w:r>
        <w:rPr>
          <w:rFonts w:ascii="Times New Roman" w:hAnsi="Times New Roman" w:cs="Times New Roman"/>
          <w:color w:val="000000" w:themeColor="text1"/>
          <w:sz w:val="24"/>
          <w:szCs w:val="24"/>
          <w:lang w:val="id-ID"/>
        </w:rPr>
        <w:t xml:space="preserve">. </w:t>
      </w:r>
      <w:r>
        <w:rPr>
          <w:rFonts w:ascii="Times New Roman" w:hAnsi="Times New Roman" w:cs="Times New Roman"/>
          <w:color w:val="000000" w:themeColor="text1"/>
          <w:sz w:val="24"/>
          <w:szCs w:val="24"/>
        </w:rPr>
        <w:t xml:space="preserve">Jakarta: </w:t>
      </w:r>
      <w:r w:rsidRPr="005C11FB">
        <w:rPr>
          <w:rFonts w:ascii="Times New Roman" w:hAnsi="Times New Roman" w:cs="Times New Roman"/>
          <w:color w:val="000000" w:themeColor="text1"/>
          <w:sz w:val="24"/>
          <w:szCs w:val="24"/>
        </w:rPr>
        <w:t>Ghalia Indonesia</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1988.</w:t>
      </w:r>
    </w:p>
    <w:p w:rsidR="009A5818" w:rsidRDefault="009A5818" w:rsidP="009564B2">
      <w:pPr>
        <w:spacing w:after="0" w:line="240" w:lineRule="auto"/>
        <w:ind w:left="1418" w:hanging="992"/>
        <w:jc w:val="both"/>
        <w:rPr>
          <w:rFonts w:ascii="Times New Roman" w:hAnsi="Times New Roman" w:cs="Times New Roman"/>
          <w:color w:val="000000" w:themeColor="text1"/>
          <w:sz w:val="24"/>
          <w:szCs w:val="24"/>
        </w:rPr>
      </w:pPr>
    </w:p>
    <w:p w:rsidR="009564B2" w:rsidRDefault="009564B2" w:rsidP="00D61E2A">
      <w:pPr>
        <w:spacing w:after="0" w:line="240" w:lineRule="auto"/>
        <w:ind w:left="851" w:hanging="851"/>
        <w:jc w:val="both"/>
        <w:rPr>
          <w:rFonts w:ascii="Times New Roman" w:hAnsi="Times New Roman" w:cs="Times New Roman"/>
          <w:color w:val="000000" w:themeColor="text1"/>
          <w:sz w:val="24"/>
          <w:szCs w:val="24"/>
          <w:lang w:val="id-ID"/>
        </w:rPr>
      </w:pPr>
      <w:r w:rsidRPr="005C11FB">
        <w:rPr>
          <w:rFonts w:ascii="Times New Roman" w:hAnsi="Times New Roman" w:cs="Times New Roman"/>
          <w:color w:val="000000" w:themeColor="text1"/>
          <w:sz w:val="24"/>
          <w:szCs w:val="24"/>
        </w:rPr>
        <w:t>Stessens</w:t>
      </w:r>
      <w:r>
        <w:rPr>
          <w:rFonts w:ascii="Times New Roman" w:hAnsi="Times New Roman" w:cs="Times New Roman"/>
          <w:color w:val="000000" w:themeColor="text1"/>
          <w:sz w:val="24"/>
          <w:szCs w:val="24"/>
        </w:rPr>
        <w:t>, Guy</w:t>
      </w:r>
      <w:r>
        <w:rPr>
          <w:rFonts w:ascii="Times New Roman" w:hAnsi="Times New Roman" w:cs="Times New Roman"/>
          <w:color w:val="000000" w:themeColor="text1"/>
          <w:sz w:val="24"/>
          <w:szCs w:val="24"/>
          <w:lang w:val="id-ID"/>
        </w:rPr>
        <w:t>.</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i/>
          <w:color w:val="000000" w:themeColor="text1"/>
          <w:sz w:val="24"/>
          <w:szCs w:val="24"/>
        </w:rPr>
        <w:t>Corporate Criminal Liability: A Comparative Perspective</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i/>
          <w:color w:val="000000" w:themeColor="text1"/>
          <w:sz w:val="24"/>
          <w:szCs w:val="24"/>
        </w:rPr>
        <w:t>The International and Comparativ</w:t>
      </w:r>
      <w:r>
        <w:rPr>
          <w:rFonts w:ascii="Times New Roman" w:hAnsi="Times New Roman" w:cs="Times New Roman"/>
          <w:i/>
          <w:color w:val="000000" w:themeColor="text1"/>
          <w:sz w:val="24"/>
          <w:szCs w:val="24"/>
        </w:rPr>
        <w:t>e Law Quarterly, Vol. 43, No. 3</w:t>
      </w:r>
      <w:r>
        <w:rPr>
          <w:rFonts w:ascii="Times New Roman" w:hAnsi="Times New Roman" w:cs="Times New Roman"/>
          <w:i/>
          <w:color w:val="000000" w:themeColor="text1"/>
          <w:sz w:val="24"/>
          <w:szCs w:val="24"/>
          <w:lang w:val="id-ID"/>
        </w:rPr>
        <w:t>,</w:t>
      </w:r>
      <w:r w:rsidRPr="005C11FB">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1994</w:t>
      </w:r>
      <w:r>
        <w:rPr>
          <w:rFonts w:ascii="Times New Roman" w:hAnsi="Times New Roman" w:cs="Times New Roman"/>
          <w:color w:val="000000" w:themeColor="text1"/>
          <w:sz w:val="24"/>
          <w:szCs w:val="24"/>
          <w:lang w:val="id-ID"/>
        </w:rPr>
        <w:t>.</w:t>
      </w:r>
    </w:p>
    <w:p w:rsidR="009A5818" w:rsidRDefault="009A5818" w:rsidP="009564B2">
      <w:pPr>
        <w:spacing w:after="0" w:line="240" w:lineRule="auto"/>
        <w:ind w:left="1418" w:hanging="992"/>
        <w:jc w:val="both"/>
        <w:rPr>
          <w:rFonts w:ascii="Times New Roman" w:hAnsi="Times New Roman" w:cs="Times New Roman"/>
          <w:color w:val="000000" w:themeColor="text1"/>
          <w:sz w:val="24"/>
          <w:szCs w:val="24"/>
          <w:lang w:val="id-ID"/>
        </w:rPr>
      </w:pPr>
    </w:p>
    <w:p w:rsidR="009A5818" w:rsidRPr="009A5818" w:rsidRDefault="009A5818" w:rsidP="007B017D">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Supramono</w:t>
      </w:r>
      <w:r>
        <w:rPr>
          <w:rFonts w:ascii="Times New Roman" w:hAnsi="Times New Roman" w:cs="Times New Roman"/>
          <w:color w:val="000000" w:themeColor="text1"/>
          <w:sz w:val="24"/>
          <w:szCs w:val="24"/>
        </w:rPr>
        <w:t>, Gatot</w:t>
      </w:r>
      <w:r>
        <w:rPr>
          <w:rFonts w:ascii="Times New Roman" w:hAnsi="Times New Roman" w:cs="Times New Roman"/>
          <w:color w:val="000000" w:themeColor="text1"/>
          <w:sz w:val="24"/>
          <w:szCs w:val="24"/>
          <w:lang w:val="id-ID"/>
        </w:rPr>
        <w:t>.</w:t>
      </w:r>
      <w:r w:rsidRPr="005C11FB">
        <w:rPr>
          <w:rFonts w:ascii="Times New Roman" w:hAnsi="Times New Roman" w:cs="Times New Roman"/>
          <w:color w:val="000000" w:themeColor="text1"/>
          <w:sz w:val="24"/>
          <w:szCs w:val="24"/>
        </w:rPr>
        <w:t xml:space="preserve"> </w:t>
      </w:r>
      <w:r w:rsidRPr="005C11FB">
        <w:rPr>
          <w:rFonts w:ascii="Times New Roman" w:hAnsi="Times New Roman" w:cs="Times New Roman"/>
          <w:bCs/>
          <w:i/>
          <w:color w:val="000000" w:themeColor="text1"/>
          <w:sz w:val="24"/>
          <w:szCs w:val="24"/>
        </w:rPr>
        <w:t>Hukum Acara Pidana dan Hukum Pidana di Bidang Perikanan</w:t>
      </w:r>
      <w:r>
        <w:rPr>
          <w:rFonts w:ascii="Times New Roman" w:hAnsi="Times New Roman" w:cs="Times New Roman"/>
          <w:color w:val="000000" w:themeColor="text1"/>
          <w:sz w:val="24"/>
          <w:szCs w:val="24"/>
        </w:rPr>
        <w:t>.</w:t>
      </w:r>
      <w:r w:rsidRPr="005C11F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Jakarta: </w:t>
      </w:r>
      <w:r w:rsidRPr="005C11FB">
        <w:rPr>
          <w:rFonts w:ascii="Times New Roman" w:hAnsi="Times New Roman" w:cs="Times New Roman"/>
          <w:color w:val="000000" w:themeColor="text1"/>
          <w:sz w:val="24"/>
          <w:szCs w:val="24"/>
        </w:rPr>
        <w:t>Rineka Cipta</w:t>
      </w:r>
      <w:r>
        <w:rPr>
          <w:rFonts w:ascii="Times New Roman" w:hAnsi="Times New Roman" w:cs="Times New Roman"/>
          <w:color w:val="000000" w:themeColor="text1"/>
          <w:sz w:val="24"/>
          <w:szCs w:val="24"/>
          <w:lang w:val="id-ID"/>
        </w:rPr>
        <w:t>,</w:t>
      </w:r>
      <w:r>
        <w:rPr>
          <w:rFonts w:ascii="Times New Roman" w:hAnsi="Times New Roman" w:cs="Times New Roman"/>
          <w:color w:val="000000" w:themeColor="text1"/>
          <w:sz w:val="24"/>
          <w:szCs w:val="24"/>
        </w:rPr>
        <w:t xml:space="preserve"> </w:t>
      </w:r>
      <w:r w:rsidRPr="005C11FB">
        <w:rPr>
          <w:rFonts w:ascii="Times New Roman" w:hAnsi="Times New Roman" w:cs="Times New Roman"/>
          <w:color w:val="000000" w:themeColor="text1"/>
          <w:sz w:val="24"/>
          <w:szCs w:val="24"/>
        </w:rPr>
        <w:t xml:space="preserve"> 2011.</w:t>
      </w:r>
    </w:p>
    <w:p w:rsidR="009564B2" w:rsidRPr="005C11FB" w:rsidRDefault="009564B2" w:rsidP="009564B2">
      <w:pPr>
        <w:spacing w:after="0" w:line="240" w:lineRule="auto"/>
        <w:ind w:left="1418" w:hanging="992"/>
        <w:jc w:val="both"/>
        <w:rPr>
          <w:rFonts w:ascii="Times New Roman" w:hAnsi="Times New Roman" w:cs="Times New Roman"/>
          <w:color w:val="000000" w:themeColor="text1"/>
          <w:sz w:val="24"/>
          <w:szCs w:val="24"/>
        </w:rPr>
      </w:pPr>
    </w:p>
    <w:p w:rsidR="009C398B" w:rsidRPr="009564B2" w:rsidRDefault="001F6C06" w:rsidP="007B017D">
      <w:pPr>
        <w:spacing w:after="0" w:line="240" w:lineRule="auto"/>
        <w:ind w:left="851" w:hanging="851"/>
        <w:jc w:val="both"/>
        <w:rPr>
          <w:rFonts w:ascii="Times New Roman" w:hAnsi="Times New Roman" w:cs="Times New Roman"/>
          <w:color w:val="000000" w:themeColor="text1"/>
          <w:sz w:val="24"/>
          <w:szCs w:val="24"/>
        </w:rPr>
      </w:pPr>
      <w:r w:rsidRPr="005C11FB">
        <w:rPr>
          <w:rFonts w:ascii="Times New Roman" w:hAnsi="Times New Roman" w:cs="Times New Roman"/>
          <w:color w:val="000000" w:themeColor="text1"/>
          <w:sz w:val="24"/>
          <w:szCs w:val="24"/>
        </w:rPr>
        <w:t>Supriadi</w:t>
      </w:r>
      <w:r>
        <w:rPr>
          <w:rFonts w:ascii="Times New Roman" w:hAnsi="Times New Roman" w:cs="Times New Roman"/>
          <w:color w:val="000000" w:themeColor="text1"/>
          <w:sz w:val="24"/>
          <w:szCs w:val="24"/>
        </w:rPr>
        <w:t>,</w:t>
      </w:r>
      <w:r w:rsidRPr="005C11FB">
        <w:rPr>
          <w:rFonts w:ascii="Times New Roman" w:hAnsi="Times New Roman" w:cs="Times New Roman"/>
          <w:color w:val="000000" w:themeColor="text1"/>
          <w:sz w:val="24"/>
          <w:szCs w:val="24"/>
        </w:rPr>
        <w:t xml:space="preserve"> </w:t>
      </w:r>
      <w:r w:rsidR="003B7AC7">
        <w:rPr>
          <w:rFonts w:ascii="Times New Roman" w:hAnsi="Times New Roman" w:cs="Times New Roman"/>
          <w:color w:val="000000" w:themeColor="text1"/>
          <w:sz w:val="24"/>
          <w:szCs w:val="24"/>
        </w:rPr>
        <w:t>Asep.</w:t>
      </w:r>
      <w:r w:rsidR="009C398B" w:rsidRPr="005C11FB">
        <w:rPr>
          <w:rFonts w:ascii="Times New Roman" w:hAnsi="Times New Roman" w:cs="Times New Roman"/>
          <w:color w:val="000000" w:themeColor="text1"/>
          <w:sz w:val="24"/>
          <w:szCs w:val="24"/>
        </w:rPr>
        <w:t xml:space="preserve"> </w:t>
      </w:r>
      <w:r w:rsidR="009C398B" w:rsidRPr="005C11FB">
        <w:rPr>
          <w:rFonts w:ascii="Times New Roman" w:hAnsi="Times New Roman" w:cs="Times New Roman"/>
          <w:i/>
          <w:iCs/>
          <w:color w:val="000000" w:themeColor="text1"/>
          <w:sz w:val="24"/>
          <w:szCs w:val="24"/>
        </w:rPr>
        <w:t>Kecelakaan Lalu Lintas Dan Pertanggungjawaban Pidana Korporasi Dalam Perspektif Hukum Pidana Indonesia</w:t>
      </w:r>
      <w:r w:rsidR="00952523">
        <w:rPr>
          <w:rFonts w:ascii="Times New Roman" w:hAnsi="Times New Roman" w:cs="Times New Roman"/>
          <w:color w:val="000000" w:themeColor="text1"/>
          <w:sz w:val="24"/>
          <w:szCs w:val="24"/>
          <w:lang w:val="id-ID"/>
        </w:rPr>
        <w:t>.</w:t>
      </w:r>
      <w:r>
        <w:rPr>
          <w:rFonts w:ascii="Times New Roman" w:hAnsi="Times New Roman" w:cs="Times New Roman"/>
          <w:color w:val="000000" w:themeColor="text1"/>
          <w:sz w:val="24"/>
          <w:szCs w:val="24"/>
        </w:rPr>
        <w:t xml:space="preserve"> Bandung:</w:t>
      </w:r>
      <w:r w:rsidR="009C398B" w:rsidRPr="005C11F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Alumni, </w:t>
      </w:r>
      <w:r w:rsidR="009C398B" w:rsidRPr="005C11FB">
        <w:rPr>
          <w:rFonts w:ascii="Times New Roman" w:hAnsi="Times New Roman" w:cs="Times New Roman"/>
          <w:color w:val="000000" w:themeColor="text1"/>
          <w:sz w:val="24"/>
          <w:szCs w:val="24"/>
        </w:rPr>
        <w:t>2014.</w:t>
      </w:r>
    </w:p>
    <w:p w:rsidR="00952523" w:rsidRPr="00952523" w:rsidRDefault="00952523" w:rsidP="009C398B">
      <w:pPr>
        <w:spacing w:after="0" w:line="240" w:lineRule="auto"/>
        <w:ind w:left="1418" w:hanging="992"/>
        <w:jc w:val="both"/>
        <w:rPr>
          <w:rFonts w:ascii="Times New Roman" w:hAnsi="Times New Roman" w:cs="Times New Roman"/>
          <w:color w:val="000000" w:themeColor="text1"/>
          <w:sz w:val="24"/>
          <w:szCs w:val="24"/>
          <w:lang w:val="id-ID"/>
        </w:rPr>
      </w:pPr>
    </w:p>
    <w:p w:rsidR="009C398B" w:rsidRPr="005C11FB" w:rsidRDefault="009C398B" w:rsidP="009C398B">
      <w:pPr>
        <w:spacing w:after="0" w:line="240" w:lineRule="auto"/>
        <w:ind w:left="1418" w:hanging="992"/>
        <w:jc w:val="both"/>
        <w:rPr>
          <w:rFonts w:ascii="Times New Roman" w:hAnsi="Times New Roman" w:cs="Times New Roman"/>
          <w:color w:val="000000" w:themeColor="text1"/>
          <w:sz w:val="24"/>
          <w:szCs w:val="24"/>
        </w:rPr>
      </w:pPr>
    </w:p>
    <w:p w:rsidR="00C15F92" w:rsidRDefault="00C15F92" w:rsidP="002E3F9A">
      <w:pPr>
        <w:spacing w:after="0" w:line="360" w:lineRule="auto"/>
        <w:jc w:val="both"/>
        <w:rPr>
          <w:rFonts w:ascii="Times New Roman" w:hAnsi="Times New Roman" w:cs="Times New Roman"/>
          <w:color w:val="000000" w:themeColor="text1"/>
          <w:sz w:val="24"/>
          <w:szCs w:val="24"/>
        </w:rPr>
      </w:pPr>
    </w:p>
    <w:sectPr w:rsidR="00C15F92" w:rsidSect="002B48D0">
      <w:headerReference w:type="default" r:id="rId9"/>
      <w:footerReference w:type="default" r:id="rId10"/>
      <w:footerReference w:type="first" r:id="rId11"/>
      <w:pgSz w:w="11907" w:h="16840" w:code="9"/>
      <w:pgMar w:top="2268" w:right="1701" w:bottom="1701" w:left="226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08B" w:rsidRDefault="00B3308B" w:rsidP="00AD030C">
      <w:pPr>
        <w:spacing w:after="0" w:line="240" w:lineRule="auto"/>
      </w:pPr>
      <w:r>
        <w:separator/>
      </w:r>
    </w:p>
  </w:endnote>
  <w:endnote w:type="continuationSeparator" w:id="0">
    <w:p w:rsidR="00B3308B" w:rsidRDefault="00B3308B" w:rsidP="00AD0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90" w:rsidRDefault="00E104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90" w:rsidRPr="002B48D0" w:rsidRDefault="00E10490" w:rsidP="002B48D0">
    <w:pPr>
      <w:pStyle w:val="Footer"/>
      <w:jc w:val="center"/>
      <w:rPr>
        <w:rFonts w:ascii="Times New Roman" w:hAnsi="Times New Roman" w:cs="Times New Roman"/>
        <w:sz w:val="24"/>
        <w:szCs w:val="24"/>
      </w:rPr>
    </w:pPr>
    <w:r>
      <w:rPr>
        <w:rFonts w:ascii="Times New Roman" w:hAnsi="Times New Roman" w:cs="Times New Roman"/>
        <w:sz w:val="24"/>
        <w:szCs w:val="24"/>
      </w:rPr>
      <w:tab/>
      <w:t xml:space="preserve">                                                                                                    </w:t>
    </w:r>
    <w:r w:rsidRPr="002B48D0">
      <w:rPr>
        <w:rFonts w:ascii="Times New Roman" w:hAnsi="Times New Roman" w:cs="Times New Roman"/>
        <w:sz w:val="24"/>
        <w:szCs w:val="24"/>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08B" w:rsidRDefault="00B3308B" w:rsidP="00AD030C">
      <w:pPr>
        <w:spacing w:after="0" w:line="240" w:lineRule="auto"/>
      </w:pPr>
      <w:r>
        <w:separator/>
      </w:r>
    </w:p>
  </w:footnote>
  <w:footnote w:type="continuationSeparator" w:id="0">
    <w:p w:rsidR="00B3308B" w:rsidRDefault="00B3308B" w:rsidP="00AD030C">
      <w:pPr>
        <w:spacing w:after="0" w:line="240" w:lineRule="auto"/>
      </w:pPr>
      <w:r>
        <w:continuationSeparator/>
      </w:r>
    </w:p>
  </w:footnote>
  <w:footnote w:id="1">
    <w:p w:rsidR="00E10490" w:rsidRPr="0036007A" w:rsidRDefault="00E10490" w:rsidP="0036007A">
      <w:pPr>
        <w:pStyle w:val="FootnoteText"/>
        <w:ind w:firstLine="720"/>
        <w:jc w:val="both"/>
        <w:rPr>
          <w:rFonts w:ascii="Times New Roman" w:hAnsi="Times New Roman" w:cs="Times New Roman"/>
          <w:lang w:val="en-GB"/>
        </w:rPr>
      </w:pPr>
      <w:r w:rsidRPr="0036007A">
        <w:rPr>
          <w:rStyle w:val="FootnoteReference"/>
          <w:rFonts w:ascii="Times New Roman" w:hAnsi="Times New Roman" w:cs="Times New Roman"/>
        </w:rPr>
        <w:footnoteRef/>
      </w:r>
      <w:r>
        <w:rPr>
          <w:rFonts w:ascii="Times New Roman" w:hAnsi="Times New Roman" w:cs="Times New Roman"/>
        </w:rPr>
        <w:t xml:space="preserve">I </w:t>
      </w:r>
      <w:r w:rsidRPr="0036007A">
        <w:rPr>
          <w:rFonts w:ascii="Times New Roman" w:hAnsi="Times New Roman" w:cs="Times New Roman"/>
        </w:rPr>
        <w:t xml:space="preserve">Wayan Parthiana, </w:t>
      </w:r>
      <w:r w:rsidRPr="0036007A">
        <w:rPr>
          <w:rFonts w:ascii="Times New Roman" w:hAnsi="Times New Roman" w:cs="Times New Roman"/>
          <w:i/>
          <w:iCs/>
        </w:rPr>
        <w:t>Hukum Laut Internasional dan Hukum Laut Indonesia</w:t>
      </w:r>
      <w:r w:rsidRPr="0036007A">
        <w:rPr>
          <w:rFonts w:ascii="Times New Roman" w:hAnsi="Times New Roman" w:cs="Times New Roman"/>
        </w:rPr>
        <w:t xml:space="preserve"> (Bandung: Yrama Widya, 2014), </w:t>
      </w:r>
      <w:r w:rsidRPr="0036007A">
        <w:rPr>
          <w:rFonts w:ascii="Times New Roman" w:hAnsi="Times New Roman" w:cs="Times New Roman"/>
          <w:color w:val="000000" w:themeColor="text1"/>
        </w:rPr>
        <w:t>hlm. 31</w:t>
      </w:r>
      <w:r>
        <w:rPr>
          <w:rFonts w:ascii="Times New Roman" w:hAnsi="Times New Roman" w:cs="Times New Roman"/>
          <w:color w:val="000000" w:themeColor="text1"/>
        </w:rPr>
        <w:t>.</w:t>
      </w:r>
      <w:r w:rsidRPr="0036007A">
        <w:rPr>
          <w:rFonts w:ascii="Times New Roman" w:hAnsi="Times New Roman" w:cs="Times New Roman"/>
        </w:rPr>
        <w:t xml:space="preserve"> </w:t>
      </w:r>
    </w:p>
  </w:footnote>
  <w:footnote w:id="2">
    <w:p w:rsidR="00E10490" w:rsidRPr="00F16DCE" w:rsidRDefault="00E10490" w:rsidP="00F16DCE">
      <w:pPr>
        <w:pStyle w:val="FootnoteText"/>
        <w:ind w:firstLine="720"/>
        <w:jc w:val="both"/>
        <w:rPr>
          <w:rFonts w:ascii="Times New Roman" w:hAnsi="Times New Roman" w:cs="Times New Roman"/>
        </w:rPr>
      </w:pPr>
      <w:r w:rsidRPr="00F16DCE">
        <w:rPr>
          <w:rStyle w:val="FootnoteReference"/>
          <w:rFonts w:ascii="Times New Roman" w:hAnsi="Times New Roman" w:cs="Times New Roman"/>
        </w:rPr>
        <w:footnoteRef/>
      </w:r>
      <w:r w:rsidRPr="00F16DCE">
        <w:rPr>
          <w:rFonts w:ascii="Times New Roman" w:hAnsi="Times New Roman" w:cs="Times New Roman"/>
          <w:lang w:val="id-ID"/>
        </w:rPr>
        <w:t xml:space="preserve">Mochtar Kusumaatmadja, </w:t>
      </w:r>
      <w:r w:rsidRPr="00F16DCE">
        <w:rPr>
          <w:rFonts w:ascii="Times New Roman" w:hAnsi="Times New Roman" w:cs="Times New Roman"/>
          <w:i/>
          <w:iCs/>
          <w:lang w:val="id-ID"/>
        </w:rPr>
        <w:t>Pembinaan Hukum Dalam Rangka Pembangunan Nasional</w:t>
      </w:r>
      <w:r w:rsidRPr="00F16DCE">
        <w:rPr>
          <w:rFonts w:ascii="Times New Roman" w:hAnsi="Times New Roman" w:cs="Times New Roman"/>
          <w:lang w:val="id-ID"/>
        </w:rPr>
        <w:t xml:space="preserve"> </w:t>
      </w:r>
      <w:r w:rsidRPr="00F16DCE">
        <w:rPr>
          <w:rFonts w:ascii="Times New Roman" w:hAnsi="Times New Roman" w:cs="Times New Roman"/>
          <w:lang w:val="en-GB"/>
        </w:rPr>
        <w:t>(</w:t>
      </w:r>
      <w:r w:rsidRPr="00F16DCE">
        <w:rPr>
          <w:rFonts w:ascii="Times New Roman" w:hAnsi="Times New Roman" w:cs="Times New Roman"/>
          <w:lang w:val="id-ID"/>
        </w:rPr>
        <w:t>Bandung: Bina Cipta, 19</w:t>
      </w:r>
      <w:r>
        <w:rPr>
          <w:rFonts w:ascii="Times New Roman" w:hAnsi="Times New Roman" w:cs="Times New Roman"/>
        </w:rPr>
        <w:t>98)</w:t>
      </w:r>
      <w:r w:rsidRPr="00F16DCE">
        <w:rPr>
          <w:rFonts w:ascii="Times New Roman" w:hAnsi="Times New Roman" w:cs="Times New Roman"/>
          <w:lang w:val="id-ID"/>
        </w:rPr>
        <w:t>, hlm. 8-9.</w:t>
      </w:r>
    </w:p>
  </w:footnote>
  <w:footnote w:id="3">
    <w:p w:rsidR="00E10490" w:rsidRPr="00395B4E" w:rsidRDefault="00E10490" w:rsidP="00395B4E">
      <w:pPr>
        <w:pStyle w:val="FootnoteText"/>
        <w:ind w:firstLine="720"/>
        <w:jc w:val="both"/>
        <w:rPr>
          <w:rFonts w:ascii="Times New Roman" w:hAnsi="Times New Roman" w:cs="Times New Roman"/>
        </w:rPr>
      </w:pPr>
      <w:r w:rsidRPr="00F16DCE">
        <w:rPr>
          <w:rStyle w:val="FootnoteReference"/>
          <w:rFonts w:ascii="Times New Roman" w:hAnsi="Times New Roman" w:cs="Times New Roman"/>
        </w:rPr>
        <w:footnoteRef/>
      </w:r>
      <w:r w:rsidRPr="00F16DCE">
        <w:rPr>
          <w:rFonts w:ascii="Times New Roman" w:hAnsi="Times New Roman" w:cs="Times New Roman"/>
        </w:rPr>
        <w:t xml:space="preserve">Soerjono Soekanto, </w:t>
      </w:r>
      <w:r w:rsidRPr="00F16DCE">
        <w:rPr>
          <w:rFonts w:ascii="Times New Roman" w:hAnsi="Times New Roman" w:cs="Times New Roman"/>
          <w:i/>
          <w:iCs/>
        </w:rPr>
        <w:t>Faktor-Faktor yang Mempengaruhi Penegakan Hukum</w:t>
      </w:r>
      <w:r w:rsidRPr="00F16DCE">
        <w:rPr>
          <w:rFonts w:ascii="Times New Roman" w:hAnsi="Times New Roman" w:cs="Times New Roman"/>
        </w:rPr>
        <w:t xml:space="preserve"> </w:t>
      </w:r>
      <w:r>
        <w:rPr>
          <w:rFonts w:ascii="Times New Roman" w:hAnsi="Times New Roman" w:cs="Times New Roman"/>
        </w:rPr>
        <w:t>(</w:t>
      </w:r>
      <w:r w:rsidRPr="00F16DCE">
        <w:rPr>
          <w:rFonts w:ascii="Times New Roman" w:hAnsi="Times New Roman" w:cs="Times New Roman"/>
        </w:rPr>
        <w:t>Jakarta</w:t>
      </w:r>
      <w:r>
        <w:rPr>
          <w:rFonts w:ascii="Times New Roman" w:hAnsi="Times New Roman" w:cs="Times New Roman"/>
        </w:rPr>
        <w:t>:</w:t>
      </w:r>
      <w:r w:rsidRPr="00395B4E">
        <w:rPr>
          <w:rFonts w:ascii="Times New Roman" w:hAnsi="Times New Roman" w:cs="Times New Roman"/>
        </w:rPr>
        <w:t xml:space="preserve"> </w:t>
      </w:r>
      <w:r>
        <w:rPr>
          <w:rFonts w:ascii="Times New Roman" w:hAnsi="Times New Roman" w:cs="Times New Roman"/>
        </w:rPr>
        <w:t>Raja</w:t>
      </w:r>
      <w:r w:rsidRPr="00F16DCE">
        <w:rPr>
          <w:rFonts w:ascii="Times New Roman" w:hAnsi="Times New Roman" w:cs="Times New Roman"/>
        </w:rPr>
        <w:t>rafindo Persada</w:t>
      </w:r>
      <w:r>
        <w:rPr>
          <w:rFonts w:ascii="Times New Roman" w:hAnsi="Times New Roman" w:cs="Times New Roman"/>
        </w:rPr>
        <w:t>,</w:t>
      </w:r>
      <w:r w:rsidRPr="00F16DCE">
        <w:rPr>
          <w:rFonts w:ascii="Times New Roman" w:hAnsi="Times New Roman" w:cs="Times New Roman"/>
        </w:rPr>
        <w:t xml:space="preserve"> 2004</w:t>
      </w:r>
      <w:r>
        <w:rPr>
          <w:rFonts w:ascii="Times New Roman" w:hAnsi="Times New Roman" w:cs="Times New Roman"/>
        </w:rPr>
        <w:t>)</w:t>
      </w:r>
      <w:r w:rsidRPr="00F16DCE">
        <w:rPr>
          <w:rFonts w:ascii="Times New Roman" w:hAnsi="Times New Roman" w:cs="Times New Roman"/>
        </w:rPr>
        <w:t>, hlm.</w:t>
      </w:r>
      <w:r>
        <w:rPr>
          <w:rFonts w:ascii="Times New Roman" w:hAnsi="Times New Roman" w:cs="Times New Roman"/>
        </w:rPr>
        <w:t xml:space="preserve"> </w:t>
      </w:r>
      <w:r w:rsidRPr="00F16DCE">
        <w:rPr>
          <w:rFonts w:ascii="Times New Roman" w:hAnsi="Times New Roman" w:cs="Times New Roman"/>
        </w:rPr>
        <w:t xml:space="preserve">7.  </w:t>
      </w:r>
    </w:p>
  </w:footnote>
  <w:footnote w:id="4">
    <w:p w:rsidR="00E10490" w:rsidRPr="007F2795" w:rsidRDefault="00E10490" w:rsidP="007F2795">
      <w:pPr>
        <w:pStyle w:val="FootnoteText"/>
        <w:ind w:firstLine="720"/>
        <w:rPr>
          <w:lang w:val="en-GB"/>
        </w:rPr>
      </w:pPr>
      <w:r>
        <w:rPr>
          <w:rStyle w:val="FootnoteReference"/>
        </w:rPr>
        <w:footnoteRef/>
      </w:r>
      <w:r w:rsidRPr="00F16DCE">
        <w:rPr>
          <w:rFonts w:ascii="Times New Roman" w:hAnsi="Times New Roman" w:cs="Times New Roman"/>
          <w:i/>
          <w:iCs/>
        </w:rPr>
        <w:t>Ibid</w:t>
      </w:r>
      <w:r>
        <w:rPr>
          <w:rFonts w:ascii="Times New Roman" w:hAnsi="Times New Roman" w:cs="Times New Roman"/>
          <w:i/>
          <w:iCs/>
        </w:rPr>
        <w:t>.</w:t>
      </w:r>
      <w:r w:rsidRPr="00F16DCE">
        <w:rPr>
          <w:rFonts w:ascii="Times New Roman" w:hAnsi="Times New Roman" w:cs="Times New Roman"/>
        </w:rPr>
        <w:t>, hlm.</w:t>
      </w:r>
      <w:r>
        <w:rPr>
          <w:rFonts w:ascii="Times New Roman" w:hAnsi="Times New Roman" w:cs="Times New Roman"/>
        </w:rPr>
        <w:t xml:space="preserve"> </w:t>
      </w:r>
      <w:r w:rsidRPr="00F16DCE">
        <w:rPr>
          <w:rFonts w:ascii="Times New Roman" w:hAnsi="Times New Roman" w:cs="Times New Roman"/>
        </w:rPr>
        <w:t>8</w:t>
      </w:r>
      <w:r>
        <w:rPr>
          <w:rFonts w:ascii="Times New Roman" w:hAnsi="Times New Roman" w:cs="Times New Roman"/>
        </w:rPr>
        <w:t>.</w:t>
      </w:r>
      <w:r>
        <w:t xml:space="preserve"> </w:t>
      </w:r>
    </w:p>
  </w:footnote>
  <w:footnote w:id="5">
    <w:p w:rsidR="00E10490" w:rsidRPr="00395B4E" w:rsidRDefault="00E10490" w:rsidP="00395B4E">
      <w:pPr>
        <w:pStyle w:val="FootnoteText"/>
        <w:ind w:firstLine="720"/>
        <w:rPr>
          <w:lang w:val="en-GB"/>
        </w:rPr>
      </w:pPr>
      <w:r>
        <w:rPr>
          <w:rStyle w:val="FootnoteReference"/>
        </w:rPr>
        <w:footnoteRef/>
      </w:r>
      <w:r w:rsidRPr="00F41749">
        <w:rPr>
          <w:rFonts w:ascii="Times New Roman" w:hAnsi="Times New Roman" w:cs="Times New Roman"/>
        </w:rPr>
        <w:t>Barda Nawawi</w:t>
      </w:r>
      <w:r>
        <w:rPr>
          <w:rFonts w:ascii="Times New Roman" w:hAnsi="Times New Roman" w:cs="Times New Roman"/>
        </w:rPr>
        <w:t xml:space="preserve"> </w:t>
      </w:r>
      <w:r w:rsidRPr="00F41749">
        <w:rPr>
          <w:rFonts w:ascii="Times New Roman" w:hAnsi="Times New Roman" w:cs="Times New Roman"/>
        </w:rPr>
        <w:t xml:space="preserve"> Arief, </w:t>
      </w:r>
      <w:r>
        <w:rPr>
          <w:rFonts w:ascii="Times New Roman" w:hAnsi="Times New Roman" w:cs="Times New Roman"/>
        </w:rPr>
        <w:t xml:space="preserve"> </w:t>
      </w:r>
      <w:r w:rsidRPr="00F41749">
        <w:rPr>
          <w:rFonts w:ascii="Times New Roman" w:hAnsi="Times New Roman" w:cs="Times New Roman"/>
          <w:i/>
        </w:rPr>
        <w:t>Kapita Selekta Hukum Pidana Tentang Sistem Peradilan Terpadu</w:t>
      </w:r>
      <w:r w:rsidRPr="00F41749">
        <w:rPr>
          <w:rFonts w:ascii="Times New Roman" w:hAnsi="Times New Roman" w:cs="Times New Roman"/>
        </w:rPr>
        <w:t xml:space="preserve"> </w:t>
      </w:r>
      <w:r>
        <w:rPr>
          <w:rFonts w:ascii="Times New Roman" w:hAnsi="Times New Roman" w:cs="Times New Roman"/>
        </w:rPr>
        <w:t xml:space="preserve">(Semarang: </w:t>
      </w:r>
      <w:r w:rsidRPr="00F41749">
        <w:rPr>
          <w:rFonts w:ascii="Times New Roman" w:hAnsi="Times New Roman" w:cs="Times New Roman"/>
        </w:rPr>
        <w:t>Badan Penerbit Universitas Diponegoro,  2006</w:t>
      </w:r>
      <w:r>
        <w:rPr>
          <w:rFonts w:ascii="Times New Roman" w:hAnsi="Times New Roman" w:cs="Times New Roman"/>
        </w:rPr>
        <w:t>)</w:t>
      </w:r>
      <w:r w:rsidRPr="00F41749">
        <w:rPr>
          <w:rFonts w:ascii="Times New Roman" w:hAnsi="Times New Roman" w:cs="Times New Roman"/>
        </w:rPr>
        <w:t xml:space="preserve">, </w:t>
      </w:r>
      <w:r>
        <w:rPr>
          <w:rFonts w:ascii="Times New Roman" w:hAnsi="Times New Roman" w:cs="Times New Roman"/>
        </w:rPr>
        <w:t xml:space="preserve"> </w:t>
      </w:r>
      <w:r w:rsidRPr="00F41749">
        <w:rPr>
          <w:rFonts w:ascii="Times New Roman" w:hAnsi="Times New Roman" w:cs="Times New Roman"/>
        </w:rPr>
        <w:t>hlm. 62</w:t>
      </w:r>
      <w:r>
        <w:rPr>
          <w:rFonts w:ascii="Times New Roman" w:hAnsi="Times New Roman" w:cs="Times New Roman"/>
        </w:rPr>
        <w:t>.</w:t>
      </w:r>
      <w:r>
        <w:t xml:space="preserve"> </w:t>
      </w:r>
    </w:p>
  </w:footnote>
  <w:footnote w:id="6">
    <w:p w:rsidR="00E10490" w:rsidRPr="005E32F7" w:rsidRDefault="00E10490" w:rsidP="005E32F7">
      <w:pPr>
        <w:pStyle w:val="FootnoteText"/>
        <w:ind w:firstLine="720"/>
        <w:rPr>
          <w:lang w:val="en-GB"/>
        </w:rPr>
      </w:pPr>
      <w:r>
        <w:rPr>
          <w:rStyle w:val="FootnoteReference"/>
        </w:rPr>
        <w:footnoteRef/>
      </w:r>
      <w:r w:rsidRPr="00F41749">
        <w:rPr>
          <w:rFonts w:ascii="Times New Roman" w:hAnsi="Times New Roman" w:cs="Times New Roman"/>
          <w:lang w:val="en-GB"/>
        </w:rPr>
        <w:t>Simon</w:t>
      </w:r>
      <w:r>
        <w:rPr>
          <w:rFonts w:ascii="Times New Roman" w:hAnsi="Times New Roman" w:cs="Times New Roman"/>
          <w:lang w:val="en-GB"/>
        </w:rPr>
        <w:t>s</w:t>
      </w:r>
      <w:r w:rsidRPr="00F41749">
        <w:rPr>
          <w:rFonts w:ascii="Times New Roman" w:hAnsi="Times New Roman" w:cs="Times New Roman"/>
          <w:lang w:val="en-GB"/>
        </w:rPr>
        <w:t xml:space="preserve"> dalam </w:t>
      </w:r>
      <w:r w:rsidRPr="00F41749">
        <w:rPr>
          <w:rFonts w:ascii="Times New Roman" w:hAnsi="Times New Roman" w:cs="Times New Roman"/>
        </w:rPr>
        <w:t xml:space="preserve">Leden Marpaung, </w:t>
      </w:r>
      <w:r w:rsidRPr="00F41749">
        <w:rPr>
          <w:rFonts w:ascii="Times New Roman" w:hAnsi="Times New Roman" w:cs="Times New Roman"/>
          <w:i/>
          <w:iCs/>
        </w:rPr>
        <w:t>Unsur-unsur Perbuatan yang Dapat Dihukum (Delik)</w:t>
      </w:r>
      <w:r>
        <w:rPr>
          <w:rFonts w:ascii="Times New Roman" w:hAnsi="Times New Roman" w:cs="Times New Roman"/>
        </w:rPr>
        <w:t xml:space="preserve"> (Jakarta: Sinar Grafika, </w:t>
      </w:r>
      <w:r w:rsidRPr="00F41749">
        <w:rPr>
          <w:rFonts w:ascii="Times New Roman" w:hAnsi="Times New Roman" w:cs="Times New Roman"/>
        </w:rPr>
        <w:t>1991</w:t>
      </w:r>
      <w:r>
        <w:rPr>
          <w:rFonts w:ascii="Times New Roman" w:hAnsi="Times New Roman" w:cs="Times New Roman"/>
        </w:rPr>
        <w:t>)</w:t>
      </w:r>
      <w:r w:rsidRPr="00F41749">
        <w:rPr>
          <w:rFonts w:ascii="Times New Roman" w:hAnsi="Times New Roman" w:cs="Times New Roman"/>
        </w:rPr>
        <w:t>, hlm.</w:t>
      </w:r>
      <w:r>
        <w:rPr>
          <w:rFonts w:ascii="Times New Roman" w:hAnsi="Times New Roman" w:cs="Times New Roman"/>
        </w:rPr>
        <w:t xml:space="preserve"> </w:t>
      </w:r>
      <w:r w:rsidRPr="00F41749">
        <w:rPr>
          <w:rFonts w:ascii="Times New Roman" w:hAnsi="Times New Roman" w:cs="Times New Roman"/>
        </w:rPr>
        <w:t>4.</w:t>
      </w:r>
      <w:r>
        <w:t xml:space="preserve"> </w:t>
      </w:r>
    </w:p>
  </w:footnote>
  <w:footnote w:id="7">
    <w:p w:rsidR="00E10490" w:rsidRPr="008160AA" w:rsidRDefault="00E10490" w:rsidP="008160AA">
      <w:pPr>
        <w:pStyle w:val="FootnoteText"/>
        <w:ind w:firstLine="720"/>
        <w:rPr>
          <w:lang w:val="en-GB"/>
        </w:rPr>
      </w:pPr>
      <w:r>
        <w:rPr>
          <w:rStyle w:val="FootnoteReference"/>
        </w:rPr>
        <w:footnoteRef/>
      </w:r>
      <w:r w:rsidRPr="00F41749">
        <w:rPr>
          <w:rFonts w:ascii="Times New Roman" w:hAnsi="Times New Roman" w:cs="Times New Roman"/>
        </w:rPr>
        <w:t xml:space="preserve">Moeljatno,  </w:t>
      </w:r>
      <w:r w:rsidRPr="00F41749">
        <w:rPr>
          <w:rFonts w:ascii="Times New Roman" w:hAnsi="Times New Roman" w:cs="Times New Roman"/>
          <w:i/>
        </w:rPr>
        <w:t>Asas-asas Hukum Pidana</w:t>
      </w:r>
      <w:r>
        <w:rPr>
          <w:rFonts w:ascii="Times New Roman" w:hAnsi="Times New Roman" w:cs="Times New Roman"/>
          <w:i/>
        </w:rPr>
        <w:t xml:space="preserve">  </w:t>
      </w:r>
      <w:r>
        <w:rPr>
          <w:rFonts w:ascii="Times New Roman" w:hAnsi="Times New Roman" w:cs="Times New Roman"/>
        </w:rPr>
        <w:t xml:space="preserve">(Jakarta: </w:t>
      </w:r>
      <w:r w:rsidRPr="00F41749">
        <w:rPr>
          <w:rFonts w:ascii="Times New Roman" w:hAnsi="Times New Roman" w:cs="Times New Roman"/>
        </w:rPr>
        <w:t xml:space="preserve"> PT. Bina Aksara, 1980</w:t>
      </w:r>
      <w:r>
        <w:rPr>
          <w:rFonts w:ascii="Times New Roman" w:hAnsi="Times New Roman" w:cs="Times New Roman"/>
        </w:rPr>
        <w:t>)</w:t>
      </w:r>
      <w:r w:rsidRPr="00F41749">
        <w:rPr>
          <w:rFonts w:ascii="Times New Roman" w:hAnsi="Times New Roman" w:cs="Times New Roman"/>
        </w:rPr>
        <w:t>, hlm. 1.</w:t>
      </w:r>
      <w:r>
        <w:t xml:space="preserve"> </w:t>
      </w:r>
    </w:p>
  </w:footnote>
  <w:footnote w:id="8">
    <w:p w:rsidR="00E10490" w:rsidRPr="00611F87" w:rsidRDefault="00E10490" w:rsidP="00611F87">
      <w:pPr>
        <w:pStyle w:val="FootnoteText"/>
        <w:ind w:firstLine="720"/>
        <w:jc w:val="both"/>
        <w:rPr>
          <w:lang w:val="en-GB"/>
        </w:rPr>
      </w:pPr>
      <w:r>
        <w:rPr>
          <w:rStyle w:val="FootnoteReference"/>
        </w:rPr>
        <w:footnoteRef/>
      </w:r>
      <w:r>
        <w:rPr>
          <w:rFonts w:ascii="Times New Roman" w:hAnsi="Times New Roman" w:cs="Times New Roman"/>
          <w:lang w:val="en-GB"/>
        </w:rPr>
        <w:t xml:space="preserve">Divera Wicaksono, </w:t>
      </w:r>
      <w:r w:rsidRPr="00611F87">
        <w:rPr>
          <w:rFonts w:ascii="Times New Roman" w:hAnsi="Times New Roman" w:cs="Times New Roman"/>
          <w:i/>
          <w:lang w:val="en-GB"/>
        </w:rPr>
        <w:t>Menutup Celah Pencurui Ikan</w:t>
      </w:r>
      <w:r>
        <w:rPr>
          <w:rFonts w:ascii="Times New Roman" w:hAnsi="Times New Roman" w:cs="Times New Roman"/>
          <w:lang w:val="en-GB"/>
        </w:rPr>
        <w:t>,  Majalah Mingguan Pilars, Edisi 16-22 (Jakarta: Februari, 2004), hlm. 183.</w:t>
      </w:r>
    </w:p>
  </w:footnote>
  <w:footnote w:id="9">
    <w:p w:rsidR="00E10490" w:rsidRPr="00313637" w:rsidRDefault="00E10490" w:rsidP="00313637">
      <w:pPr>
        <w:pStyle w:val="FootnoteText"/>
        <w:ind w:firstLine="720"/>
        <w:jc w:val="both"/>
        <w:rPr>
          <w:rFonts w:ascii="Times New Roman" w:hAnsi="Times New Roman" w:cs="Times New Roman"/>
          <w:lang w:val="en-GB"/>
        </w:rPr>
      </w:pPr>
      <w:r w:rsidRPr="00313637">
        <w:rPr>
          <w:rStyle w:val="FootnoteReference"/>
          <w:rFonts w:ascii="Times New Roman" w:hAnsi="Times New Roman" w:cs="Times New Roman"/>
        </w:rPr>
        <w:footnoteRef/>
      </w:r>
      <w:r w:rsidRPr="00313637">
        <w:rPr>
          <w:rFonts w:ascii="Times New Roman" w:hAnsi="Times New Roman" w:cs="Times New Roman"/>
          <w:i/>
        </w:rPr>
        <w:t>Ibid.</w:t>
      </w:r>
    </w:p>
  </w:footnote>
  <w:footnote w:id="10">
    <w:p w:rsidR="00E10490" w:rsidRPr="00BE16C9" w:rsidRDefault="00E10490" w:rsidP="00BE16C9">
      <w:pPr>
        <w:pStyle w:val="FootnoteText"/>
        <w:ind w:firstLine="720"/>
        <w:jc w:val="both"/>
        <w:rPr>
          <w:rFonts w:ascii="Times New Roman" w:hAnsi="Times New Roman" w:cs="Times New Roman"/>
          <w:lang w:val="en-GB"/>
        </w:rPr>
      </w:pPr>
      <w:r w:rsidRPr="00BE16C9">
        <w:rPr>
          <w:rStyle w:val="FootnoteReference"/>
          <w:rFonts w:ascii="Times New Roman" w:hAnsi="Times New Roman" w:cs="Times New Roman"/>
        </w:rPr>
        <w:footnoteRef/>
      </w:r>
      <w:r w:rsidRPr="00BE16C9">
        <w:rPr>
          <w:rFonts w:ascii="Times New Roman" w:hAnsi="Times New Roman" w:cs="Times New Roman"/>
        </w:rPr>
        <w:t xml:space="preserve">Dwidja Priyatno,  </w:t>
      </w:r>
      <w:r w:rsidRPr="00BE16C9">
        <w:rPr>
          <w:rFonts w:ascii="Times New Roman" w:hAnsi="Times New Roman" w:cs="Times New Roman"/>
          <w:i/>
          <w:iCs/>
        </w:rPr>
        <w:t>Kebijakan  Legislasi  Tentang  Sistem  Pertanggungjawaban  Pidana Korporasi  di Indonesia  (</w:t>
      </w:r>
      <w:r w:rsidRPr="00BE16C9">
        <w:rPr>
          <w:rFonts w:ascii="Times New Roman" w:hAnsi="Times New Roman" w:cs="Times New Roman"/>
        </w:rPr>
        <w:t xml:space="preserve">Bandung : CV. Utomo, 2004),  hlm. 30. </w:t>
      </w:r>
    </w:p>
  </w:footnote>
  <w:footnote w:id="11">
    <w:p w:rsidR="00E10490" w:rsidRPr="00BE16C9" w:rsidRDefault="00E10490" w:rsidP="00BE16C9">
      <w:pPr>
        <w:pStyle w:val="FootnoteText"/>
        <w:ind w:firstLine="720"/>
        <w:jc w:val="both"/>
        <w:rPr>
          <w:rFonts w:ascii="Times New Roman" w:hAnsi="Times New Roman" w:cs="Times New Roman"/>
          <w:lang w:val="en-GB"/>
        </w:rPr>
      </w:pPr>
      <w:r w:rsidRPr="00BE16C9">
        <w:rPr>
          <w:rStyle w:val="FootnoteReference"/>
          <w:rFonts w:ascii="Times New Roman" w:hAnsi="Times New Roman" w:cs="Times New Roman"/>
        </w:rPr>
        <w:footnoteRef/>
      </w:r>
      <w:r w:rsidRPr="00BE16C9">
        <w:rPr>
          <w:rFonts w:ascii="Times New Roman" w:hAnsi="Times New Roman" w:cs="Times New Roman"/>
          <w:color w:val="231F20"/>
        </w:rPr>
        <w:t xml:space="preserve">Syahrul Machmud, </w:t>
      </w:r>
      <w:r w:rsidRPr="00BE16C9">
        <w:rPr>
          <w:rFonts w:ascii="Times New Roman" w:hAnsi="Times New Roman" w:cs="Times New Roman"/>
          <w:i/>
          <w:iCs/>
          <w:color w:val="231F20"/>
        </w:rPr>
        <w:t>Penegakan Hukum lingkungan di Indonesia</w:t>
      </w:r>
      <w:r w:rsidRPr="00BE16C9">
        <w:rPr>
          <w:rFonts w:ascii="Times New Roman" w:hAnsi="Times New Roman" w:cs="Times New Roman"/>
          <w:color w:val="231F20"/>
        </w:rPr>
        <w:t xml:space="preserve"> (Yogyakarta: Graha Ilmu, 2012),  hlm. 137.</w:t>
      </w:r>
      <w:r w:rsidRPr="00BE16C9">
        <w:rPr>
          <w:rFonts w:ascii="Times New Roman" w:hAnsi="Times New Roman" w:cs="Times New Roman"/>
        </w:rPr>
        <w:t xml:space="preserve"> </w:t>
      </w:r>
    </w:p>
  </w:footnote>
  <w:footnote w:id="12">
    <w:p w:rsidR="00E10490" w:rsidRPr="00DE433D" w:rsidRDefault="00E10490" w:rsidP="00DE433D">
      <w:pPr>
        <w:pStyle w:val="FootnoteText"/>
        <w:ind w:firstLine="567"/>
        <w:jc w:val="both"/>
        <w:rPr>
          <w:rFonts w:ascii="Times New Roman" w:hAnsi="Times New Roman" w:cs="Times New Roman"/>
          <w:lang w:val="en-GB"/>
        </w:rPr>
      </w:pPr>
      <w:r w:rsidRPr="00DE433D">
        <w:rPr>
          <w:rStyle w:val="FootnoteReference"/>
          <w:rFonts w:ascii="Times New Roman" w:hAnsi="Times New Roman" w:cs="Times New Roman"/>
        </w:rPr>
        <w:footnoteRef/>
      </w:r>
      <w:r w:rsidRPr="00DE433D">
        <w:rPr>
          <w:rFonts w:ascii="Times New Roman" w:hAnsi="Times New Roman" w:cs="Times New Roman"/>
        </w:rPr>
        <w:t xml:space="preserve">Sutan Remy Sjahdeini, </w:t>
      </w:r>
      <w:r>
        <w:rPr>
          <w:rFonts w:ascii="Times New Roman" w:hAnsi="Times New Roman" w:cs="Times New Roman"/>
        </w:rPr>
        <w:t xml:space="preserve"> </w:t>
      </w:r>
      <w:r w:rsidRPr="00DE433D">
        <w:rPr>
          <w:rFonts w:ascii="Times New Roman" w:hAnsi="Times New Roman" w:cs="Times New Roman"/>
          <w:i/>
          <w:iCs/>
          <w:color w:val="000000" w:themeColor="text1"/>
        </w:rPr>
        <w:t>Pertanggungjawaban Pidana Korporasi</w:t>
      </w:r>
      <w:r w:rsidRPr="00DE433D">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(Jakarta</w:t>
      </w:r>
      <w:r w:rsidRPr="00DE433D">
        <w:rPr>
          <w:rFonts w:ascii="Times New Roman" w:hAnsi="Times New Roman" w:cs="Times New Roman"/>
          <w:color w:val="000000" w:themeColor="text1"/>
        </w:rPr>
        <w:t xml:space="preserve">: Grafiti Press, 2006), </w:t>
      </w:r>
      <w:r>
        <w:rPr>
          <w:rFonts w:ascii="Times New Roman" w:hAnsi="Times New Roman" w:cs="Times New Roman"/>
          <w:color w:val="000000" w:themeColor="text1"/>
        </w:rPr>
        <w:t xml:space="preserve"> </w:t>
      </w:r>
      <w:r w:rsidRPr="00DE433D">
        <w:rPr>
          <w:rFonts w:ascii="Times New Roman" w:hAnsi="Times New Roman" w:cs="Times New Roman"/>
        </w:rPr>
        <w:t>hlm. 59</w:t>
      </w:r>
      <w:r>
        <w:rPr>
          <w:rFonts w:ascii="Times New Roman" w:hAnsi="Times New Roman" w:cs="Times New Roman"/>
        </w:rPr>
        <w:t>.</w:t>
      </w:r>
      <w:r w:rsidRPr="00DE433D">
        <w:rPr>
          <w:rFonts w:ascii="Times New Roman" w:hAnsi="Times New Roman" w:cs="Times New Roman"/>
        </w:rPr>
        <w:t xml:space="preserve"> </w:t>
      </w:r>
    </w:p>
  </w:footnote>
  <w:footnote w:id="13">
    <w:p w:rsidR="00E10490" w:rsidRPr="00DE433D" w:rsidRDefault="00E10490" w:rsidP="00DE433D">
      <w:pPr>
        <w:pStyle w:val="FootnoteText"/>
        <w:ind w:firstLine="567"/>
        <w:jc w:val="both"/>
        <w:rPr>
          <w:rFonts w:ascii="Times New Roman" w:hAnsi="Times New Roman" w:cs="Times New Roman"/>
          <w:lang w:val="en-GB"/>
        </w:rPr>
      </w:pPr>
      <w:r w:rsidRPr="00DE433D">
        <w:rPr>
          <w:rStyle w:val="FootnoteReference"/>
          <w:rFonts w:ascii="Times New Roman" w:hAnsi="Times New Roman" w:cs="Times New Roman"/>
        </w:rPr>
        <w:footnoteRef/>
      </w:r>
      <w:r w:rsidRPr="00DE433D">
        <w:rPr>
          <w:rFonts w:ascii="Times New Roman" w:hAnsi="Times New Roman" w:cs="Times New Roman"/>
          <w:i/>
        </w:rPr>
        <w:t>Ibid.</w:t>
      </w:r>
      <w:r w:rsidRPr="00DE433D">
        <w:rPr>
          <w:rFonts w:ascii="Times New Roman" w:hAnsi="Times New Roman" w:cs="Times New Roman"/>
        </w:rPr>
        <w:t xml:space="preserve"> </w:t>
      </w:r>
    </w:p>
  </w:footnote>
  <w:footnote w:id="14">
    <w:p w:rsidR="00E10490" w:rsidRPr="00DE433D" w:rsidRDefault="00E10490" w:rsidP="00DE433D">
      <w:pPr>
        <w:pStyle w:val="FootnoteText"/>
        <w:ind w:firstLine="567"/>
        <w:jc w:val="both"/>
        <w:rPr>
          <w:rFonts w:ascii="Times New Roman" w:hAnsi="Times New Roman" w:cs="Times New Roman"/>
          <w:lang w:val="en-GB"/>
        </w:rPr>
      </w:pPr>
      <w:r w:rsidRPr="00DE433D">
        <w:rPr>
          <w:rStyle w:val="FootnoteReference"/>
          <w:rFonts w:ascii="Times New Roman" w:hAnsi="Times New Roman" w:cs="Times New Roman"/>
        </w:rPr>
        <w:footnoteRef/>
      </w:r>
      <w:r w:rsidRPr="00DE433D">
        <w:rPr>
          <w:rFonts w:ascii="Times New Roman" w:hAnsi="Times New Roman" w:cs="Times New Roman"/>
        </w:rPr>
        <w:t xml:space="preserve">Muladi dalam Edi Yunara, </w:t>
      </w:r>
      <w:r w:rsidRPr="00DE433D">
        <w:rPr>
          <w:rFonts w:ascii="Times New Roman" w:hAnsi="Times New Roman" w:cs="Times New Roman"/>
          <w:i/>
          <w:iCs/>
        </w:rPr>
        <w:t>Korupsi dan Pertanggungjawaban Pidana Korporasi Berikut Studi Kasus</w:t>
      </w:r>
      <w:r w:rsidRPr="00DE433D">
        <w:rPr>
          <w:rFonts w:ascii="Times New Roman" w:hAnsi="Times New Roman" w:cs="Times New Roman"/>
        </w:rPr>
        <w:t xml:space="preserve"> </w:t>
      </w:r>
      <w:r>
        <w:rPr>
          <w:rFonts w:ascii="Times New Roman" w:hAnsi="Times New Roman" w:cs="Times New Roman"/>
        </w:rPr>
        <w:t xml:space="preserve"> </w:t>
      </w:r>
      <w:r w:rsidRPr="00DE433D">
        <w:rPr>
          <w:rFonts w:ascii="Times New Roman" w:hAnsi="Times New Roman" w:cs="Times New Roman"/>
        </w:rPr>
        <w:t xml:space="preserve">(Bandung: Citra Aditya Bakti,  2005), </w:t>
      </w:r>
      <w:r>
        <w:rPr>
          <w:rFonts w:ascii="Times New Roman" w:hAnsi="Times New Roman" w:cs="Times New Roman"/>
        </w:rPr>
        <w:t xml:space="preserve"> </w:t>
      </w:r>
      <w:r w:rsidRPr="00DE433D">
        <w:rPr>
          <w:rFonts w:ascii="Times New Roman" w:hAnsi="Times New Roman" w:cs="Times New Roman"/>
        </w:rPr>
        <w:t>hlm. 31</w:t>
      </w:r>
      <w:r>
        <w:rPr>
          <w:rFonts w:ascii="Times New Roman" w:hAnsi="Times New Roman" w:cs="Times New Roman"/>
        </w:rPr>
        <w:t>.</w:t>
      </w:r>
      <w:r w:rsidRPr="00DE433D">
        <w:rPr>
          <w:rFonts w:ascii="Times New Roman" w:hAnsi="Times New Roman" w:cs="Times New Roman"/>
        </w:rPr>
        <w:t xml:space="preserve"> </w:t>
      </w:r>
    </w:p>
  </w:footnote>
  <w:footnote w:id="15">
    <w:p w:rsidR="00E10490" w:rsidRPr="0046147B" w:rsidRDefault="00E10490" w:rsidP="0046147B">
      <w:pPr>
        <w:pStyle w:val="FootnoteText"/>
        <w:ind w:firstLine="567"/>
        <w:jc w:val="both"/>
        <w:rPr>
          <w:rFonts w:ascii="Times New Roman" w:hAnsi="Times New Roman" w:cs="Times New Roman"/>
          <w:lang w:val="en-GB"/>
        </w:rPr>
      </w:pPr>
      <w:r w:rsidRPr="0046147B">
        <w:rPr>
          <w:rStyle w:val="FootnoteReference"/>
          <w:rFonts w:ascii="Times New Roman" w:hAnsi="Times New Roman" w:cs="Times New Roman"/>
        </w:rPr>
        <w:footnoteRef/>
      </w:r>
      <w:r w:rsidRPr="0046147B">
        <w:rPr>
          <w:rFonts w:ascii="Times New Roman" w:hAnsi="Times New Roman" w:cs="Times New Roman"/>
        </w:rPr>
        <w:t xml:space="preserve">Peter Salim, </w:t>
      </w:r>
      <w:r w:rsidRPr="0046147B">
        <w:rPr>
          <w:rFonts w:ascii="Times New Roman" w:hAnsi="Times New Roman" w:cs="Times New Roman"/>
          <w:i/>
          <w:iCs/>
        </w:rPr>
        <w:t>The Contemporary English Indonesian Dictionary</w:t>
      </w:r>
      <w:r w:rsidRPr="0046147B">
        <w:rPr>
          <w:rFonts w:ascii="Times New Roman" w:hAnsi="Times New Roman" w:cs="Times New Roman"/>
        </w:rPr>
        <w:t xml:space="preserve"> (Jakarta : Modern English Press,  2003),  hlm. 65.   </w:t>
      </w:r>
    </w:p>
  </w:footnote>
  <w:footnote w:id="16">
    <w:p w:rsidR="00E10490" w:rsidRPr="0046147B" w:rsidRDefault="00E10490" w:rsidP="0046147B">
      <w:pPr>
        <w:pStyle w:val="FootnoteText"/>
        <w:ind w:firstLine="567"/>
        <w:rPr>
          <w:lang w:val="en-GB"/>
        </w:rPr>
      </w:pPr>
      <w:r>
        <w:rPr>
          <w:rStyle w:val="FootnoteReference"/>
        </w:rPr>
        <w:footnoteRef/>
      </w:r>
      <w:r w:rsidRPr="0090140E">
        <w:rPr>
          <w:rFonts w:ascii="Times New Roman" w:hAnsi="Times New Roman" w:cs="Times New Roman"/>
          <w:i/>
          <w:color w:val="000000" w:themeColor="text1"/>
        </w:rPr>
        <w:t>Ibid.,</w:t>
      </w:r>
      <w:r w:rsidRPr="00D33011">
        <w:rPr>
          <w:rFonts w:ascii="Times New Roman" w:hAnsi="Times New Roman" w:cs="Times New Roman"/>
          <w:color w:val="000000" w:themeColor="text1"/>
        </w:rPr>
        <w:t xml:space="preserve">  </w:t>
      </w:r>
      <w:r>
        <w:t xml:space="preserve"> </w:t>
      </w:r>
    </w:p>
  </w:footnote>
  <w:footnote w:id="17">
    <w:p w:rsidR="00E10490" w:rsidRPr="0046147B" w:rsidRDefault="00E10490" w:rsidP="0046147B">
      <w:pPr>
        <w:pStyle w:val="FootnoteText"/>
        <w:ind w:firstLine="567"/>
        <w:rPr>
          <w:lang w:val="en-GB"/>
        </w:rPr>
      </w:pPr>
      <w:r>
        <w:rPr>
          <w:rStyle w:val="FootnoteReference"/>
        </w:rPr>
        <w:footnoteRef/>
      </w:r>
      <w:r w:rsidRPr="00D33011">
        <w:rPr>
          <w:rFonts w:ascii="Times New Roman" w:hAnsi="Times New Roman" w:cs="Times New Roman"/>
          <w:color w:val="000000" w:themeColor="text1"/>
        </w:rPr>
        <w:t xml:space="preserve">Divera Wicaksono, </w:t>
      </w:r>
      <w:r>
        <w:rPr>
          <w:rFonts w:ascii="Times New Roman" w:hAnsi="Times New Roman" w:cs="Times New Roman"/>
          <w:color w:val="000000" w:themeColor="text1"/>
        </w:rPr>
        <w:t>“</w:t>
      </w:r>
      <w:r w:rsidRPr="0090140E">
        <w:rPr>
          <w:rFonts w:ascii="Times New Roman" w:hAnsi="Times New Roman" w:cs="Times New Roman"/>
          <w:iCs/>
          <w:color w:val="000000" w:themeColor="text1"/>
        </w:rPr>
        <w:t>Menutup Celah Pencuri Ikan”(</w:t>
      </w:r>
      <w:r w:rsidRPr="0090140E">
        <w:rPr>
          <w:rFonts w:ascii="Times New Roman" w:hAnsi="Times New Roman" w:cs="Times New Roman"/>
          <w:color w:val="000000" w:themeColor="text1"/>
        </w:rPr>
        <w:t xml:space="preserve"> </w:t>
      </w:r>
      <w:r w:rsidRPr="00D33011">
        <w:rPr>
          <w:rFonts w:ascii="Times New Roman" w:hAnsi="Times New Roman" w:cs="Times New Roman"/>
          <w:color w:val="000000" w:themeColor="text1"/>
        </w:rPr>
        <w:t>Majalah Mingguan Pilars</w:t>
      </w:r>
      <w:r>
        <w:rPr>
          <w:rFonts w:ascii="Times New Roman" w:hAnsi="Times New Roman" w:cs="Times New Roman"/>
          <w:color w:val="000000" w:themeColor="text1"/>
        </w:rPr>
        <w:t xml:space="preserve">  </w:t>
      </w:r>
      <w:r w:rsidRPr="00D33011">
        <w:rPr>
          <w:rFonts w:ascii="Times New Roman" w:hAnsi="Times New Roman" w:cs="Times New Roman"/>
          <w:color w:val="000000" w:themeColor="text1"/>
        </w:rPr>
        <w:t>Edisi 16-22</w:t>
      </w:r>
      <w:r w:rsidRPr="00D33011">
        <w:rPr>
          <w:rFonts w:ascii="Times New Roman" w:hAnsi="Times New Roman" w:cs="Times New Roman"/>
        </w:rPr>
        <w:t xml:space="preserve"> </w:t>
      </w:r>
      <w:r w:rsidRPr="00D33011">
        <w:rPr>
          <w:rFonts w:ascii="Times New Roman" w:hAnsi="Times New Roman" w:cs="Times New Roman"/>
          <w:color w:val="000000" w:themeColor="text1"/>
        </w:rPr>
        <w:t>Jakarta</w:t>
      </w:r>
      <w:r w:rsidRPr="00D33011">
        <w:rPr>
          <w:rFonts w:ascii="Times New Roman" w:hAnsi="Times New Roman" w:cs="Times New Roman"/>
        </w:rPr>
        <w:t xml:space="preserve">, Februari 2004, </w:t>
      </w:r>
      <w:r>
        <w:rPr>
          <w:rFonts w:ascii="Times New Roman" w:hAnsi="Times New Roman" w:cs="Times New Roman"/>
        </w:rPr>
        <w:t xml:space="preserve"> </w:t>
      </w:r>
      <w:r w:rsidRPr="00D33011">
        <w:rPr>
          <w:rFonts w:ascii="Times New Roman" w:hAnsi="Times New Roman" w:cs="Times New Roman"/>
        </w:rPr>
        <w:t>hlm.</w:t>
      </w:r>
      <w:r>
        <w:rPr>
          <w:rFonts w:ascii="Times New Roman" w:hAnsi="Times New Roman" w:cs="Times New Roman"/>
        </w:rPr>
        <w:t xml:space="preserve"> </w:t>
      </w:r>
      <w:r w:rsidRPr="00D33011">
        <w:rPr>
          <w:rFonts w:ascii="Times New Roman" w:hAnsi="Times New Roman" w:cs="Times New Roman"/>
        </w:rPr>
        <w:t xml:space="preserve">83.  </w:t>
      </w:r>
      <w:r>
        <w:t xml:space="preserve"> </w:t>
      </w:r>
    </w:p>
  </w:footnote>
  <w:footnote w:id="18">
    <w:p w:rsidR="00E10490" w:rsidRPr="0046147B" w:rsidRDefault="00E10490" w:rsidP="0046147B">
      <w:pPr>
        <w:pStyle w:val="FootnoteText"/>
        <w:ind w:firstLine="720"/>
        <w:jc w:val="both"/>
        <w:rPr>
          <w:rFonts w:ascii="Times New Roman" w:hAnsi="Times New Roman" w:cs="Times New Roman"/>
          <w:lang w:val="en-GB"/>
        </w:rPr>
      </w:pPr>
      <w:r w:rsidRPr="0046147B">
        <w:rPr>
          <w:rStyle w:val="FootnoteReference"/>
          <w:rFonts w:ascii="Times New Roman" w:hAnsi="Times New Roman" w:cs="Times New Roman"/>
        </w:rPr>
        <w:footnoteRef/>
      </w:r>
      <w:r w:rsidRPr="0046147B">
        <w:rPr>
          <w:rFonts w:ascii="Times New Roman" w:hAnsi="Times New Roman" w:cs="Times New Roman"/>
        </w:rPr>
        <w:t xml:space="preserve">Section II </w:t>
      </w:r>
      <w:r w:rsidRPr="0046147B">
        <w:rPr>
          <w:rFonts w:ascii="Times New Roman" w:hAnsi="Times New Roman" w:cs="Times New Roman"/>
          <w:i/>
          <w:iCs/>
        </w:rPr>
        <w:t>International Plan of Action to Prevent, Deter and Eliminate Illegal, Unreported, and Unregulated Fishing</w:t>
      </w:r>
      <w:r w:rsidRPr="0046147B">
        <w:rPr>
          <w:rFonts w:ascii="Times New Roman" w:hAnsi="Times New Roman" w:cs="Times New Roman"/>
        </w:rPr>
        <w:t>, Food And Agriculture Organization of The United Nations, Rome, 2001</w:t>
      </w:r>
      <w:r>
        <w:rPr>
          <w:rFonts w:ascii="Times New Roman" w:hAnsi="Times New Roman" w:cs="Times New Roman"/>
        </w:rPr>
        <w:t>.</w:t>
      </w:r>
      <w:r w:rsidRPr="0046147B">
        <w:rPr>
          <w:rFonts w:ascii="Times New Roman" w:hAnsi="Times New Roman" w:cs="Times New Roman"/>
        </w:rPr>
        <w:t xml:space="preserve">   </w:t>
      </w:r>
    </w:p>
  </w:footnote>
  <w:footnote w:id="19">
    <w:p w:rsidR="00E10490" w:rsidRPr="00DC1A42" w:rsidRDefault="00E10490" w:rsidP="00DC1A42">
      <w:pPr>
        <w:pStyle w:val="FootnoteText"/>
        <w:ind w:firstLine="720"/>
        <w:rPr>
          <w:rFonts w:ascii="Times New Roman" w:hAnsi="Times New Roman" w:cs="Times New Roman"/>
          <w:lang w:val="en-GB"/>
        </w:rPr>
      </w:pPr>
      <w:r w:rsidRPr="00DC1A42">
        <w:rPr>
          <w:rStyle w:val="FootnoteReference"/>
          <w:rFonts w:ascii="Times New Roman" w:hAnsi="Times New Roman" w:cs="Times New Roman"/>
        </w:rPr>
        <w:footnoteRef/>
      </w:r>
      <w:r w:rsidRPr="00DC1A42">
        <w:rPr>
          <w:rFonts w:ascii="Times New Roman" w:hAnsi="Times New Roman" w:cs="Times New Roman"/>
          <w:color w:val="000000" w:themeColor="text1"/>
        </w:rPr>
        <w:t>Pasal 1 Undang-Undang</w:t>
      </w:r>
      <w:r>
        <w:rPr>
          <w:rFonts w:ascii="Times New Roman" w:hAnsi="Times New Roman" w:cs="Times New Roman"/>
          <w:color w:val="000000" w:themeColor="text1"/>
        </w:rPr>
        <w:t xml:space="preserve"> </w:t>
      </w:r>
      <w:r w:rsidRPr="00DC1A42">
        <w:rPr>
          <w:rFonts w:ascii="Times New Roman" w:hAnsi="Times New Roman" w:cs="Times New Roman"/>
          <w:color w:val="000000" w:themeColor="text1"/>
        </w:rPr>
        <w:t xml:space="preserve"> Nomor 45 Tahun 2009  </w:t>
      </w:r>
      <w:r w:rsidRPr="00DC1A42">
        <w:rPr>
          <w:rFonts w:ascii="Times New Roman" w:hAnsi="Times New Roman" w:cs="Times New Roman"/>
          <w:i/>
          <w:color w:val="000000" w:themeColor="text1"/>
        </w:rPr>
        <w:t>Tentang Perikanan</w:t>
      </w:r>
      <w:r>
        <w:rPr>
          <w:rFonts w:ascii="Times New Roman" w:hAnsi="Times New Roman" w:cs="Times New Roman"/>
          <w:i/>
          <w:color w:val="000000" w:themeColor="text1"/>
        </w:rPr>
        <w:t>.</w:t>
      </w:r>
      <w:r w:rsidRPr="00DC1A42">
        <w:rPr>
          <w:rFonts w:ascii="Times New Roman" w:hAnsi="Times New Roman" w:cs="Times New Roman"/>
        </w:rPr>
        <w:t xml:space="preserve"> </w:t>
      </w:r>
    </w:p>
  </w:footnote>
  <w:footnote w:id="20">
    <w:p w:rsidR="00E10490" w:rsidRPr="00DC1A42" w:rsidRDefault="00E10490" w:rsidP="00DC1A42">
      <w:pPr>
        <w:pStyle w:val="FootnoteText"/>
        <w:ind w:firstLine="720"/>
        <w:rPr>
          <w:lang w:val="en-GB"/>
        </w:rPr>
      </w:pPr>
      <w:r>
        <w:rPr>
          <w:rStyle w:val="FootnoteReference"/>
        </w:rPr>
        <w:footnoteRef/>
      </w:r>
      <w:r w:rsidRPr="00D33011">
        <w:rPr>
          <w:rFonts w:ascii="Times New Roman" w:hAnsi="Times New Roman" w:cs="Times New Roman"/>
        </w:rPr>
        <w:t>Anonim, 2003</w:t>
      </w:r>
      <w:r w:rsidRPr="00D33011">
        <w:rPr>
          <w:rFonts w:ascii="Times New Roman" w:hAnsi="Times New Roman" w:cs="Times New Roman"/>
          <w:i/>
          <w:iCs/>
        </w:rPr>
        <w:t xml:space="preserve">, "Illegal Fishing in the Southern Ocean: The Problem, Practices and Perpetrators" </w:t>
      </w:r>
      <w:r w:rsidRPr="00D33011">
        <w:rPr>
          <w:rFonts w:ascii="Times New Roman" w:hAnsi="Times New Roman" w:cs="Times New Roman"/>
        </w:rPr>
        <w:t>Australian Antartic Magazine 5 Winter, h</w:t>
      </w:r>
      <w:r>
        <w:rPr>
          <w:rFonts w:ascii="Times New Roman" w:hAnsi="Times New Roman" w:cs="Times New Roman"/>
        </w:rPr>
        <w:t>lm.</w:t>
      </w:r>
      <w:r w:rsidRPr="00D33011">
        <w:rPr>
          <w:rFonts w:ascii="Times New Roman" w:hAnsi="Times New Roman" w:cs="Times New Roman"/>
        </w:rPr>
        <w:t>16</w:t>
      </w:r>
      <w:r>
        <w:t xml:space="preserve"> </w:t>
      </w:r>
    </w:p>
  </w:footnote>
  <w:footnote w:id="21">
    <w:p w:rsidR="00E10490" w:rsidRPr="00D33011" w:rsidRDefault="00E10490" w:rsidP="00320092">
      <w:pPr>
        <w:pStyle w:val="FootnoteText"/>
        <w:ind w:firstLine="720"/>
        <w:jc w:val="both"/>
        <w:rPr>
          <w:rFonts w:ascii="Times New Roman" w:hAnsi="Times New Roman" w:cs="Times New Roman"/>
        </w:rPr>
      </w:pPr>
      <w:r>
        <w:rPr>
          <w:rStyle w:val="FootnoteReference"/>
        </w:rPr>
        <w:footnoteRef/>
      </w:r>
      <w:r w:rsidRPr="00D33011">
        <w:rPr>
          <w:rFonts w:ascii="Times New Roman" w:hAnsi="Times New Roman" w:cs="Times New Roman"/>
        </w:rPr>
        <w:t xml:space="preserve">Direktorat Jenderal Pengawasan dan Pengendalian Sumber Daya Kelautan dan Perikanan Departemen Kelautan dan Perikanan Republik Indonesia, </w:t>
      </w:r>
      <w:r w:rsidRPr="00D33011">
        <w:rPr>
          <w:rFonts w:ascii="Times New Roman" w:hAnsi="Times New Roman" w:cs="Times New Roman"/>
          <w:i/>
          <w:iCs/>
        </w:rPr>
        <w:t>Kebijakan Pengawasan dalam Penanggulangan Illegal, Unreported and Unregulated (IUU) Fishing</w:t>
      </w:r>
      <w:r w:rsidRPr="00D33011">
        <w:rPr>
          <w:rFonts w:ascii="Times New Roman" w:hAnsi="Times New Roman" w:cs="Times New Roman"/>
        </w:rPr>
        <w:t>, Departemen Kelautan dan Perikanan, Jakarta, 2006</w:t>
      </w:r>
      <w:r>
        <w:rPr>
          <w:rFonts w:ascii="Times New Roman" w:hAnsi="Times New Roman" w:cs="Times New Roman"/>
        </w:rPr>
        <w:t xml:space="preserve">, </w:t>
      </w:r>
      <w:r w:rsidRPr="00D33011">
        <w:rPr>
          <w:rFonts w:ascii="Times New Roman" w:hAnsi="Times New Roman" w:cs="Times New Roman"/>
        </w:rPr>
        <w:t>h</w:t>
      </w:r>
      <w:r>
        <w:rPr>
          <w:rFonts w:ascii="Times New Roman" w:hAnsi="Times New Roman" w:cs="Times New Roman"/>
        </w:rPr>
        <w:t>lm</w:t>
      </w:r>
      <w:r w:rsidRPr="00D33011">
        <w:rPr>
          <w:rFonts w:ascii="Times New Roman" w:hAnsi="Times New Roman" w:cs="Times New Roman"/>
        </w:rPr>
        <w:t xml:space="preserve">.8.  </w:t>
      </w:r>
    </w:p>
    <w:p w:rsidR="00E10490" w:rsidRPr="00DC1A42" w:rsidRDefault="00E10490" w:rsidP="00DC1A42">
      <w:pPr>
        <w:pStyle w:val="FootnoteText"/>
        <w:ind w:firstLine="720"/>
        <w:rPr>
          <w:lang w:val="en-GB"/>
        </w:rPr>
      </w:pPr>
      <w:r>
        <w:t xml:space="preserve"> </w:t>
      </w:r>
    </w:p>
  </w:footnote>
  <w:footnote w:id="22">
    <w:p w:rsidR="00E10490" w:rsidRPr="00320092" w:rsidRDefault="00E10490" w:rsidP="00320092">
      <w:pPr>
        <w:autoSpaceDE w:val="0"/>
        <w:autoSpaceDN w:val="0"/>
        <w:adjustRightInd w:val="0"/>
        <w:spacing w:after="0" w:line="240" w:lineRule="auto"/>
        <w:ind w:firstLine="709"/>
        <w:jc w:val="both"/>
        <w:rPr>
          <w:rFonts w:ascii="Times New Roman" w:hAnsi="Times New Roman" w:cs="Times New Roman"/>
          <w:sz w:val="20"/>
          <w:szCs w:val="20"/>
        </w:rPr>
      </w:pPr>
      <w:r w:rsidRPr="00320092">
        <w:rPr>
          <w:rStyle w:val="FootnoteReference"/>
          <w:rFonts w:ascii="Times New Roman" w:hAnsi="Times New Roman" w:cs="Times New Roman"/>
          <w:sz w:val="20"/>
          <w:szCs w:val="20"/>
        </w:rPr>
        <w:footnoteRef/>
      </w:r>
      <w:r w:rsidRPr="00320092">
        <w:rPr>
          <w:rFonts w:ascii="Times New Roman" w:hAnsi="Times New Roman" w:cs="Times New Roman"/>
          <w:sz w:val="20"/>
          <w:szCs w:val="20"/>
        </w:rPr>
        <w:t>International Plan Of Action To Prevent, Deter And Eliminate Illegal, Unreported And</w:t>
      </w:r>
      <w:r>
        <w:rPr>
          <w:rFonts w:ascii="Times New Roman" w:hAnsi="Times New Roman" w:cs="Times New Roman"/>
          <w:sz w:val="20"/>
          <w:szCs w:val="20"/>
        </w:rPr>
        <w:t xml:space="preserve"> </w:t>
      </w:r>
      <w:r w:rsidRPr="00320092">
        <w:rPr>
          <w:rFonts w:ascii="Times New Roman" w:hAnsi="Times New Roman" w:cs="Times New Roman"/>
          <w:sz w:val="20"/>
          <w:szCs w:val="20"/>
        </w:rPr>
        <w:t xml:space="preserve">Unregulated Fishing”, </w:t>
      </w:r>
      <w:r w:rsidRPr="00320092">
        <w:rPr>
          <w:rFonts w:ascii="Times New Roman" w:hAnsi="Times New Roman" w:cs="Times New Roman"/>
          <w:i/>
          <w:sz w:val="20"/>
          <w:szCs w:val="20"/>
        </w:rPr>
        <w:t>http://www.fao.org</w:t>
      </w:r>
      <w:r w:rsidRPr="00320092">
        <w:rPr>
          <w:rFonts w:ascii="Times New Roman" w:hAnsi="Times New Roman" w:cs="Times New Roman"/>
          <w:sz w:val="20"/>
          <w:szCs w:val="20"/>
        </w:rPr>
        <w:t xml:space="preserve"> </w:t>
      </w:r>
    </w:p>
  </w:footnote>
  <w:footnote w:id="23">
    <w:p w:rsidR="00E10490" w:rsidRPr="0013401A" w:rsidRDefault="00E10490" w:rsidP="0013401A">
      <w:pPr>
        <w:pStyle w:val="FootnoteText"/>
        <w:ind w:firstLine="709"/>
        <w:rPr>
          <w:lang w:val="en-GB"/>
        </w:rPr>
      </w:pPr>
      <w:r>
        <w:rPr>
          <w:rStyle w:val="FootnoteReference"/>
        </w:rPr>
        <w:footnoteRef/>
      </w:r>
      <w:r w:rsidRPr="00D33011">
        <w:rPr>
          <w:rFonts w:ascii="Times New Roman" w:hAnsi="Times New Roman" w:cs="Times New Roman"/>
        </w:rPr>
        <w:t>Departemen Ke</w:t>
      </w:r>
      <w:r>
        <w:rPr>
          <w:rFonts w:ascii="Times New Roman" w:hAnsi="Times New Roman" w:cs="Times New Roman"/>
        </w:rPr>
        <w:t>lautan</w:t>
      </w:r>
      <w:r w:rsidRPr="00D33011">
        <w:rPr>
          <w:rFonts w:ascii="Times New Roman" w:hAnsi="Times New Roman" w:cs="Times New Roman"/>
        </w:rPr>
        <w:t xml:space="preserve"> dan Perikanan Indonesia, Nasional Plan of Action of Indonesia To Prevent, Deter and Elininate Illegal, Unrep</w:t>
      </w:r>
      <w:r>
        <w:rPr>
          <w:rFonts w:ascii="Times New Roman" w:hAnsi="Times New Roman" w:cs="Times New Roman"/>
        </w:rPr>
        <w:t>orted and Unregulated Fishing, (</w:t>
      </w:r>
      <w:r w:rsidRPr="00D33011">
        <w:rPr>
          <w:rFonts w:ascii="Times New Roman" w:hAnsi="Times New Roman" w:cs="Times New Roman"/>
        </w:rPr>
        <w:t>Jakarta</w:t>
      </w:r>
      <w:r>
        <w:rPr>
          <w:rFonts w:ascii="Times New Roman" w:hAnsi="Times New Roman" w:cs="Times New Roman"/>
        </w:rPr>
        <w:t xml:space="preserve">: </w:t>
      </w:r>
      <w:r w:rsidRPr="00D33011">
        <w:rPr>
          <w:rFonts w:ascii="Times New Roman" w:hAnsi="Times New Roman" w:cs="Times New Roman"/>
        </w:rPr>
        <w:t xml:space="preserve"> 2004</w:t>
      </w:r>
      <w:r>
        <w:rPr>
          <w:rFonts w:ascii="Times New Roman" w:hAnsi="Times New Roman" w:cs="Times New Roman"/>
        </w:rPr>
        <w:t>)</w:t>
      </w:r>
      <w:r w:rsidRPr="00D33011">
        <w:rPr>
          <w:rFonts w:ascii="Times New Roman" w:hAnsi="Times New Roman" w:cs="Times New Roman"/>
        </w:rPr>
        <w:t>, hl</w:t>
      </w:r>
      <w:r>
        <w:rPr>
          <w:rFonts w:ascii="Times New Roman" w:hAnsi="Times New Roman" w:cs="Times New Roman"/>
        </w:rPr>
        <w:t>m</w:t>
      </w:r>
      <w:r w:rsidRPr="00D33011">
        <w:rPr>
          <w:rFonts w:ascii="Times New Roman" w:hAnsi="Times New Roman" w:cs="Times New Roman"/>
        </w:rPr>
        <w:t>. 6-</w:t>
      </w:r>
      <w:r>
        <w:t xml:space="preserve"> </w:t>
      </w:r>
    </w:p>
  </w:footnote>
  <w:footnote w:id="24">
    <w:p w:rsidR="00E10490" w:rsidRPr="00D33011" w:rsidRDefault="00E10490" w:rsidP="00C901E9">
      <w:pPr>
        <w:pStyle w:val="FootnoteText"/>
        <w:ind w:firstLine="567"/>
        <w:jc w:val="both"/>
        <w:rPr>
          <w:rFonts w:ascii="Times New Roman" w:hAnsi="Times New Roman" w:cs="Times New Roman"/>
        </w:rPr>
      </w:pPr>
      <w:r>
        <w:tab/>
      </w:r>
      <w:r>
        <w:rPr>
          <w:rStyle w:val="FootnoteReference"/>
        </w:rPr>
        <w:t>55</w:t>
      </w:r>
      <w:r>
        <w:t xml:space="preserve"> </w:t>
      </w:r>
      <w:r w:rsidRPr="00D33011">
        <w:rPr>
          <w:rFonts w:ascii="Times New Roman" w:hAnsi="Times New Roman" w:cs="Times New Roman"/>
        </w:rPr>
        <w:t xml:space="preserve">Victor P.H.Nikijuluw, </w:t>
      </w:r>
      <w:r w:rsidRPr="00246009">
        <w:rPr>
          <w:rFonts w:ascii="Times New Roman" w:hAnsi="Times New Roman" w:cs="Times New Roman"/>
          <w:i/>
        </w:rPr>
        <w:t>Blue Water Crime</w:t>
      </w:r>
      <w:r>
        <w:rPr>
          <w:rFonts w:ascii="Times New Roman" w:hAnsi="Times New Roman" w:cs="Times New Roman"/>
        </w:rPr>
        <w:t xml:space="preserve"> (</w:t>
      </w:r>
      <w:r w:rsidRPr="00D33011">
        <w:rPr>
          <w:rFonts w:ascii="Times New Roman" w:hAnsi="Times New Roman" w:cs="Times New Roman"/>
        </w:rPr>
        <w:t xml:space="preserve">Jakarta </w:t>
      </w:r>
      <w:r>
        <w:rPr>
          <w:rFonts w:ascii="Times New Roman" w:hAnsi="Times New Roman" w:cs="Times New Roman"/>
        </w:rPr>
        <w:t xml:space="preserve">: </w:t>
      </w:r>
      <w:r w:rsidRPr="00D33011">
        <w:rPr>
          <w:rFonts w:ascii="Times New Roman" w:hAnsi="Times New Roman" w:cs="Times New Roman"/>
        </w:rPr>
        <w:t>Cidesindo</w:t>
      </w:r>
      <w:r>
        <w:rPr>
          <w:rFonts w:ascii="Times New Roman" w:hAnsi="Times New Roman" w:cs="Times New Roman"/>
        </w:rPr>
        <w:t xml:space="preserve">,  </w:t>
      </w:r>
      <w:r w:rsidRPr="00D33011">
        <w:rPr>
          <w:rFonts w:ascii="Times New Roman" w:hAnsi="Times New Roman" w:cs="Times New Roman"/>
        </w:rPr>
        <w:t>2008</w:t>
      </w:r>
      <w:r>
        <w:rPr>
          <w:rFonts w:ascii="Times New Roman" w:hAnsi="Times New Roman" w:cs="Times New Roman"/>
        </w:rPr>
        <w:t>)</w:t>
      </w:r>
      <w:r w:rsidRPr="00D33011">
        <w:rPr>
          <w:rFonts w:ascii="Times New Roman" w:hAnsi="Times New Roman" w:cs="Times New Roman"/>
        </w:rPr>
        <w:t>,</w:t>
      </w:r>
      <w:r>
        <w:rPr>
          <w:rFonts w:ascii="Times New Roman" w:hAnsi="Times New Roman" w:cs="Times New Roman"/>
        </w:rPr>
        <w:t xml:space="preserve">  </w:t>
      </w:r>
      <w:r w:rsidRPr="00D33011">
        <w:rPr>
          <w:rFonts w:ascii="Times New Roman" w:hAnsi="Times New Roman" w:cs="Times New Roman"/>
        </w:rPr>
        <w:t>hlm.</w:t>
      </w:r>
      <w:r>
        <w:rPr>
          <w:rFonts w:ascii="Times New Roman" w:hAnsi="Times New Roman" w:cs="Times New Roman"/>
        </w:rPr>
        <w:t xml:space="preserve"> </w:t>
      </w:r>
      <w:r w:rsidRPr="00D33011">
        <w:rPr>
          <w:rFonts w:ascii="Times New Roman" w:hAnsi="Times New Roman" w:cs="Times New Roman"/>
        </w:rPr>
        <w:t>29.</w:t>
      </w:r>
    </w:p>
  </w:footnote>
  <w:footnote w:id="25">
    <w:p w:rsidR="00E10490" w:rsidRPr="00D33011" w:rsidRDefault="00E10490" w:rsidP="00C901E9">
      <w:pPr>
        <w:pStyle w:val="FootnoteText"/>
        <w:jc w:val="both"/>
        <w:rPr>
          <w:rFonts w:ascii="Times New Roman" w:hAnsi="Times New Roman" w:cs="Times New Roman"/>
        </w:rPr>
      </w:pPr>
      <w:r>
        <w:tab/>
      </w:r>
      <w:r>
        <w:rPr>
          <w:rStyle w:val="FootnoteReference"/>
        </w:rPr>
        <w:t>56</w:t>
      </w:r>
      <w:r w:rsidRPr="00D33011">
        <w:rPr>
          <w:rFonts w:ascii="Times New Roman" w:hAnsi="Times New Roman" w:cs="Times New Roman"/>
          <w:i/>
        </w:rPr>
        <w:t>Ibid</w:t>
      </w:r>
      <w:r>
        <w:rPr>
          <w:rFonts w:ascii="Times New Roman" w:hAnsi="Times New Roman" w:cs="Times New Roman"/>
        </w:rPr>
        <w:t>.,  h</w:t>
      </w:r>
      <w:r w:rsidRPr="00D33011">
        <w:rPr>
          <w:rFonts w:ascii="Times New Roman" w:hAnsi="Times New Roman" w:cs="Times New Roman"/>
        </w:rPr>
        <w:t>l</w:t>
      </w:r>
      <w:r>
        <w:rPr>
          <w:rFonts w:ascii="Times New Roman" w:hAnsi="Times New Roman" w:cs="Times New Roman"/>
        </w:rPr>
        <w:t>m</w:t>
      </w:r>
      <w:r w:rsidRPr="00D33011">
        <w:rPr>
          <w:rFonts w:ascii="Times New Roman" w:hAnsi="Times New Roman" w:cs="Times New Roman"/>
        </w:rPr>
        <w:t>.</w:t>
      </w:r>
      <w:r>
        <w:rPr>
          <w:rFonts w:ascii="Times New Roman" w:hAnsi="Times New Roman" w:cs="Times New Roman"/>
        </w:rPr>
        <w:t xml:space="preserve">  </w:t>
      </w:r>
      <w:r w:rsidRPr="00D33011">
        <w:rPr>
          <w:rFonts w:ascii="Times New Roman" w:hAnsi="Times New Roman" w:cs="Times New Roman"/>
        </w:rPr>
        <w:t>32-45.</w:t>
      </w:r>
    </w:p>
  </w:footnote>
  <w:footnote w:id="26">
    <w:p w:rsidR="00E10490" w:rsidRPr="00EA67A1" w:rsidRDefault="00E10490" w:rsidP="00C901E9">
      <w:pPr>
        <w:pStyle w:val="FootnoteText"/>
        <w:ind w:firstLine="720"/>
        <w:jc w:val="both"/>
        <w:rPr>
          <w:rFonts w:ascii="Times New Roman" w:hAnsi="Times New Roman" w:cs="Times New Roman"/>
        </w:rPr>
      </w:pPr>
      <w:r>
        <w:rPr>
          <w:rStyle w:val="FootnoteReference"/>
        </w:rPr>
        <w:t>57</w:t>
      </w:r>
      <w:r w:rsidRPr="00EA67A1">
        <w:rPr>
          <w:rFonts w:ascii="Times New Roman" w:hAnsi="Times New Roman" w:cs="Times New Roman"/>
        </w:rPr>
        <w:t xml:space="preserve">Section II </w:t>
      </w:r>
      <w:r w:rsidRPr="00EA67A1">
        <w:rPr>
          <w:rFonts w:ascii="Times New Roman" w:hAnsi="Times New Roman" w:cs="Times New Roman"/>
          <w:i/>
          <w:iCs/>
        </w:rPr>
        <w:t>International Plan of Action to Prevent, Deter and Eliminate Illegal, Unreported, and Unregulated Fishing</w:t>
      </w:r>
      <w:r w:rsidRPr="00EA67A1">
        <w:rPr>
          <w:rFonts w:ascii="Times New Roman" w:hAnsi="Times New Roman" w:cs="Times New Roman"/>
        </w:rPr>
        <w:t>, Food And Agriculture Organization of The United Nations, Rome, 2001</w:t>
      </w:r>
      <w:r>
        <w:rPr>
          <w:rFonts w:ascii="Times New Roman" w:hAnsi="Times New Roman" w:cs="Times New Roman"/>
        </w:rPr>
        <w:t>.</w:t>
      </w:r>
      <w:r w:rsidRPr="00EA67A1">
        <w:rPr>
          <w:rFonts w:ascii="Times New Roman" w:hAnsi="Times New Roman" w:cs="Times New Roman"/>
        </w:rPr>
        <w:t xml:space="preserve">  </w:t>
      </w:r>
    </w:p>
  </w:footnote>
  <w:footnote w:id="27">
    <w:p w:rsidR="00E10490" w:rsidRPr="007E3A03" w:rsidRDefault="00E10490" w:rsidP="00BA00AB">
      <w:pPr>
        <w:pStyle w:val="FootnoteText"/>
        <w:ind w:firstLine="561"/>
        <w:jc w:val="both"/>
        <w:rPr>
          <w:rFonts w:ascii="Times New Roman" w:hAnsi="Times New Roman" w:cs="Times New Roman"/>
          <w:lang w:val="en-GB"/>
        </w:rPr>
      </w:pPr>
      <w:r w:rsidRPr="007E3A03">
        <w:rPr>
          <w:rStyle w:val="FootnoteReference"/>
          <w:rFonts w:ascii="Times New Roman" w:hAnsi="Times New Roman" w:cs="Times New Roman"/>
        </w:rPr>
        <w:footnoteRef/>
      </w:r>
      <w:r w:rsidRPr="007E3A03">
        <w:rPr>
          <w:rFonts w:ascii="Times New Roman" w:hAnsi="Times New Roman" w:cs="Times New Roman"/>
        </w:rPr>
        <w:t xml:space="preserve">M. Nazir, </w:t>
      </w:r>
      <w:r w:rsidRPr="007E3A03">
        <w:rPr>
          <w:rFonts w:ascii="Times New Roman" w:hAnsi="Times New Roman" w:cs="Times New Roman"/>
          <w:i/>
        </w:rPr>
        <w:t>Metode Penelitian</w:t>
      </w:r>
      <w:r w:rsidRPr="007E3A03">
        <w:rPr>
          <w:rFonts w:ascii="Times New Roman" w:hAnsi="Times New Roman" w:cs="Times New Roman"/>
        </w:rPr>
        <w:t xml:space="preserve"> (Jakarta: Ghalia Indonesia,2003), hlm.</w:t>
      </w:r>
      <w:r w:rsidRPr="007E3A03">
        <w:rPr>
          <w:rFonts w:ascii="Times New Roman" w:hAnsi="Times New Roman" w:cs="Times New Roman"/>
          <w:lang w:val="en-GB"/>
        </w:rPr>
        <w:t xml:space="preserve"> </w:t>
      </w:r>
      <w:r w:rsidRPr="007E3A03">
        <w:rPr>
          <w:rFonts w:ascii="Times New Roman" w:hAnsi="Times New Roman" w:cs="Times New Roman"/>
        </w:rPr>
        <w:t>5</w:t>
      </w:r>
      <w:r w:rsidRPr="007E3A03">
        <w:rPr>
          <w:rFonts w:ascii="Times New Roman" w:hAnsi="Times New Roman" w:cs="Times New Roman"/>
          <w:lang w:val="en-GB"/>
        </w:rPr>
        <w:t>.</w:t>
      </w:r>
    </w:p>
  </w:footnote>
  <w:footnote w:id="28">
    <w:p w:rsidR="00E10490" w:rsidRPr="007E3A03" w:rsidRDefault="00E10490" w:rsidP="00BA00AB">
      <w:pPr>
        <w:pStyle w:val="FootnoteText"/>
        <w:ind w:firstLine="561"/>
        <w:jc w:val="both"/>
        <w:rPr>
          <w:rFonts w:ascii="Times New Roman" w:hAnsi="Times New Roman" w:cs="Times New Roman"/>
          <w:lang w:val="en-GB"/>
        </w:rPr>
      </w:pPr>
      <w:r w:rsidRPr="007E3A03">
        <w:rPr>
          <w:rStyle w:val="FootnoteReference"/>
          <w:rFonts w:ascii="Times New Roman" w:hAnsi="Times New Roman" w:cs="Times New Roman"/>
        </w:rPr>
        <w:footnoteRef/>
      </w:r>
      <w:r w:rsidRPr="007E3A03">
        <w:rPr>
          <w:rFonts w:ascii="Times New Roman" w:hAnsi="Times New Roman" w:cs="Times New Roman"/>
          <w:lang w:val="en-GB"/>
        </w:rPr>
        <w:t xml:space="preserve">LPPM, </w:t>
      </w:r>
      <w:r w:rsidRPr="007E3A03">
        <w:rPr>
          <w:rFonts w:ascii="Times New Roman" w:hAnsi="Times New Roman" w:cs="Times New Roman"/>
          <w:i/>
        </w:rPr>
        <w:t xml:space="preserve">Pedoman </w:t>
      </w:r>
      <w:r w:rsidRPr="007E3A03">
        <w:rPr>
          <w:rFonts w:ascii="Times New Roman" w:hAnsi="Times New Roman" w:cs="Times New Roman"/>
          <w:i/>
          <w:lang w:val="en-GB"/>
        </w:rPr>
        <w:t xml:space="preserve">Penulisan </w:t>
      </w:r>
      <w:r w:rsidRPr="007E3A03">
        <w:rPr>
          <w:rFonts w:ascii="Times New Roman" w:hAnsi="Times New Roman" w:cs="Times New Roman"/>
          <w:i/>
        </w:rPr>
        <w:t>P</w:t>
      </w:r>
      <w:r w:rsidRPr="007E3A03">
        <w:rPr>
          <w:rFonts w:ascii="Times New Roman" w:hAnsi="Times New Roman" w:cs="Times New Roman"/>
          <w:i/>
          <w:lang w:val="en-GB"/>
        </w:rPr>
        <w:t>e</w:t>
      </w:r>
      <w:r w:rsidRPr="007E3A03">
        <w:rPr>
          <w:rFonts w:ascii="Times New Roman" w:hAnsi="Times New Roman" w:cs="Times New Roman"/>
          <w:i/>
        </w:rPr>
        <w:t>nelitian Dan Pengabdian Kepada Masyarakat</w:t>
      </w:r>
      <w:r w:rsidRPr="007E3A03">
        <w:rPr>
          <w:rFonts w:ascii="Times New Roman" w:hAnsi="Times New Roman" w:cs="Times New Roman"/>
          <w:i/>
          <w:lang w:val="en-GB"/>
        </w:rPr>
        <w:t xml:space="preserve"> Bagi Sekolah Tinggi Hukum Bandung</w:t>
      </w:r>
      <w:r w:rsidRPr="007E3A03">
        <w:rPr>
          <w:rFonts w:ascii="Times New Roman" w:hAnsi="Times New Roman" w:cs="Times New Roman"/>
          <w:i/>
        </w:rPr>
        <w:t xml:space="preserve"> </w:t>
      </w:r>
      <w:r w:rsidRPr="007E3A03">
        <w:rPr>
          <w:rFonts w:ascii="Times New Roman" w:hAnsi="Times New Roman" w:cs="Times New Roman"/>
        </w:rPr>
        <w:t xml:space="preserve"> (Bandung: STHB, 2018),</w:t>
      </w:r>
      <w:r w:rsidRPr="007E3A03">
        <w:rPr>
          <w:rFonts w:ascii="Times New Roman" w:hAnsi="Times New Roman" w:cs="Times New Roman"/>
          <w:lang w:val="en-GB"/>
        </w:rPr>
        <w:t xml:space="preserve"> </w:t>
      </w:r>
      <w:r w:rsidRPr="007E3A03">
        <w:rPr>
          <w:rFonts w:ascii="Times New Roman" w:hAnsi="Times New Roman" w:cs="Times New Roman"/>
        </w:rPr>
        <w:t xml:space="preserve"> hlm. 11.</w:t>
      </w:r>
    </w:p>
  </w:footnote>
  <w:footnote w:id="29">
    <w:p w:rsidR="00E10490" w:rsidRPr="007E3A03" w:rsidRDefault="00E10490" w:rsidP="00BA00AB">
      <w:pPr>
        <w:pStyle w:val="FootnoteText"/>
        <w:ind w:firstLine="720"/>
        <w:jc w:val="both"/>
        <w:rPr>
          <w:rFonts w:ascii="Times New Roman" w:hAnsi="Times New Roman" w:cs="Times New Roman"/>
          <w:lang w:val="en-GB"/>
        </w:rPr>
      </w:pPr>
      <w:r w:rsidRPr="007E3A03">
        <w:rPr>
          <w:rStyle w:val="FootnoteReference"/>
          <w:rFonts w:ascii="Times New Roman" w:hAnsi="Times New Roman" w:cs="Times New Roman"/>
        </w:rPr>
        <w:footnoteRef/>
      </w:r>
      <w:r w:rsidRPr="007E3A03">
        <w:rPr>
          <w:rFonts w:ascii="Times New Roman" w:hAnsi="Times New Roman" w:cs="Times New Roman"/>
          <w:i/>
        </w:rPr>
        <w:t>Ibid</w:t>
      </w:r>
      <w:r w:rsidRPr="007E3A03">
        <w:rPr>
          <w:rFonts w:ascii="Times New Roman" w:hAnsi="Times New Roman" w:cs="Times New Roman"/>
        </w:rPr>
        <w:t>.</w:t>
      </w:r>
    </w:p>
  </w:footnote>
  <w:footnote w:id="30">
    <w:p w:rsidR="00E10490" w:rsidRPr="00C3017D" w:rsidRDefault="00E10490" w:rsidP="007C278C">
      <w:pPr>
        <w:pStyle w:val="FootnoteText"/>
        <w:ind w:firstLine="720"/>
        <w:jc w:val="both"/>
        <w:rPr>
          <w:rFonts w:ascii="Times New Roman" w:hAnsi="Times New Roman" w:cs="Times New Roman"/>
        </w:rPr>
      </w:pPr>
      <w:r w:rsidRPr="00C3017D">
        <w:rPr>
          <w:rStyle w:val="FootnoteReference"/>
          <w:rFonts w:ascii="Times New Roman" w:hAnsi="Times New Roman" w:cs="Times New Roman"/>
        </w:rPr>
        <w:footnoteRef/>
      </w:r>
      <w:r w:rsidRPr="00C3017D">
        <w:rPr>
          <w:rFonts w:ascii="Times New Roman" w:hAnsi="Times New Roman" w:cs="Times New Roman"/>
        </w:rPr>
        <w:t xml:space="preserve">Soerjono Soekanto dan Sri Mamudji, </w:t>
      </w:r>
      <w:r w:rsidRPr="00C3017D">
        <w:rPr>
          <w:rFonts w:ascii="Times New Roman" w:hAnsi="Times New Roman" w:cs="Times New Roman"/>
          <w:i/>
          <w:iCs/>
        </w:rPr>
        <w:t>Penelitian Hukum Normatif  Suatu  Tinjauan Singkat</w:t>
      </w:r>
      <w:r w:rsidRPr="00C3017D">
        <w:rPr>
          <w:rFonts w:ascii="Times New Roman" w:hAnsi="Times New Roman" w:cs="Times New Roman"/>
        </w:rPr>
        <w:t xml:space="preserve"> (Jakarta : Raja</w:t>
      </w:r>
      <w:r>
        <w:rPr>
          <w:rFonts w:ascii="Times New Roman" w:hAnsi="Times New Roman" w:cs="Times New Roman"/>
        </w:rPr>
        <w:t>g</w:t>
      </w:r>
      <w:r w:rsidRPr="00C3017D">
        <w:rPr>
          <w:rFonts w:ascii="Times New Roman" w:hAnsi="Times New Roman" w:cs="Times New Roman"/>
        </w:rPr>
        <w:t>rafindo  Persada, 2009), hlm. 13-14.</w:t>
      </w:r>
    </w:p>
  </w:footnote>
  <w:footnote w:id="31">
    <w:p w:rsidR="00E10490" w:rsidRPr="00C3017D" w:rsidRDefault="00E10490" w:rsidP="007C278C">
      <w:pPr>
        <w:pStyle w:val="FootnoteText"/>
        <w:ind w:firstLine="720"/>
        <w:jc w:val="both"/>
        <w:rPr>
          <w:rFonts w:ascii="Times New Roman" w:hAnsi="Times New Roman" w:cs="Times New Roman"/>
        </w:rPr>
      </w:pPr>
      <w:r w:rsidRPr="00C3017D">
        <w:rPr>
          <w:rStyle w:val="FootnoteReference"/>
          <w:rFonts w:ascii="Times New Roman" w:hAnsi="Times New Roman" w:cs="Times New Roman"/>
        </w:rPr>
        <w:footnoteRef/>
      </w:r>
      <w:r w:rsidRPr="00C3017D">
        <w:rPr>
          <w:rFonts w:ascii="Times New Roman" w:hAnsi="Times New Roman" w:cs="Times New Roman"/>
        </w:rPr>
        <w:t>Hardijan Rusli, “Metode Penelitian Hukum Normatif ”</w:t>
      </w:r>
      <w:r w:rsidRPr="00C3017D">
        <w:rPr>
          <w:rFonts w:ascii="Times New Roman" w:hAnsi="Times New Roman" w:cs="Times New Roman"/>
          <w:i/>
        </w:rPr>
        <w:t xml:space="preserve">Jurnal Law Review Volume V No. 3 </w:t>
      </w:r>
      <w:r w:rsidRPr="00C3017D">
        <w:rPr>
          <w:rFonts w:ascii="Times New Roman" w:hAnsi="Times New Roman" w:cs="Times New Roman"/>
        </w:rPr>
        <w:t>(September 2006), hlm.</w:t>
      </w:r>
      <w:r w:rsidRPr="00C3017D">
        <w:rPr>
          <w:rFonts w:ascii="Times New Roman" w:hAnsi="Times New Roman" w:cs="Times New Roman"/>
          <w:lang w:val="id-ID"/>
        </w:rPr>
        <w:t xml:space="preserve"> </w:t>
      </w:r>
      <w:r w:rsidRPr="00C3017D">
        <w:rPr>
          <w:rFonts w:ascii="Times New Roman" w:hAnsi="Times New Roman" w:cs="Times New Roman"/>
        </w:rPr>
        <w:t xml:space="preserve"> 50.</w:t>
      </w:r>
    </w:p>
  </w:footnote>
  <w:footnote w:id="32">
    <w:p w:rsidR="00E10490" w:rsidRPr="008367B4" w:rsidRDefault="00E10490" w:rsidP="00BA00AB">
      <w:pPr>
        <w:pStyle w:val="FootnoteText"/>
        <w:ind w:firstLine="720"/>
        <w:jc w:val="both"/>
        <w:rPr>
          <w:rFonts w:ascii="Times New Roman" w:hAnsi="Times New Roman"/>
          <w:lang w:val="en-GB"/>
        </w:rPr>
      </w:pPr>
      <w:r w:rsidRPr="008367B4">
        <w:rPr>
          <w:rStyle w:val="FootnoteReference"/>
        </w:rPr>
        <w:footnoteRef/>
      </w:r>
      <w:r w:rsidRPr="008367B4">
        <w:rPr>
          <w:rFonts w:ascii="Times New Roman" w:hAnsi="Times New Roman"/>
          <w:i/>
        </w:rPr>
        <w:t>Ibid</w:t>
      </w:r>
      <w:r w:rsidRPr="008367B4">
        <w:rPr>
          <w:rFonts w:ascii="Times New Roman" w:hAnsi="Times New Roman"/>
        </w:rPr>
        <w:t>., hlm. 16.</w:t>
      </w:r>
    </w:p>
  </w:footnote>
  <w:footnote w:id="33">
    <w:p w:rsidR="00E10490" w:rsidRPr="008367B4" w:rsidRDefault="00E10490" w:rsidP="00BA00AB">
      <w:pPr>
        <w:spacing w:after="0" w:line="240" w:lineRule="auto"/>
        <w:ind w:firstLine="720"/>
        <w:jc w:val="both"/>
        <w:rPr>
          <w:rFonts w:ascii="Times New Roman" w:hAnsi="Times New Roman"/>
          <w:color w:val="000000"/>
          <w:sz w:val="20"/>
          <w:szCs w:val="20"/>
        </w:rPr>
      </w:pPr>
      <w:r w:rsidRPr="008367B4">
        <w:rPr>
          <w:rStyle w:val="FootnoteReference"/>
          <w:sz w:val="20"/>
          <w:szCs w:val="20"/>
        </w:rPr>
        <w:footnoteRef/>
      </w:r>
      <w:r w:rsidRPr="008367B4">
        <w:rPr>
          <w:rFonts w:ascii="Times New Roman" w:hAnsi="Times New Roman"/>
          <w:color w:val="000000"/>
          <w:sz w:val="20"/>
          <w:szCs w:val="20"/>
        </w:rPr>
        <w:t xml:space="preserve">Ronny Hanitijo Soemitro, </w:t>
      </w:r>
      <w:r w:rsidRPr="008367B4">
        <w:rPr>
          <w:rFonts w:ascii="Times New Roman" w:hAnsi="Times New Roman"/>
          <w:i/>
          <w:color w:val="000000"/>
          <w:sz w:val="20"/>
          <w:szCs w:val="20"/>
        </w:rPr>
        <w:t>Metodologi Penelitian Hukum dan Jurimetri</w:t>
      </w:r>
      <w:r w:rsidRPr="008367B4">
        <w:rPr>
          <w:rFonts w:ascii="Times New Roman" w:hAnsi="Times New Roman"/>
          <w:color w:val="000000"/>
          <w:sz w:val="20"/>
          <w:szCs w:val="20"/>
          <w:lang w:val="id-ID"/>
        </w:rPr>
        <w:t xml:space="preserve"> </w:t>
      </w:r>
      <w:r w:rsidRPr="008367B4">
        <w:rPr>
          <w:rFonts w:ascii="Times New Roman" w:hAnsi="Times New Roman"/>
          <w:color w:val="000000"/>
          <w:sz w:val="20"/>
          <w:szCs w:val="20"/>
          <w:lang w:val="en-GB"/>
        </w:rPr>
        <w:t xml:space="preserve"> (</w:t>
      </w:r>
      <w:r w:rsidRPr="008367B4">
        <w:rPr>
          <w:rFonts w:ascii="Times New Roman" w:hAnsi="Times New Roman"/>
          <w:color w:val="000000"/>
          <w:sz w:val="20"/>
          <w:szCs w:val="20"/>
        </w:rPr>
        <w:t xml:space="preserve">Jakarta: Ghalia Indonesia, 1988),  </w:t>
      </w:r>
      <w:r w:rsidRPr="008367B4">
        <w:rPr>
          <w:rFonts w:ascii="Times New Roman" w:hAnsi="Times New Roman"/>
          <w:sz w:val="20"/>
          <w:szCs w:val="20"/>
        </w:rPr>
        <w:t>hlm.  93.</w:t>
      </w:r>
    </w:p>
  </w:footnote>
  <w:footnote w:id="34">
    <w:p w:rsidR="00E10490" w:rsidRPr="00C50DD5" w:rsidRDefault="00E10490" w:rsidP="00BA00AB">
      <w:pPr>
        <w:pStyle w:val="FootnoteText"/>
        <w:ind w:firstLine="720"/>
        <w:jc w:val="both"/>
        <w:rPr>
          <w:rFonts w:ascii="Times New Roman" w:hAnsi="Times New Roman"/>
          <w:lang w:val="en-GB"/>
        </w:rPr>
      </w:pPr>
      <w:r w:rsidRPr="00C50DD5">
        <w:rPr>
          <w:rStyle w:val="FootnoteReference"/>
        </w:rPr>
        <w:footnoteRef/>
      </w:r>
      <w:r w:rsidRPr="000F3321">
        <w:rPr>
          <w:rFonts w:ascii="Times New Roman" w:hAnsi="Times New Roman"/>
          <w:i/>
        </w:rPr>
        <w:t>Ibid.,</w:t>
      </w:r>
      <w:r>
        <w:rPr>
          <w:rFonts w:ascii="Times New Roman" w:hAnsi="Times New Roman"/>
        </w:rPr>
        <w:t xml:space="preserve"> </w:t>
      </w:r>
      <w:r w:rsidRPr="00C50DD5">
        <w:rPr>
          <w:rFonts w:ascii="Times New Roman" w:hAnsi="Times New Roman"/>
        </w:rPr>
        <w:t xml:space="preserve">hlm. 13-14. </w:t>
      </w:r>
    </w:p>
  </w:footnote>
  <w:footnote w:id="35">
    <w:p w:rsidR="00E10490" w:rsidRPr="00EA67A1" w:rsidRDefault="00E10490" w:rsidP="009621F0">
      <w:pPr>
        <w:pStyle w:val="FootnoteText"/>
        <w:ind w:firstLine="720"/>
        <w:jc w:val="both"/>
        <w:rPr>
          <w:rFonts w:ascii="Times New Roman" w:hAnsi="Times New Roman" w:cs="Times New Roman"/>
        </w:rPr>
      </w:pPr>
      <w:r>
        <w:rPr>
          <w:rStyle w:val="FootnoteReference"/>
        </w:rPr>
        <w:t>201</w:t>
      </w:r>
      <w:r w:rsidRPr="00EA67A1">
        <w:rPr>
          <w:rFonts w:ascii="Times New Roman" w:hAnsi="Times New Roman" w:cs="Times New Roman"/>
        </w:rPr>
        <w:t xml:space="preserve"> </w:t>
      </w:r>
      <w:r w:rsidRPr="00EA67A1">
        <w:rPr>
          <w:rFonts w:ascii="Times New Roman" w:hAnsi="Times New Roman" w:cs="Times New Roman"/>
          <w:color w:val="000000" w:themeColor="text1"/>
        </w:rPr>
        <w:t xml:space="preserve">Divera Wicaksono, </w:t>
      </w:r>
      <w:r w:rsidRPr="00EA67A1">
        <w:rPr>
          <w:rFonts w:ascii="Times New Roman" w:hAnsi="Times New Roman" w:cs="Times New Roman"/>
          <w:i/>
          <w:iCs/>
          <w:color w:val="000000" w:themeColor="text1"/>
        </w:rPr>
        <w:t>Menutup Celah Pencuri Ikan,</w:t>
      </w:r>
      <w:r w:rsidRPr="00EA67A1">
        <w:rPr>
          <w:rFonts w:ascii="Times New Roman" w:hAnsi="Times New Roman" w:cs="Times New Roman"/>
          <w:color w:val="000000" w:themeColor="text1"/>
        </w:rPr>
        <w:t xml:space="preserve"> Majalah Mingguan Pilars, Edisi 16-22</w:t>
      </w:r>
      <w:r w:rsidRPr="00EA67A1">
        <w:rPr>
          <w:rFonts w:ascii="Times New Roman" w:hAnsi="Times New Roman" w:cs="Times New Roman"/>
        </w:rPr>
        <w:t xml:space="preserve"> </w:t>
      </w:r>
      <w:r w:rsidRPr="00EA67A1">
        <w:rPr>
          <w:rFonts w:ascii="Times New Roman" w:hAnsi="Times New Roman" w:cs="Times New Roman"/>
          <w:color w:val="000000" w:themeColor="text1"/>
        </w:rPr>
        <w:t>Jakarta</w:t>
      </w:r>
      <w:r w:rsidRPr="00EA67A1">
        <w:rPr>
          <w:rFonts w:ascii="Times New Roman" w:hAnsi="Times New Roman" w:cs="Times New Roman"/>
        </w:rPr>
        <w:t xml:space="preserve">, Februari 2004, hlm.83.  </w:t>
      </w:r>
    </w:p>
  </w:footnote>
  <w:footnote w:id="36">
    <w:p w:rsidR="00E10490" w:rsidRPr="00CE35BF" w:rsidRDefault="00E10490" w:rsidP="00CE35BF">
      <w:pPr>
        <w:pStyle w:val="FootnoteText"/>
        <w:ind w:firstLine="720"/>
        <w:jc w:val="both"/>
        <w:rPr>
          <w:rFonts w:ascii="Times New Roman" w:hAnsi="Times New Roman" w:cs="Times New Roman"/>
          <w:lang w:val="en-GB"/>
        </w:rPr>
      </w:pPr>
      <w:r w:rsidRPr="00CE35BF">
        <w:rPr>
          <w:rStyle w:val="FootnoteReference"/>
          <w:rFonts w:ascii="Times New Roman" w:hAnsi="Times New Roman" w:cs="Times New Roman"/>
        </w:rPr>
        <w:footnoteRef/>
      </w:r>
      <w:r w:rsidRPr="00CE35BF">
        <w:rPr>
          <w:rFonts w:ascii="Times New Roman" w:hAnsi="Times New Roman" w:cs="Times New Roman"/>
          <w:color w:val="000000" w:themeColor="text1"/>
        </w:rPr>
        <w:t>U</w:t>
      </w:r>
      <w:r>
        <w:rPr>
          <w:rFonts w:ascii="Times New Roman" w:hAnsi="Times New Roman" w:cs="Times New Roman"/>
          <w:color w:val="000000" w:themeColor="text1"/>
        </w:rPr>
        <w:t>ndang-</w:t>
      </w:r>
      <w:r w:rsidRPr="00CE35BF">
        <w:rPr>
          <w:rFonts w:ascii="Times New Roman" w:hAnsi="Times New Roman" w:cs="Times New Roman"/>
          <w:color w:val="000000" w:themeColor="text1"/>
        </w:rPr>
        <w:t>U</w:t>
      </w:r>
      <w:r>
        <w:rPr>
          <w:rFonts w:ascii="Times New Roman" w:hAnsi="Times New Roman" w:cs="Times New Roman"/>
          <w:color w:val="000000" w:themeColor="text1"/>
        </w:rPr>
        <w:t xml:space="preserve">ndang </w:t>
      </w:r>
      <w:r w:rsidRPr="00CE35BF">
        <w:rPr>
          <w:rFonts w:ascii="Times New Roman" w:hAnsi="Times New Roman" w:cs="Times New Roman"/>
          <w:color w:val="000000" w:themeColor="text1"/>
        </w:rPr>
        <w:t xml:space="preserve"> No. 31 Tahun 2004 </w:t>
      </w:r>
      <w:r w:rsidRPr="00CE35BF">
        <w:rPr>
          <w:rFonts w:ascii="Times New Roman" w:hAnsi="Times New Roman" w:cs="Times New Roman"/>
          <w:i/>
          <w:color w:val="000000" w:themeColor="text1"/>
        </w:rPr>
        <w:t>tentang Perikanan</w:t>
      </w:r>
      <w:r w:rsidRPr="00CE35BF">
        <w:rPr>
          <w:rFonts w:ascii="Times New Roman" w:hAnsi="Times New Roman" w:cs="Times New Roman"/>
          <w:color w:val="000000" w:themeColor="text1"/>
        </w:rPr>
        <w:t xml:space="preserve"> jo. Undang-Undang Nomor 45 Tahun 2009</w:t>
      </w:r>
      <w:r>
        <w:rPr>
          <w:rFonts w:ascii="Times New Roman" w:hAnsi="Times New Roman" w:cs="Times New Roman"/>
          <w:color w:val="000000" w:themeColor="text1"/>
        </w:rPr>
        <w:t>.</w:t>
      </w:r>
      <w:r w:rsidRPr="00CE35BF">
        <w:rPr>
          <w:rFonts w:ascii="Times New Roman" w:hAnsi="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8829"/>
      <w:docPartObj>
        <w:docPartGallery w:val="Page Numbers (Top of Page)"/>
        <w:docPartUnique/>
      </w:docPartObj>
    </w:sdtPr>
    <w:sdtEndPr/>
    <w:sdtContent>
      <w:p w:rsidR="00674D70" w:rsidRDefault="00674D70">
        <w:pPr>
          <w:pStyle w:val="Header"/>
          <w:jc w:val="right"/>
        </w:pPr>
        <w:r w:rsidRPr="002B48D0">
          <w:rPr>
            <w:rFonts w:ascii="Times New Roman" w:hAnsi="Times New Roman" w:cs="Times New Roman"/>
            <w:sz w:val="24"/>
            <w:szCs w:val="24"/>
          </w:rPr>
          <w:fldChar w:fldCharType="begin"/>
        </w:r>
        <w:r w:rsidRPr="002B48D0">
          <w:rPr>
            <w:rFonts w:ascii="Times New Roman" w:hAnsi="Times New Roman" w:cs="Times New Roman"/>
            <w:sz w:val="24"/>
            <w:szCs w:val="24"/>
          </w:rPr>
          <w:instrText xml:space="preserve"> PAGE   \* MERGEFORMAT </w:instrText>
        </w:r>
        <w:r w:rsidRPr="002B48D0">
          <w:rPr>
            <w:rFonts w:ascii="Times New Roman" w:hAnsi="Times New Roman" w:cs="Times New Roman"/>
            <w:sz w:val="24"/>
            <w:szCs w:val="24"/>
          </w:rPr>
          <w:fldChar w:fldCharType="separate"/>
        </w:r>
        <w:r w:rsidR="0035485C">
          <w:rPr>
            <w:rFonts w:ascii="Times New Roman" w:hAnsi="Times New Roman" w:cs="Times New Roman"/>
            <w:noProof/>
            <w:sz w:val="24"/>
            <w:szCs w:val="24"/>
          </w:rPr>
          <w:t>25</w:t>
        </w:r>
        <w:r w:rsidRPr="002B48D0">
          <w:rPr>
            <w:rFonts w:ascii="Times New Roman" w:hAnsi="Times New Roman" w:cs="Times New Roman"/>
            <w:sz w:val="24"/>
            <w:szCs w:val="24"/>
          </w:rPr>
          <w:fldChar w:fldCharType="end"/>
        </w:r>
      </w:p>
    </w:sdtContent>
  </w:sdt>
  <w:p w:rsidR="00E10490" w:rsidRDefault="00E104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F61"/>
    <w:multiLevelType w:val="hybridMultilevel"/>
    <w:tmpl w:val="B89EF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291B91"/>
    <w:multiLevelType w:val="hybridMultilevel"/>
    <w:tmpl w:val="725816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F700F"/>
    <w:multiLevelType w:val="hybridMultilevel"/>
    <w:tmpl w:val="0206148A"/>
    <w:lvl w:ilvl="0" w:tplc="04210015">
      <w:start w:val="1"/>
      <w:numFmt w:val="upperLetter"/>
      <w:lvlText w:val="%1."/>
      <w:lvlJc w:val="left"/>
      <w:pPr>
        <w:ind w:left="720" w:hanging="360"/>
      </w:pPr>
      <w:rPr>
        <w:rFonts w:hint="default"/>
      </w:rPr>
    </w:lvl>
    <w:lvl w:ilvl="1" w:tplc="2FF2A874">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31363CC"/>
    <w:multiLevelType w:val="hybridMultilevel"/>
    <w:tmpl w:val="DE503086"/>
    <w:lvl w:ilvl="0" w:tplc="04090011">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E62C7D"/>
    <w:multiLevelType w:val="hybridMultilevel"/>
    <w:tmpl w:val="EB0E04E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8DE3BC6"/>
    <w:multiLevelType w:val="hybridMultilevel"/>
    <w:tmpl w:val="D494B9CE"/>
    <w:lvl w:ilvl="0" w:tplc="0409000F">
      <w:start w:val="1"/>
      <w:numFmt w:val="decimal"/>
      <w:lvlText w:val="%1."/>
      <w:lvlJc w:val="left"/>
      <w:pPr>
        <w:tabs>
          <w:tab w:val="num" w:pos="720"/>
        </w:tabs>
        <w:ind w:left="720" w:hanging="360"/>
      </w:pPr>
    </w:lvl>
    <w:lvl w:ilvl="1" w:tplc="A1129890">
      <w:start w:val="1"/>
      <w:numFmt w:val="lowerLetter"/>
      <w:lvlText w:val="%2."/>
      <w:lvlJc w:val="left"/>
      <w:pPr>
        <w:tabs>
          <w:tab w:val="num" w:pos="1440"/>
        </w:tabs>
        <w:ind w:left="1440" w:hanging="360"/>
      </w:pPr>
      <w:rPr>
        <w:rFonts w:ascii="Times New Roman" w:eastAsiaTheme="minorHAnsi" w:hAnsi="Times New Roman" w:cs="Times New Roman"/>
      </w:rPr>
    </w:lvl>
    <w:lvl w:ilvl="2" w:tplc="6256FC40">
      <w:start w:val="1"/>
      <w:numFmt w:val="decimal"/>
      <w:lvlText w:val="%3)"/>
      <w:lvlJc w:val="left"/>
      <w:pPr>
        <w:ind w:left="5039" w:hanging="360"/>
      </w:pPr>
      <w:rPr>
        <w:rFonts w:ascii="Times New Roman" w:hAnsi="Times New Roman" w:cs="Times New Roman" w:hint="default"/>
        <w:color w:val="0000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2C2B13"/>
    <w:multiLevelType w:val="hybridMultilevel"/>
    <w:tmpl w:val="578A9A1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4738F1"/>
    <w:multiLevelType w:val="hybridMultilevel"/>
    <w:tmpl w:val="1E7241D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4B046C12">
      <w:start w:val="1"/>
      <w:numFmt w:val="upperLetter"/>
      <w:lvlText w:val="%3."/>
      <w:lvlJc w:val="left"/>
      <w:pPr>
        <w:ind w:left="2340" w:hanging="360"/>
      </w:pPr>
      <w:rPr>
        <w:rFonts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2207D5"/>
    <w:multiLevelType w:val="hybridMultilevel"/>
    <w:tmpl w:val="65A86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3354C6"/>
    <w:multiLevelType w:val="hybridMultilevel"/>
    <w:tmpl w:val="B78E3518"/>
    <w:lvl w:ilvl="0" w:tplc="0409000F">
      <w:start w:val="1"/>
      <w:numFmt w:val="decimal"/>
      <w:lvlText w:val="%1."/>
      <w:lvlJc w:val="left"/>
      <w:pPr>
        <w:ind w:left="720" w:hanging="360"/>
      </w:pPr>
      <w:rPr>
        <w:rFonts w:hint="default"/>
      </w:rPr>
    </w:lvl>
    <w:lvl w:ilvl="1" w:tplc="4FA2625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C3575B"/>
    <w:multiLevelType w:val="hybridMultilevel"/>
    <w:tmpl w:val="8FEE4560"/>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nsid w:val="2C190476"/>
    <w:multiLevelType w:val="hybridMultilevel"/>
    <w:tmpl w:val="C8645DB4"/>
    <w:lvl w:ilvl="0" w:tplc="04090011">
      <w:start w:val="1"/>
      <w:numFmt w:val="decimal"/>
      <w:lvlText w:val="%1)"/>
      <w:lvlJc w:val="left"/>
      <w:pPr>
        <w:ind w:left="1429" w:hanging="360"/>
      </w:pPr>
    </w:lvl>
    <w:lvl w:ilvl="1" w:tplc="04090011">
      <w:start w:val="1"/>
      <w:numFmt w:val="decimal"/>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E374253"/>
    <w:multiLevelType w:val="singleLevel"/>
    <w:tmpl w:val="9A40340C"/>
    <w:lvl w:ilvl="0">
      <w:start w:val="1"/>
      <w:numFmt w:val="upperLetter"/>
      <w:lvlText w:val="%1."/>
      <w:lvlJc w:val="left"/>
      <w:pPr>
        <w:tabs>
          <w:tab w:val="num" w:pos="1494"/>
        </w:tabs>
        <w:ind w:left="1494" w:hanging="360"/>
      </w:pPr>
      <w:rPr>
        <w:rFonts w:hint="default"/>
        <w:b/>
        <w:sz w:val="24"/>
        <w:szCs w:val="24"/>
      </w:rPr>
    </w:lvl>
  </w:abstractNum>
  <w:abstractNum w:abstractNumId="13">
    <w:nsid w:val="2F3C5DA5"/>
    <w:multiLevelType w:val="hybridMultilevel"/>
    <w:tmpl w:val="F3523E60"/>
    <w:lvl w:ilvl="0" w:tplc="73804F3E">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D3F82"/>
    <w:multiLevelType w:val="hybridMultilevel"/>
    <w:tmpl w:val="5A0E3256"/>
    <w:lvl w:ilvl="0" w:tplc="04210017">
      <w:start w:val="1"/>
      <w:numFmt w:val="lowerLetter"/>
      <w:lvlText w:val="%1)"/>
      <w:lvlJc w:val="left"/>
      <w:pPr>
        <w:tabs>
          <w:tab w:val="num" w:pos="720"/>
        </w:tabs>
        <w:ind w:left="720" w:hanging="360"/>
      </w:pPr>
      <w:rPr>
        <w:rFonts w:hint="default"/>
      </w:rPr>
    </w:lvl>
    <w:lvl w:ilvl="1" w:tplc="E45C55A0">
      <w:start w:val="1"/>
      <w:numFmt w:val="lowerLetter"/>
      <w:lvlText w:val="%2."/>
      <w:lvlJc w:val="left"/>
      <w:pPr>
        <w:tabs>
          <w:tab w:val="num" w:pos="1440"/>
        </w:tabs>
        <w:ind w:left="1440" w:hanging="360"/>
      </w:pPr>
      <w:rPr>
        <w:rFonts w:hint="default"/>
      </w:rPr>
    </w:lvl>
    <w:lvl w:ilvl="2" w:tplc="04090011">
      <w:start w:val="1"/>
      <w:numFmt w:val="decimal"/>
      <w:lvlText w:val="%3)"/>
      <w:lvlJc w:val="left"/>
      <w:pPr>
        <w:tabs>
          <w:tab w:val="num" w:pos="2340"/>
        </w:tabs>
        <w:ind w:left="2340" w:hanging="360"/>
      </w:pPr>
      <w:rPr>
        <w:rFonts w:hint="default"/>
      </w:rPr>
    </w:lvl>
    <w:lvl w:ilvl="3" w:tplc="0421000F">
      <w:start w:val="1"/>
      <w:numFmt w:val="decimal"/>
      <w:lvlText w:val="%4."/>
      <w:lvlJc w:val="left"/>
      <w:pPr>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DED703A"/>
    <w:multiLevelType w:val="hybridMultilevel"/>
    <w:tmpl w:val="7FBA633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47E97711"/>
    <w:multiLevelType w:val="hybridMultilevel"/>
    <w:tmpl w:val="E2E045DA"/>
    <w:lvl w:ilvl="0" w:tplc="2490F31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981A9B"/>
    <w:multiLevelType w:val="hybridMultilevel"/>
    <w:tmpl w:val="CCB284A2"/>
    <w:lvl w:ilvl="0" w:tplc="A394F48E">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4FA540ED"/>
    <w:multiLevelType w:val="hybridMultilevel"/>
    <w:tmpl w:val="E34C9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741A24"/>
    <w:multiLevelType w:val="hybridMultilevel"/>
    <w:tmpl w:val="38A8F7B0"/>
    <w:lvl w:ilvl="0" w:tplc="9C74A43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560D00D1"/>
    <w:multiLevelType w:val="hybridMultilevel"/>
    <w:tmpl w:val="F72032F4"/>
    <w:lvl w:ilvl="0" w:tplc="04090011">
      <w:start w:val="1"/>
      <w:numFmt w:val="decimal"/>
      <w:lvlText w:val="%1)"/>
      <w:lvlJc w:val="left"/>
      <w:pPr>
        <w:ind w:left="2160" w:hanging="360"/>
      </w:pPr>
    </w:lvl>
    <w:lvl w:ilvl="1" w:tplc="04090011">
      <w:start w:val="1"/>
      <w:numFmt w:val="decimal"/>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5E73389A"/>
    <w:multiLevelType w:val="hybridMultilevel"/>
    <w:tmpl w:val="1786E6AE"/>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5F190FF9"/>
    <w:multiLevelType w:val="hybridMultilevel"/>
    <w:tmpl w:val="CCB284A2"/>
    <w:lvl w:ilvl="0" w:tplc="A394F48E">
      <w:start w:val="1"/>
      <w:numFmt w:val="decimal"/>
      <w:lvlText w:val="%1."/>
      <w:lvlJc w:val="left"/>
      <w:pPr>
        <w:ind w:left="720" w:hanging="360"/>
      </w:pPr>
      <w:rPr>
        <w:b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612A4297"/>
    <w:multiLevelType w:val="hybridMultilevel"/>
    <w:tmpl w:val="E8B63D3E"/>
    <w:lvl w:ilvl="0" w:tplc="04210019">
      <w:start w:val="1"/>
      <w:numFmt w:val="lowerLetter"/>
      <w:lvlText w:val="%1."/>
      <w:lvlJc w:val="left"/>
      <w:pPr>
        <w:ind w:left="786" w:hanging="360"/>
      </w:pPr>
      <w:rPr>
        <w:rFonts w:hint="default"/>
      </w:rPr>
    </w:lvl>
    <w:lvl w:ilvl="1" w:tplc="3EF49A90">
      <w:start w:val="1"/>
      <w:numFmt w:val="decimal"/>
      <w:lvlText w:val="%2."/>
      <w:lvlJc w:val="left"/>
      <w:pPr>
        <w:ind w:left="1506" w:hanging="360"/>
      </w:pPr>
      <w:rPr>
        <w:rFonts w:hint="default"/>
      </w:rPr>
    </w:lvl>
    <w:lvl w:ilvl="2" w:tplc="CE3C7500">
      <w:start w:val="1"/>
      <w:numFmt w:val="decimal"/>
      <w:lvlText w:val="%3)"/>
      <w:lvlJc w:val="left"/>
      <w:pPr>
        <w:ind w:left="2406" w:hanging="360"/>
      </w:pPr>
      <w:rPr>
        <w:rFonts w:hint="default"/>
      </w:r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4">
    <w:nsid w:val="631C0749"/>
    <w:multiLevelType w:val="hybridMultilevel"/>
    <w:tmpl w:val="4B0EEA32"/>
    <w:lvl w:ilvl="0" w:tplc="04090019">
      <w:start w:val="1"/>
      <w:numFmt w:val="lowerLetter"/>
      <w:lvlText w:val="%1."/>
      <w:lvlJc w:val="left"/>
      <w:pPr>
        <w:ind w:left="720" w:hanging="360"/>
      </w:pPr>
    </w:lvl>
    <w:lvl w:ilvl="1" w:tplc="1074B7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FF6435"/>
    <w:multiLevelType w:val="hybridMultilevel"/>
    <w:tmpl w:val="7C1CD60C"/>
    <w:lvl w:ilvl="0" w:tplc="04090011">
      <w:start w:val="1"/>
      <w:numFmt w:val="decimal"/>
      <w:lvlText w:val="%1)"/>
      <w:lvlJc w:val="left"/>
      <w:pPr>
        <w:ind w:left="720" w:hanging="360"/>
      </w:pPr>
    </w:lvl>
    <w:lvl w:ilvl="1" w:tplc="5B264630">
      <w:start w:val="1"/>
      <w:numFmt w:val="decimal"/>
      <w:lvlText w:val="%2)"/>
      <w:lvlJc w:val="left"/>
      <w:pPr>
        <w:ind w:left="1440" w:hanging="360"/>
      </w:pPr>
      <w:rPr>
        <w:rFonts w:hint="default"/>
      </w:rPr>
    </w:lvl>
    <w:lvl w:ilvl="2" w:tplc="3F74D55A">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B0F7394"/>
    <w:multiLevelType w:val="hybridMultilevel"/>
    <w:tmpl w:val="689495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44386F"/>
    <w:multiLevelType w:val="hybridMultilevel"/>
    <w:tmpl w:val="8CC25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80056C"/>
    <w:multiLevelType w:val="hybridMultilevel"/>
    <w:tmpl w:val="710E9AAA"/>
    <w:lvl w:ilvl="0" w:tplc="04090011">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nsid w:val="798D5800"/>
    <w:multiLevelType w:val="hybridMultilevel"/>
    <w:tmpl w:val="754EB830"/>
    <w:lvl w:ilvl="0" w:tplc="4E208A4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A4A2E85"/>
    <w:multiLevelType w:val="hybridMultilevel"/>
    <w:tmpl w:val="A96073BE"/>
    <w:lvl w:ilvl="0" w:tplc="C7188DE2">
      <w:start w:val="1"/>
      <w:numFmt w:val="decimal"/>
      <w:lvlText w:val="%1."/>
      <w:lvlJc w:val="left"/>
      <w:pPr>
        <w:ind w:left="720" w:hanging="360"/>
      </w:pPr>
      <w:rPr>
        <w:rFonts w:ascii="Times New Roman" w:eastAsiaTheme="minorHAnsi" w:hAnsi="Times New Roman" w:cs="Times New Roman"/>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2F0B32"/>
    <w:multiLevelType w:val="hybridMultilevel"/>
    <w:tmpl w:val="EE98C9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7F9246C1"/>
    <w:multiLevelType w:val="hybridMultilevel"/>
    <w:tmpl w:val="7A906EF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4"/>
  </w:num>
  <w:num w:numId="3">
    <w:abstractNumId w:val="1"/>
  </w:num>
  <w:num w:numId="4">
    <w:abstractNumId w:val="10"/>
  </w:num>
  <w:num w:numId="5">
    <w:abstractNumId w:val="5"/>
  </w:num>
  <w:num w:numId="6">
    <w:abstractNumId w:val="0"/>
  </w:num>
  <w:num w:numId="7">
    <w:abstractNumId w:val="3"/>
  </w:num>
  <w:num w:numId="8">
    <w:abstractNumId w:val="2"/>
  </w:num>
  <w:num w:numId="9">
    <w:abstractNumId w:val="31"/>
  </w:num>
  <w:num w:numId="10">
    <w:abstractNumId w:val="22"/>
  </w:num>
  <w:num w:numId="11">
    <w:abstractNumId w:val="29"/>
  </w:num>
  <w:num w:numId="12">
    <w:abstractNumId w:val="19"/>
  </w:num>
  <w:num w:numId="13">
    <w:abstractNumId w:val="14"/>
  </w:num>
  <w:num w:numId="14">
    <w:abstractNumId w:val="23"/>
  </w:num>
  <w:num w:numId="15">
    <w:abstractNumId w:val="7"/>
  </w:num>
  <w:num w:numId="16">
    <w:abstractNumId w:val="25"/>
  </w:num>
  <w:num w:numId="17">
    <w:abstractNumId w:val="4"/>
  </w:num>
  <w:num w:numId="18">
    <w:abstractNumId w:val="20"/>
  </w:num>
  <w:num w:numId="19">
    <w:abstractNumId w:val="26"/>
  </w:num>
  <w:num w:numId="20">
    <w:abstractNumId w:val="16"/>
  </w:num>
  <w:num w:numId="21">
    <w:abstractNumId w:val="13"/>
  </w:num>
  <w:num w:numId="22">
    <w:abstractNumId w:val="28"/>
  </w:num>
  <w:num w:numId="23">
    <w:abstractNumId w:val="27"/>
  </w:num>
  <w:num w:numId="24">
    <w:abstractNumId w:val="21"/>
  </w:num>
  <w:num w:numId="25">
    <w:abstractNumId w:val="32"/>
  </w:num>
  <w:num w:numId="26">
    <w:abstractNumId w:val="11"/>
  </w:num>
  <w:num w:numId="27">
    <w:abstractNumId w:val="15"/>
  </w:num>
  <w:num w:numId="28">
    <w:abstractNumId w:val="8"/>
  </w:num>
  <w:num w:numId="29">
    <w:abstractNumId w:val="9"/>
  </w:num>
  <w:num w:numId="30">
    <w:abstractNumId w:val="6"/>
  </w:num>
  <w:num w:numId="31">
    <w:abstractNumId w:val="12"/>
  </w:num>
  <w:num w:numId="32">
    <w:abstractNumId w:val="30"/>
  </w:num>
  <w:num w:numId="33">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443"/>
    <w:rsid w:val="00000A78"/>
    <w:rsid w:val="00004CD6"/>
    <w:rsid w:val="0000505E"/>
    <w:rsid w:val="00005E83"/>
    <w:rsid w:val="00014340"/>
    <w:rsid w:val="0001782C"/>
    <w:rsid w:val="0002160C"/>
    <w:rsid w:val="000234AD"/>
    <w:rsid w:val="00027DB9"/>
    <w:rsid w:val="00032059"/>
    <w:rsid w:val="00035AA5"/>
    <w:rsid w:val="000401CC"/>
    <w:rsid w:val="000425EB"/>
    <w:rsid w:val="00042EC6"/>
    <w:rsid w:val="00061102"/>
    <w:rsid w:val="00064173"/>
    <w:rsid w:val="000652B6"/>
    <w:rsid w:val="00070B72"/>
    <w:rsid w:val="000746E5"/>
    <w:rsid w:val="00076DF3"/>
    <w:rsid w:val="0008116D"/>
    <w:rsid w:val="00081987"/>
    <w:rsid w:val="0008406D"/>
    <w:rsid w:val="000856A3"/>
    <w:rsid w:val="000871D4"/>
    <w:rsid w:val="00091554"/>
    <w:rsid w:val="00091FF7"/>
    <w:rsid w:val="000921B5"/>
    <w:rsid w:val="000A238D"/>
    <w:rsid w:val="000A3D32"/>
    <w:rsid w:val="000A4683"/>
    <w:rsid w:val="000B253D"/>
    <w:rsid w:val="000B5ECE"/>
    <w:rsid w:val="000C379A"/>
    <w:rsid w:val="000C7EB2"/>
    <w:rsid w:val="000D15BA"/>
    <w:rsid w:val="000D3A95"/>
    <w:rsid w:val="000D4C54"/>
    <w:rsid w:val="000D6690"/>
    <w:rsid w:val="000E02E6"/>
    <w:rsid w:val="000F1940"/>
    <w:rsid w:val="00103466"/>
    <w:rsid w:val="00105DBB"/>
    <w:rsid w:val="00110F21"/>
    <w:rsid w:val="00110FAB"/>
    <w:rsid w:val="00126333"/>
    <w:rsid w:val="001265DE"/>
    <w:rsid w:val="0012747D"/>
    <w:rsid w:val="001309FE"/>
    <w:rsid w:val="0013401A"/>
    <w:rsid w:val="001356CC"/>
    <w:rsid w:val="0014418D"/>
    <w:rsid w:val="0014637F"/>
    <w:rsid w:val="00152B22"/>
    <w:rsid w:val="0015375C"/>
    <w:rsid w:val="00156E71"/>
    <w:rsid w:val="001608E9"/>
    <w:rsid w:val="00161945"/>
    <w:rsid w:val="00161C3C"/>
    <w:rsid w:val="001862D7"/>
    <w:rsid w:val="00193BC1"/>
    <w:rsid w:val="00195EC1"/>
    <w:rsid w:val="001979CC"/>
    <w:rsid w:val="001A09E1"/>
    <w:rsid w:val="001A1023"/>
    <w:rsid w:val="001A11A7"/>
    <w:rsid w:val="001B5E8D"/>
    <w:rsid w:val="001C1BAF"/>
    <w:rsid w:val="001C3282"/>
    <w:rsid w:val="001C6A4A"/>
    <w:rsid w:val="001D049D"/>
    <w:rsid w:val="001D0739"/>
    <w:rsid w:val="001D093A"/>
    <w:rsid w:val="001D0E59"/>
    <w:rsid w:val="001D5102"/>
    <w:rsid w:val="001D594E"/>
    <w:rsid w:val="001D7378"/>
    <w:rsid w:val="001F26CD"/>
    <w:rsid w:val="001F5A2B"/>
    <w:rsid w:val="001F644E"/>
    <w:rsid w:val="001F662F"/>
    <w:rsid w:val="001F6C06"/>
    <w:rsid w:val="00210366"/>
    <w:rsid w:val="002112DE"/>
    <w:rsid w:val="002126EB"/>
    <w:rsid w:val="00213830"/>
    <w:rsid w:val="0022156A"/>
    <w:rsid w:val="002242E4"/>
    <w:rsid w:val="00225D37"/>
    <w:rsid w:val="00226E9F"/>
    <w:rsid w:val="00227855"/>
    <w:rsid w:val="00231147"/>
    <w:rsid w:val="0023485E"/>
    <w:rsid w:val="00235613"/>
    <w:rsid w:val="00236011"/>
    <w:rsid w:val="00241403"/>
    <w:rsid w:val="00241541"/>
    <w:rsid w:val="00243A06"/>
    <w:rsid w:val="0024407C"/>
    <w:rsid w:val="00244A3C"/>
    <w:rsid w:val="00250DAD"/>
    <w:rsid w:val="002562B2"/>
    <w:rsid w:val="00257496"/>
    <w:rsid w:val="002624FD"/>
    <w:rsid w:val="002653D3"/>
    <w:rsid w:val="00267727"/>
    <w:rsid w:val="00270712"/>
    <w:rsid w:val="00282CB5"/>
    <w:rsid w:val="00285BFA"/>
    <w:rsid w:val="00285D14"/>
    <w:rsid w:val="002908F1"/>
    <w:rsid w:val="00292FF3"/>
    <w:rsid w:val="00293950"/>
    <w:rsid w:val="00293B9C"/>
    <w:rsid w:val="00293CDD"/>
    <w:rsid w:val="002A21FF"/>
    <w:rsid w:val="002A4E33"/>
    <w:rsid w:val="002B48D0"/>
    <w:rsid w:val="002B798B"/>
    <w:rsid w:val="002C32A3"/>
    <w:rsid w:val="002C4797"/>
    <w:rsid w:val="002D2900"/>
    <w:rsid w:val="002D42DB"/>
    <w:rsid w:val="002D52AA"/>
    <w:rsid w:val="002D74D4"/>
    <w:rsid w:val="002E3F9A"/>
    <w:rsid w:val="002E4AC8"/>
    <w:rsid w:val="002E5983"/>
    <w:rsid w:val="002F0330"/>
    <w:rsid w:val="002F17E0"/>
    <w:rsid w:val="002F27A9"/>
    <w:rsid w:val="002F6A7D"/>
    <w:rsid w:val="002F7E84"/>
    <w:rsid w:val="00302CFC"/>
    <w:rsid w:val="0031361F"/>
    <w:rsid w:val="00313637"/>
    <w:rsid w:val="0031627E"/>
    <w:rsid w:val="00316EC1"/>
    <w:rsid w:val="0031799B"/>
    <w:rsid w:val="00320092"/>
    <w:rsid w:val="00320570"/>
    <w:rsid w:val="003250FE"/>
    <w:rsid w:val="00326190"/>
    <w:rsid w:val="003305A5"/>
    <w:rsid w:val="00335117"/>
    <w:rsid w:val="003412A4"/>
    <w:rsid w:val="0034468C"/>
    <w:rsid w:val="0034588C"/>
    <w:rsid w:val="00347F58"/>
    <w:rsid w:val="00354339"/>
    <w:rsid w:val="0035451D"/>
    <w:rsid w:val="0035485C"/>
    <w:rsid w:val="00354A4D"/>
    <w:rsid w:val="0036007A"/>
    <w:rsid w:val="003631DD"/>
    <w:rsid w:val="003636A0"/>
    <w:rsid w:val="00373EBE"/>
    <w:rsid w:val="003755EA"/>
    <w:rsid w:val="003769AB"/>
    <w:rsid w:val="00387E62"/>
    <w:rsid w:val="0039148C"/>
    <w:rsid w:val="003934EF"/>
    <w:rsid w:val="00395B4E"/>
    <w:rsid w:val="00396EF7"/>
    <w:rsid w:val="003A2A28"/>
    <w:rsid w:val="003A40B9"/>
    <w:rsid w:val="003A6040"/>
    <w:rsid w:val="003A749A"/>
    <w:rsid w:val="003B4DC7"/>
    <w:rsid w:val="003B7AC7"/>
    <w:rsid w:val="003E5636"/>
    <w:rsid w:val="003F2A9F"/>
    <w:rsid w:val="003F7B66"/>
    <w:rsid w:val="004022BF"/>
    <w:rsid w:val="00403B17"/>
    <w:rsid w:val="00404C4C"/>
    <w:rsid w:val="00406459"/>
    <w:rsid w:val="00412370"/>
    <w:rsid w:val="00412DB0"/>
    <w:rsid w:val="00412DE2"/>
    <w:rsid w:val="004136FC"/>
    <w:rsid w:val="004150BD"/>
    <w:rsid w:val="00417699"/>
    <w:rsid w:val="00423ADE"/>
    <w:rsid w:val="00424C84"/>
    <w:rsid w:val="00424DFF"/>
    <w:rsid w:val="00432368"/>
    <w:rsid w:val="00432753"/>
    <w:rsid w:val="0043616D"/>
    <w:rsid w:val="00436D8E"/>
    <w:rsid w:val="00445FC3"/>
    <w:rsid w:val="00446111"/>
    <w:rsid w:val="004462C9"/>
    <w:rsid w:val="0046147B"/>
    <w:rsid w:val="004674CD"/>
    <w:rsid w:val="00470C62"/>
    <w:rsid w:val="004717C8"/>
    <w:rsid w:val="00471E2B"/>
    <w:rsid w:val="00482E44"/>
    <w:rsid w:val="00486197"/>
    <w:rsid w:val="00487F61"/>
    <w:rsid w:val="00493FBA"/>
    <w:rsid w:val="004968E2"/>
    <w:rsid w:val="004A18AA"/>
    <w:rsid w:val="004A45A1"/>
    <w:rsid w:val="004A70FF"/>
    <w:rsid w:val="004B09FF"/>
    <w:rsid w:val="004B2FAC"/>
    <w:rsid w:val="004C112F"/>
    <w:rsid w:val="004C1A6C"/>
    <w:rsid w:val="004C2EBE"/>
    <w:rsid w:val="004C39CB"/>
    <w:rsid w:val="004D0489"/>
    <w:rsid w:val="004D0D3E"/>
    <w:rsid w:val="004D4ED9"/>
    <w:rsid w:val="004D7F0C"/>
    <w:rsid w:val="004E5702"/>
    <w:rsid w:val="004F0A6D"/>
    <w:rsid w:val="004F0F1A"/>
    <w:rsid w:val="004F282A"/>
    <w:rsid w:val="004F2EFE"/>
    <w:rsid w:val="004F50D2"/>
    <w:rsid w:val="004F5AC5"/>
    <w:rsid w:val="005019BC"/>
    <w:rsid w:val="00502192"/>
    <w:rsid w:val="00507709"/>
    <w:rsid w:val="00510A4B"/>
    <w:rsid w:val="00513243"/>
    <w:rsid w:val="00520B83"/>
    <w:rsid w:val="00522751"/>
    <w:rsid w:val="005277EC"/>
    <w:rsid w:val="00527BAC"/>
    <w:rsid w:val="005308E1"/>
    <w:rsid w:val="00530A09"/>
    <w:rsid w:val="00540E0A"/>
    <w:rsid w:val="005423D7"/>
    <w:rsid w:val="00543429"/>
    <w:rsid w:val="00543626"/>
    <w:rsid w:val="005444EB"/>
    <w:rsid w:val="00553953"/>
    <w:rsid w:val="00554A66"/>
    <w:rsid w:val="00554F43"/>
    <w:rsid w:val="0055611B"/>
    <w:rsid w:val="00561F6B"/>
    <w:rsid w:val="00564015"/>
    <w:rsid w:val="0056463E"/>
    <w:rsid w:val="005654B2"/>
    <w:rsid w:val="005709A8"/>
    <w:rsid w:val="00571FCD"/>
    <w:rsid w:val="005756E0"/>
    <w:rsid w:val="00576179"/>
    <w:rsid w:val="00584391"/>
    <w:rsid w:val="00584C7E"/>
    <w:rsid w:val="0058640F"/>
    <w:rsid w:val="00590A9F"/>
    <w:rsid w:val="005919A1"/>
    <w:rsid w:val="00592B19"/>
    <w:rsid w:val="00594FE8"/>
    <w:rsid w:val="00595A1D"/>
    <w:rsid w:val="0059763C"/>
    <w:rsid w:val="005B0941"/>
    <w:rsid w:val="005B376E"/>
    <w:rsid w:val="005B6D8C"/>
    <w:rsid w:val="005C1691"/>
    <w:rsid w:val="005C18F5"/>
    <w:rsid w:val="005C3D17"/>
    <w:rsid w:val="005D7247"/>
    <w:rsid w:val="005E06DE"/>
    <w:rsid w:val="005E0728"/>
    <w:rsid w:val="005E32F7"/>
    <w:rsid w:val="005E3B90"/>
    <w:rsid w:val="005F1596"/>
    <w:rsid w:val="005F6B50"/>
    <w:rsid w:val="005F763C"/>
    <w:rsid w:val="00604645"/>
    <w:rsid w:val="00606C00"/>
    <w:rsid w:val="00607F25"/>
    <w:rsid w:val="006113AA"/>
    <w:rsid w:val="00611F87"/>
    <w:rsid w:val="00614889"/>
    <w:rsid w:val="00616500"/>
    <w:rsid w:val="00623583"/>
    <w:rsid w:val="006312F7"/>
    <w:rsid w:val="00631628"/>
    <w:rsid w:val="00631986"/>
    <w:rsid w:val="00632030"/>
    <w:rsid w:val="006364F8"/>
    <w:rsid w:val="00640C37"/>
    <w:rsid w:val="006417D9"/>
    <w:rsid w:val="00645082"/>
    <w:rsid w:val="006469D1"/>
    <w:rsid w:val="00651441"/>
    <w:rsid w:val="00652C51"/>
    <w:rsid w:val="00653372"/>
    <w:rsid w:val="00653CF6"/>
    <w:rsid w:val="00655750"/>
    <w:rsid w:val="00656C58"/>
    <w:rsid w:val="00662D93"/>
    <w:rsid w:val="00662FD0"/>
    <w:rsid w:val="006637A1"/>
    <w:rsid w:val="00664E15"/>
    <w:rsid w:val="00665E15"/>
    <w:rsid w:val="00673F30"/>
    <w:rsid w:val="00673F36"/>
    <w:rsid w:val="0067426D"/>
    <w:rsid w:val="00674D70"/>
    <w:rsid w:val="006752D8"/>
    <w:rsid w:val="006806F1"/>
    <w:rsid w:val="00681EF7"/>
    <w:rsid w:val="00684C38"/>
    <w:rsid w:val="00685D18"/>
    <w:rsid w:val="006871A7"/>
    <w:rsid w:val="006876BA"/>
    <w:rsid w:val="0069040A"/>
    <w:rsid w:val="006919DB"/>
    <w:rsid w:val="00691B1E"/>
    <w:rsid w:val="0069308F"/>
    <w:rsid w:val="00697EA5"/>
    <w:rsid w:val="006A1777"/>
    <w:rsid w:val="006A367D"/>
    <w:rsid w:val="006A5084"/>
    <w:rsid w:val="006B05DF"/>
    <w:rsid w:val="006B08F0"/>
    <w:rsid w:val="006B1CB8"/>
    <w:rsid w:val="006B497D"/>
    <w:rsid w:val="006C5940"/>
    <w:rsid w:val="006C79A1"/>
    <w:rsid w:val="006D1206"/>
    <w:rsid w:val="006D1EE6"/>
    <w:rsid w:val="006D1F81"/>
    <w:rsid w:val="006E1793"/>
    <w:rsid w:val="006E29B8"/>
    <w:rsid w:val="006E355B"/>
    <w:rsid w:val="006E5318"/>
    <w:rsid w:val="006F059B"/>
    <w:rsid w:val="006F1385"/>
    <w:rsid w:val="006F1E1A"/>
    <w:rsid w:val="006F7D0E"/>
    <w:rsid w:val="007023A0"/>
    <w:rsid w:val="00702DF0"/>
    <w:rsid w:val="0071000D"/>
    <w:rsid w:val="00710DDA"/>
    <w:rsid w:val="00712A85"/>
    <w:rsid w:val="00712C8D"/>
    <w:rsid w:val="0071594D"/>
    <w:rsid w:val="00721C86"/>
    <w:rsid w:val="007349DD"/>
    <w:rsid w:val="00737EFD"/>
    <w:rsid w:val="007508A0"/>
    <w:rsid w:val="00750E6A"/>
    <w:rsid w:val="007524F2"/>
    <w:rsid w:val="00753143"/>
    <w:rsid w:val="00754FE5"/>
    <w:rsid w:val="0076106F"/>
    <w:rsid w:val="00761443"/>
    <w:rsid w:val="00762619"/>
    <w:rsid w:val="00765BF3"/>
    <w:rsid w:val="00767C2D"/>
    <w:rsid w:val="0077134E"/>
    <w:rsid w:val="00777257"/>
    <w:rsid w:val="0078089A"/>
    <w:rsid w:val="00784850"/>
    <w:rsid w:val="00786826"/>
    <w:rsid w:val="0078774C"/>
    <w:rsid w:val="00787F1B"/>
    <w:rsid w:val="00790A93"/>
    <w:rsid w:val="00793C67"/>
    <w:rsid w:val="00796C4D"/>
    <w:rsid w:val="007A1643"/>
    <w:rsid w:val="007A2253"/>
    <w:rsid w:val="007A606D"/>
    <w:rsid w:val="007B017D"/>
    <w:rsid w:val="007B2DB0"/>
    <w:rsid w:val="007B674C"/>
    <w:rsid w:val="007B7179"/>
    <w:rsid w:val="007C278C"/>
    <w:rsid w:val="007D07D3"/>
    <w:rsid w:val="007D2268"/>
    <w:rsid w:val="007D4517"/>
    <w:rsid w:val="007E30FC"/>
    <w:rsid w:val="007E3A03"/>
    <w:rsid w:val="007E79FC"/>
    <w:rsid w:val="007F1808"/>
    <w:rsid w:val="007F2795"/>
    <w:rsid w:val="007F4133"/>
    <w:rsid w:val="007F776C"/>
    <w:rsid w:val="00807C23"/>
    <w:rsid w:val="0081515A"/>
    <w:rsid w:val="008160AA"/>
    <w:rsid w:val="0082430F"/>
    <w:rsid w:val="00833FAA"/>
    <w:rsid w:val="00840C2B"/>
    <w:rsid w:val="00841F57"/>
    <w:rsid w:val="008470CA"/>
    <w:rsid w:val="00851363"/>
    <w:rsid w:val="0085328C"/>
    <w:rsid w:val="0086326A"/>
    <w:rsid w:val="008652AC"/>
    <w:rsid w:val="008657F7"/>
    <w:rsid w:val="00876ABB"/>
    <w:rsid w:val="00880D95"/>
    <w:rsid w:val="00881F30"/>
    <w:rsid w:val="0088317A"/>
    <w:rsid w:val="008843CB"/>
    <w:rsid w:val="00884C33"/>
    <w:rsid w:val="00890B11"/>
    <w:rsid w:val="00892C32"/>
    <w:rsid w:val="00897C8B"/>
    <w:rsid w:val="008A1E40"/>
    <w:rsid w:val="008A4854"/>
    <w:rsid w:val="008A4B3E"/>
    <w:rsid w:val="008B0C09"/>
    <w:rsid w:val="008B279D"/>
    <w:rsid w:val="008B56EF"/>
    <w:rsid w:val="008C19D0"/>
    <w:rsid w:val="008C1F9B"/>
    <w:rsid w:val="008C247C"/>
    <w:rsid w:val="008C24EC"/>
    <w:rsid w:val="008C498E"/>
    <w:rsid w:val="008D4D1A"/>
    <w:rsid w:val="008D58AC"/>
    <w:rsid w:val="008D6587"/>
    <w:rsid w:val="008D7228"/>
    <w:rsid w:val="008E0B05"/>
    <w:rsid w:val="008E106C"/>
    <w:rsid w:val="008E148D"/>
    <w:rsid w:val="008E4B0C"/>
    <w:rsid w:val="008E5A4A"/>
    <w:rsid w:val="008E72AC"/>
    <w:rsid w:val="008E7747"/>
    <w:rsid w:val="008F18BA"/>
    <w:rsid w:val="008F19CD"/>
    <w:rsid w:val="008F741C"/>
    <w:rsid w:val="0090140E"/>
    <w:rsid w:val="00902746"/>
    <w:rsid w:val="00911597"/>
    <w:rsid w:val="00912C58"/>
    <w:rsid w:val="00914BB9"/>
    <w:rsid w:val="009168B1"/>
    <w:rsid w:val="009201C5"/>
    <w:rsid w:val="00926A8F"/>
    <w:rsid w:val="009329FE"/>
    <w:rsid w:val="009360B3"/>
    <w:rsid w:val="00941350"/>
    <w:rsid w:val="00942749"/>
    <w:rsid w:val="009437EC"/>
    <w:rsid w:val="009464A0"/>
    <w:rsid w:val="00952523"/>
    <w:rsid w:val="00952D38"/>
    <w:rsid w:val="009549E8"/>
    <w:rsid w:val="009564B2"/>
    <w:rsid w:val="00957A35"/>
    <w:rsid w:val="009621F0"/>
    <w:rsid w:val="00962887"/>
    <w:rsid w:val="00966926"/>
    <w:rsid w:val="0097019B"/>
    <w:rsid w:val="0097165B"/>
    <w:rsid w:val="00971981"/>
    <w:rsid w:val="00977480"/>
    <w:rsid w:val="00980CB7"/>
    <w:rsid w:val="009812CB"/>
    <w:rsid w:val="00985B03"/>
    <w:rsid w:val="0098716A"/>
    <w:rsid w:val="00990A3C"/>
    <w:rsid w:val="00992B8D"/>
    <w:rsid w:val="009952B7"/>
    <w:rsid w:val="00996045"/>
    <w:rsid w:val="00997A28"/>
    <w:rsid w:val="009A5818"/>
    <w:rsid w:val="009B10BF"/>
    <w:rsid w:val="009B44F7"/>
    <w:rsid w:val="009B63F1"/>
    <w:rsid w:val="009C1542"/>
    <w:rsid w:val="009C398B"/>
    <w:rsid w:val="009C3A4A"/>
    <w:rsid w:val="009C4B0B"/>
    <w:rsid w:val="009C52CB"/>
    <w:rsid w:val="009D132A"/>
    <w:rsid w:val="009D220C"/>
    <w:rsid w:val="009D2531"/>
    <w:rsid w:val="009D34F5"/>
    <w:rsid w:val="009D729D"/>
    <w:rsid w:val="009E29F8"/>
    <w:rsid w:val="009E74B1"/>
    <w:rsid w:val="00A011DE"/>
    <w:rsid w:val="00A046E5"/>
    <w:rsid w:val="00A15A63"/>
    <w:rsid w:val="00A230CF"/>
    <w:rsid w:val="00A24AEE"/>
    <w:rsid w:val="00A25E44"/>
    <w:rsid w:val="00A33568"/>
    <w:rsid w:val="00A33E67"/>
    <w:rsid w:val="00A3568F"/>
    <w:rsid w:val="00A44521"/>
    <w:rsid w:val="00A500BE"/>
    <w:rsid w:val="00A56F42"/>
    <w:rsid w:val="00A62B9B"/>
    <w:rsid w:val="00A6398E"/>
    <w:rsid w:val="00A8237C"/>
    <w:rsid w:val="00A86063"/>
    <w:rsid w:val="00A86996"/>
    <w:rsid w:val="00A87167"/>
    <w:rsid w:val="00A94D18"/>
    <w:rsid w:val="00A957EA"/>
    <w:rsid w:val="00A962E8"/>
    <w:rsid w:val="00A978E7"/>
    <w:rsid w:val="00AA0A03"/>
    <w:rsid w:val="00AA1625"/>
    <w:rsid w:val="00AA26CF"/>
    <w:rsid w:val="00AA5B56"/>
    <w:rsid w:val="00AA740B"/>
    <w:rsid w:val="00AB1DDD"/>
    <w:rsid w:val="00AC39ED"/>
    <w:rsid w:val="00AC4EEB"/>
    <w:rsid w:val="00AC5CB7"/>
    <w:rsid w:val="00AD030C"/>
    <w:rsid w:val="00AD04FF"/>
    <w:rsid w:val="00AD10A5"/>
    <w:rsid w:val="00AD2FB1"/>
    <w:rsid w:val="00AE279B"/>
    <w:rsid w:val="00AE2D84"/>
    <w:rsid w:val="00AE48C1"/>
    <w:rsid w:val="00AE4B52"/>
    <w:rsid w:val="00AE7BC9"/>
    <w:rsid w:val="00AF51EC"/>
    <w:rsid w:val="00B03CB9"/>
    <w:rsid w:val="00B2316E"/>
    <w:rsid w:val="00B23569"/>
    <w:rsid w:val="00B23E34"/>
    <w:rsid w:val="00B24CE9"/>
    <w:rsid w:val="00B25D90"/>
    <w:rsid w:val="00B269C3"/>
    <w:rsid w:val="00B303D5"/>
    <w:rsid w:val="00B311B7"/>
    <w:rsid w:val="00B318C4"/>
    <w:rsid w:val="00B3308B"/>
    <w:rsid w:val="00B40979"/>
    <w:rsid w:val="00B415A3"/>
    <w:rsid w:val="00B41F6F"/>
    <w:rsid w:val="00B51AEE"/>
    <w:rsid w:val="00B5207D"/>
    <w:rsid w:val="00B54E58"/>
    <w:rsid w:val="00B571FD"/>
    <w:rsid w:val="00B57C57"/>
    <w:rsid w:val="00B60F1E"/>
    <w:rsid w:val="00B62253"/>
    <w:rsid w:val="00B647F4"/>
    <w:rsid w:val="00B7601C"/>
    <w:rsid w:val="00B7694B"/>
    <w:rsid w:val="00B81B95"/>
    <w:rsid w:val="00B83E33"/>
    <w:rsid w:val="00BA00AB"/>
    <w:rsid w:val="00BA0E55"/>
    <w:rsid w:val="00BA1AE3"/>
    <w:rsid w:val="00BA72CF"/>
    <w:rsid w:val="00BA74D7"/>
    <w:rsid w:val="00BA774A"/>
    <w:rsid w:val="00BB22EF"/>
    <w:rsid w:val="00BB25FE"/>
    <w:rsid w:val="00BB6AEF"/>
    <w:rsid w:val="00BB7367"/>
    <w:rsid w:val="00BB7EDD"/>
    <w:rsid w:val="00BC0293"/>
    <w:rsid w:val="00BC1604"/>
    <w:rsid w:val="00BC17A7"/>
    <w:rsid w:val="00BC209D"/>
    <w:rsid w:val="00BC22CE"/>
    <w:rsid w:val="00BC46C3"/>
    <w:rsid w:val="00BC5A7E"/>
    <w:rsid w:val="00BC5EC4"/>
    <w:rsid w:val="00BC7C40"/>
    <w:rsid w:val="00BD1A8F"/>
    <w:rsid w:val="00BD7B1B"/>
    <w:rsid w:val="00BE0F5F"/>
    <w:rsid w:val="00BE11E7"/>
    <w:rsid w:val="00BE16C9"/>
    <w:rsid w:val="00BE3A8E"/>
    <w:rsid w:val="00BE4896"/>
    <w:rsid w:val="00BE6225"/>
    <w:rsid w:val="00BF170D"/>
    <w:rsid w:val="00BF4AD4"/>
    <w:rsid w:val="00C1288E"/>
    <w:rsid w:val="00C131FE"/>
    <w:rsid w:val="00C13408"/>
    <w:rsid w:val="00C154F1"/>
    <w:rsid w:val="00C15574"/>
    <w:rsid w:val="00C15F92"/>
    <w:rsid w:val="00C1638B"/>
    <w:rsid w:val="00C22DCE"/>
    <w:rsid w:val="00C24615"/>
    <w:rsid w:val="00C27E68"/>
    <w:rsid w:val="00C3017D"/>
    <w:rsid w:val="00C3123D"/>
    <w:rsid w:val="00C340CF"/>
    <w:rsid w:val="00C36130"/>
    <w:rsid w:val="00C404E9"/>
    <w:rsid w:val="00C45EE8"/>
    <w:rsid w:val="00C50A55"/>
    <w:rsid w:val="00C608C0"/>
    <w:rsid w:val="00C62654"/>
    <w:rsid w:val="00C63669"/>
    <w:rsid w:val="00C70C8E"/>
    <w:rsid w:val="00C75BA4"/>
    <w:rsid w:val="00C8763D"/>
    <w:rsid w:val="00C901E9"/>
    <w:rsid w:val="00C9184A"/>
    <w:rsid w:val="00C937B6"/>
    <w:rsid w:val="00CA7D09"/>
    <w:rsid w:val="00CB07BF"/>
    <w:rsid w:val="00CB25B1"/>
    <w:rsid w:val="00CB395D"/>
    <w:rsid w:val="00CB5F1F"/>
    <w:rsid w:val="00CC459C"/>
    <w:rsid w:val="00CC6F81"/>
    <w:rsid w:val="00CC7010"/>
    <w:rsid w:val="00CD1791"/>
    <w:rsid w:val="00CD2A95"/>
    <w:rsid w:val="00CD5FA1"/>
    <w:rsid w:val="00CE35BF"/>
    <w:rsid w:val="00D046E9"/>
    <w:rsid w:val="00D14FA5"/>
    <w:rsid w:val="00D15CEE"/>
    <w:rsid w:val="00D16A76"/>
    <w:rsid w:val="00D403B6"/>
    <w:rsid w:val="00D41F45"/>
    <w:rsid w:val="00D442AD"/>
    <w:rsid w:val="00D462FB"/>
    <w:rsid w:val="00D47B4A"/>
    <w:rsid w:val="00D525EB"/>
    <w:rsid w:val="00D57293"/>
    <w:rsid w:val="00D60370"/>
    <w:rsid w:val="00D61618"/>
    <w:rsid w:val="00D61E2A"/>
    <w:rsid w:val="00D61E64"/>
    <w:rsid w:val="00D70408"/>
    <w:rsid w:val="00D72E3B"/>
    <w:rsid w:val="00D766F8"/>
    <w:rsid w:val="00D8088D"/>
    <w:rsid w:val="00D81BDE"/>
    <w:rsid w:val="00D83EA6"/>
    <w:rsid w:val="00D867A8"/>
    <w:rsid w:val="00D87B81"/>
    <w:rsid w:val="00D91A76"/>
    <w:rsid w:val="00DA43D5"/>
    <w:rsid w:val="00DA5D1E"/>
    <w:rsid w:val="00DA7444"/>
    <w:rsid w:val="00DB2733"/>
    <w:rsid w:val="00DC00B2"/>
    <w:rsid w:val="00DC1A42"/>
    <w:rsid w:val="00DC36DE"/>
    <w:rsid w:val="00DC647D"/>
    <w:rsid w:val="00DC6C14"/>
    <w:rsid w:val="00DD3126"/>
    <w:rsid w:val="00DE1710"/>
    <w:rsid w:val="00DE433D"/>
    <w:rsid w:val="00DE7C07"/>
    <w:rsid w:val="00DF368B"/>
    <w:rsid w:val="00DF41E4"/>
    <w:rsid w:val="00DF71C1"/>
    <w:rsid w:val="00E01A6C"/>
    <w:rsid w:val="00E03548"/>
    <w:rsid w:val="00E06B2C"/>
    <w:rsid w:val="00E10490"/>
    <w:rsid w:val="00E1058C"/>
    <w:rsid w:val="00E129B7"/>
    <w:rsid w:val="00E1499A"/>
    <w:rsid w:val="00E17305"/>
    <w:rsid w:val="00E20C72"/>
    <w:rsid w:val="00E24DD5"/>
    <w:rsid w:val="00E316F2"/>
    <w:rsid w:val="00E32F63"/>
    <w:rsid w:val="00E341DE"/>
    <w:rsid w:val="00E52954"/>
    <w:rsid w:val="00E66092"/>
    <w:rsid w:val="00E70AF7"/>
    <w:rsid w:val="00E71099"/>
    <w:rsid w:val="00E72B87"/>
    <w:rsid w:val="00E823E0"/>
    <w:rsid w:val="00E82F2F"/>
    <w:rsid w:val="00E8376C"/>
    <w:rsid w:val="00E83C53"/>
    <w:rsid w:val="00E90B0F"/>
    <w:rsid w:val="00E925B7"/>
    <w:rsid w:val="00E9341E"/>
    <w:rsid w:val="00E96C6C"/>
    <w:rsid w:val="00EA1D79"/>
    <w:rsid w:val="00EA3E2F"/>
    <w:rsid w:val="00EA5BEA"/>
    <w:rsid w:val="00EA7D69"/>
    <w:rsid w:val="00EC3816"/>
    <w:rsid w:val="00EC4B78"/>
    <w:rsid w:val="00EC604E"/>
    <w:rsid w:val="00ED32EB"/>
    <w:rsid w:val="00ED7CEE"/>
    <w:rsid w:val="00EE2A74"/>
    <w:rsid w:val="00EE6FA9"/>
    <w:rsid w:val="00EF1054"/>
    <w:rsid w:val="00EF3245"/>
    <w:rsid w:val="00EF448C"/>
    <w:rsid w:val="00EF5C8D"/>
    <w:rsid w:val="00EF5FCB"/>
    <w:rsid w:val="00EF65A0"/>
    <w:rsid w:val="00EF6ECF"/>
    <w:rsid w:val="00F074DB"/>
    <w:rsid w:val="00F101D4"/>
    <w:rsid w:val="00F16DCE"/>
    <w:rsid w:val="00F31860"/>
    <w:rsid w:val="00F31E94"/>
    <w:rsid w:val="00F353D4"/>
    <w:rsid w:val="00F36E32"/>
    <w:rsid w:val="00F40D50"/>
    <w:rsid w:val="00F41749"/>
    <w:rsid w:val="00F41E14"/>
    <w:rsid w:val="00F4599E"/>
    <w:rsid w:val="00F466E3"/>
    <w:rsid w:val="00F5080C"/>
    <w:rsid w:val="00F50C67"/>
    <w:rsid w:val="00F56502"/>
    <w:rsid w:val="00F617CA"/>
    <w:rsid w:val="00F65738"/>
    <w:rsid w:val="00F70639"/>
    <w:rsid w:val="00F768A9"/>
    <w:rsid w:val="00F82D2E"/>
    <w:rsid w:val="00F87C58"/>
    <w:rsid w:val="00F92F28"/>
    <w:rsid w:val="00F9639F"/>
    <w:rsid w:val="00FA6118"/>
    <w:rsid w:val="00FA6657"/>
    <w:rsid w:val="00FA6FAC"/>
    <w:rsid w:val="00FB005C"/>
    <w:rsid w:val="00FB2EC1"/>
    <w:rsid w:val="00FB3414"/>
    <w:rsid w:val="00FC0EEF"/>
    <w:rsid w:val="00FC7047"/>
    <w:rsid w:val="00FD27CF"/>
    <w:rsid w:val="00FD33D1"/>
    <w:rsid w:val="00FE3D70"/>
    <w:rsid w:val="00FE71CA"/>
    <w:rsid w:val="00FF40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E64"/>
  </w:style>
  <w:style w:type="paragraph" w:styleId="Heading1">
    <w:name w:val="heading 1"/>
    <w:basedOn w:val="Normal"/>
    <w:link w:val="Heading1Char"/>
    <w:uiPriority w:val="9"/>
    <w:qFormat/>
    <w:rsid w:val="00D603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5">
    <w:name w:val="heading 5"/>
    <w:basedOn w:val="Normal"/>
    <w:next w:val="Normal"/>
    <w:link w:val="Heading5Char"/>
    <w:uiPriority w:val="9"/>
    <w:semiHidden/>
    <w:unhideWhenUsed/>
    <w:qFormat/>
    <w:rsid w:val="000A238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1443"/>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aliases w:val="Char,Char1 Char Char Char Char Char Char Char Char Char Char Char Char Char Char,Char Char Char Char,Char Char Char,Char Char Char Char Char Char,Char Char Char Ch,ft,Footnote Text Char Char Char Char,Footnote Text Char Char Char,Char3"/>
    <w:basedOn w:val="Normal"/>
    <w:link w:val="FootnoteTextChar"/>
    <w:uiPriority w:val="99"/>
    <w:unhideWhenUsed/>
    <w:rsid w:val="00AD030C"/>
    <w:pPr>
      <w:spacing w:after="0" w:line="240" w:lineRule="auto"/>
    </w:pPr>
    <w:rPr>
      <w:sz w:val="20"/>
      <w:szCs w:val="20"/>
    </w:rPr>
  </w:style>
  <w:style w:type="character" w:customStyle="1" w:styleId="FootnoteTextChar">
    <w:name w:val="Footnote Text Char"/>
    <w:aliases w:val="Char Char,Char1 Char Char Char Char Char Char Char Char Char Char Char Char Char Char Char,Char Char Char Char Char,Char Char Char Char1,Char Char Char Char Char Char Char,Char Char Char Ch Char,ft Char,Char3 Char"/>
    <w:basedOn w:val="DefaultParagraphFont"/>
    <w:link w:val="FootnoteText"/>
    <w:uiPriority w:val="99"/>
    <w:rsid w:val="00AD030C"/>
    <w:rPr>
      <w:sz w:val="20"/>
      <w:szCs w:val="20"/>
    </w:rPr>
  </w:style>
  <w:style w:type="character" w:styleId="FootnoteReference">
    <w:name w:val="footnote reference"/>
    <w:aliases w:val="fr"/>
    <w:basedOn w:val="DefaultParagraphFont"/>
    <w:uiPriority w:val="99"/>
    <w:unhideWhenUsed/>
    <w:rsid w:val="00AD030C"/>
    <w:rPr>
      <w:vertAlign w:val="superscript"/>
    </w:rPr>
  </w:style>
  <w:style w:type="paragraph" w:styleId="NormalWeb">
    <w:name w:val="Normal (Web)"/>
    <w:basedOn w:val="Normal"/>
    <w:uiPriority w:val="99"/>
    <w:unhideWhenUsed/>
    <w:rsid w:val="0050770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07709"/>
    <w:rPr>
      <w:i/>
      <w:iCs/>
    </w:rPr>
  </w:style>
  <w:style w:type="character" w:customStyle="1" w:styleId="Heading1Char">
    <w:name w:val="Heading 1 Char"/>
    <w:basedOn w:val="DefaultParagraphFont"/>
    <w:link w:val="Heading1"/>
    <w:uiPriority w:val="9"/>
    <w:rsid w:val="00D6037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60370"/>
    <w:rPr>
      <w:color w:val="0000FF"/>
      <w:u w:val="single"/>
    </w:rPr>
  </w:style>
  <w:style w:type="paragraph" w:styleId="ListParagraph">
    <w:name w:val="List Paragraph"/>
    <w:basedOn w:val="Normal"/>
    <w:link w:val="ListParagraphChar"/>
    <w:uiPriority w:val="34"/>
    <w:qFormat/>
    <w:rsid w:val="004F282A"/>
    <w:pPr>
      <w:ind w:left="720"/>
      <w:contextualSpacing/>
    </w:pPr>
    <w:rPr>
      <w:lang w:val="id-ID"/>
    </w:rPr>
  </w:style>
  <w:style w:type="character" w:customStyle="1" w:styleId="apple-converted-space">
    <w:name w:val="apple-converted-space"/>
    <w:rsid w:val="00E341DE"/>
  </w:style>
  <w:style w:type="paragraph" w:customStyle="1" w:styleId="Style50">
    <w:name w:val="Style 50"/>
    <w:basedOn w:val="Normal"/>
    <w:rsid w:val="00D15CEE"/>
    <w:pPr>
      <w:widowControl w:val="0"/>
      <w:autoSpaceDE w:val="0"/>
      <w:autoSpaceDN w:val="0"/>
      <w:spacing w:before="288" w:after="0" w:line="240" w:lineRule="auto"/>
      <w:ind w:left="3888" w:right="1152" w:hanging="1152"/>
    </w:pPr>
    <w:rPr>
      <w:rFonts w:ascii="Times New Roman" w:eastAsia="Times New Roman" w:hAnsi="Times New Roman" w:cs="Times New Roman"/>
      <w:i/>
      <w:iCs/>
      <w:sz w:val="24"/>
      <w:szCs w:val="24"/>
    </w:rPr>
  </w:style>
  <w:style w:type="character" w:customStyle="1" w:styleId="CharacterStyle4">
    <w:name w:val="Character Style 4"/>
    <w:rsid w:val="00D15CEE"/>
    <w:rPr>
      <w:i/>
      <w:iCs/>
      <w:sz w:val="24"/>
      <w:szCs w:val="24"/>
    </w:rPr>
  </w:style>
  <w:style w:type="paragraph" w:styleId="NoSpacing">
    <w:name w:val="No Spacing"/>
    <w:link w:val="NoSpacingChar"/>
    <w:uiPriority w:val="1"/>
    <w:qFormat/>
    <w:rsid w:val="009C1542"/>
    <w:pPr>
      <w:spacing w:after="0" w:line="240" w:lineRule="auto"/>
    </w:pPr>
    <w:rPr>
      <w:rFonts w:ascii="Calibri" w:eastAsia="Calibri" w:hAnsi="Calibri" w:cs="Times New Roman"/>
    </w:rPr>
  </w:style>
  <w:style w:type="character" w:customStyle="1" w:styleId="Heading5Char">
    <w:name w:val="Heading 5 Char"/>
    <w:basedOn w:val="DefaultParagraphFont"/>
    <w:link w:val="Heading5"/>
    <w:uiPriority w:val="9"/>
    <w:semiHidden/>
    <w:rsid w:val="000A238D"/>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2B48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8D0"/>
  </w:style>
  <w:style w:type="paragraph" w:styleId="Footer">
    <w:name w:val="footer"/>
    <w:basedOn w:val="Normal"/>
    <w:link w:val="FooterChar"/>
    <w:uiPriority w:val="99"/>
    <w:unhideWhenUsed/>
    <w:rsid w:val="002B48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8D0"/>
  </w:style>
  <w:style w:type="character" w:styleId="Strong">
    <w:name w:val="Strong"/>
    <w:basedOn w:val="DefaultParagraphFont"/>
    <w:uiPriority w:val="22"/>
    <w:qFormat/>
    <w:rsid w:val="00C22DCE"/>
    <w:rPr>
      <w:b/>
      <w:bCs/>
    </w:rPr>
  </w:style>
  <w:style w:type="paragraph" w:styleId="BodyTextIndent">
    <w:name w:val="Body Text Indent"/>
    <w:basedOn w:val="Normal"/>
    <w:link w:val="BodyTextIndentChar"/>
    <w:unhideWhenUsed/>
    <w:rsid w:val="00105DBB"/>
    <w:pPr>
      <w:spacing w:after="120"/>
      <w:ind w:left="360"/>
    </w:pPr>
    <w:rPr>
      <w:rFonts w:ascii="Calibri" w:eastAsia="Calibri" w:hAnsi="Calibri" w:cs="Times New Roman"/>
    </w:rPr>
  </w:style>
  <w:style w:type="character" w:customStyle="1" w:styleId="BodyTextIndentChar">
    <w:name w:val="Body Text Indent Char"/>
    <w:basedOn w:val="DefaultParagraphFont"/>
    <w:link w:val="BodyTextIndent"/>
    <w:rsid w:val="00105DBB"/>
    <w:rPr>
      <w:rFonts w:ascii="Calibri" w:eastAsia="Calibri" w:hAnsi="Calibri" w:cs="Times New Roman"/>
    </w:rPr>
  </w:style>
  <w:style w:type="character" w:customStyle="1" w:styleId="ListParagraphChar">
    <w:name w:val="List Paragraph Char"/>
    <w:basedOn w:val="DefaultParagraphFont"/>
    <w:link w:val="ListParagraph"/>
    <w:uiPriority w:val="34"/>
    <w:rsid w:val="00D47B4A"/>
    <w:rPr>
      <w:lang w:val="id-ID"/>
    </w:rPr>
  </w:style>
  <w:style w:type="character" w:customStyle="1" w:styleId="NoSpacingChar">
    <w:name w:val="No Spacing Char"/>
    <w:link w:val="NoSpacing"/>
    <w:uiPriority w:val="1"/>
    <w:rsid w:val="00B23569"/>
    <w:rPr>
      <w:rFonts w:ascii="Calibri" w:eastAsia="Calibri" w:hAnsi="Calibri" w:cs="Times New Roman"/>
    </w:rPr>
  </w:style>
  <w:style w:type="paragraph" w:styleId="BalloonText">
    <w:name w:val="Balloon Text"/>
    <w:basedOn w:val="Normal"/>
    <w:link w:val="BalloonTextChar"/>
    <w:uiPriority w:val="99"/>
    <w:semiHidden/>
    <w:unhideWhenUsed/>
    <w:rsid w:val="00212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6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E64"/>
  </w:style>
  <w:style w:type="paragraph" w:styleId="Heading1">
    <w:name w:val="heading 1"/>
    <w:basedOn w:val="Normal"/>
    <w:link w:val="Heading1Char"/>
    <w:uiPriority w:val="9"/>
    <w:qFormat/>
    <w:rsid w:val="00D603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5">
    <w:name w:val="heading 5"/>
    <w:basedOn w:val="Normal"/>
    <w:next w:val="Normal"/>
    <w:link w:val="Heading5Char"/>
    <w:uiPriority w:val="9"/>
    <w:semiHidden/>
    <w:unhideWhenUsed/>
    <w:qFormat/>
    <w:rsid w:val="000A238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1443"/>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aliases w:val="Char,Char1 Char Char Char Char Char Char Char Char Char Char Char Char Char Char,Char Char Char Char,Char Char Char,Char Char Char Char Char Char,Char Char Char Ch,ft,Footnote Text Char Char Char Char,Footnote Text Char Char Char,Char3"/>
    <w:basedOn w:val="Normal"/>
    <w:link w:val="FootnoteTextChar"/>
    <w:uiPriority w:val="99"/>
    <w:unhideWhenUsed/>
    <w:rsid w:val="00AD030C"/>
    <w:pPr>
      <w:spacing w:after="0" w:line="240" w:lineRule="auto"/>
    </w:pPr>
    <w:rPr>
      <w:sz w:val="20"/>
      <w:szCs w:val="20"/>
    </w:rPr>
  </w:style>
  <w:style w:type="character" w:customStyle="1" w:styleId="FootnoteTextChar">
    <w:name w:val="Footnote Text Char"/>
    <w:aliases w:val="Char Char,Char1 Char Char Char Char Char Char Char Char Char Char Char Char Char Char Char,Char Char Char Char Char,Char Char Char Char1,Char Char Char Char Char Char Char,Char Char Char Ch Char,ft Char,Char3 Char"/>
    <w:basedOn w:val="DefaultParagraphFont"/>
    <w:link w:val="FootnoteText"/>
    <w:uiPriority w:val="99"/>
    <w:rsid w:val="00AD030C"/>
    <w:rPr>
      <w:sz w:val="20"/>
      <w:szCs w:val="20"/>
    </w:rPr>
  </w:style>
  <w:style w:type="character" w:styleId="FootnoteReference">
    <w:name w:val="footnote reference"/>
    <w:aliases w:val="fr"/>
    <w:basedOn w:val="DefaultParagraphFont"/>
    <w:uiPriority w:val="99"/>
    <w:unhideWhenUsed/>
    <w:rsid w:val="00AD030C"/>
    <w:rPr>
      <w:vertAlign w:val="superscript"/>
    </w:rPr>
  </w:style>
  <w:style w:type="paragraph" w:styleId="NormalWeb">
    <w:name w:val="Normal (Web)"/>
    <w:basedOn w:val="Normal"/>
    <w:uiPriority w:val="99"/>
    <w:unhideWhenUsed/>
    <w:rsid w:val="0050770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07709"/>
    <w:rPr>
      <w:i/>
      <w:iCs/>
    </w:rPr>
  </w:style>
  <w:style w:type="character" w:customStyle="1" w:styleId="Heading1Char">
    <w:name w:val="Heading 1 Char"/>
    <w:basedOn w:val="DefaultParagraphFont"/>
    <w:link w:val="Heading1"/>
    <w:uiPriority w:val="9"/>
    <w:rsid w:val="00D6037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60370"/>
    <w:rPr>
      <w:color w:val="0000FF"/>
      <w:u w:val="single"/>
    </w:rPr>
  </w:style>
  <w:style w:type="paragraph" w:styleId="ListParagraph">
    <w:name w:val="List Paragraph"/>
    <w:basedOn w:val="Normal"/>
    <w:link w:val="ListParagraphChar"/>
    <w:uiPriority w:val="34"/>
    <w:qFormat/>
    <w:rsid w:val="004F282A"/>
    <w:pPr>
      <w:ind w:left="720"/>
      <w:contextualSpacing/>
    </w:pPr>
    <w:rPr>
      <w:lang w:val="id-ID"/>
    </w:rPr>
  </w:style>
  <w:style w:type="character" w:customStyle="1" w:styleId="apple-converted-space">
    <w:name w:val="apple-converted-space"/>
    <w:rsid w:val="00E341DE"/>
  </w:style>
  <w:style w:type="paragraph" w:customStyle="1" w:styleId="Style50">
    <w:name w:val="Style 50"/>
    <w:basedOn w:val="Normal"/>
    <w:rsid w:val="00D15CEE"/>
    <w:pPr>
      <w:widowControl w:val="0"/>
      <w:autoSpaceDE w:val="0"/>
      <w:autoSpaceDN w:val="0"/>
      <w:spacing w:before="288" w:after="0" w:line="240" w:lineRule="auto"/>
      <w:ind w:left="3888" w:right="1152" w:hanging="1152"/>
    </w:pPr>
    <w:rPr>
      <w:rFonts w:ascii="Times New Roman" w:eastAsia="Times New Roman" w:hAnsi="Times New Roman" w:cs="Times New Roman"/>
      <w:i/>
      <w:iCs/>
      <w:sz w:val="24"/>
      <w:szCs w:val="24"/>
    </w:rPr>
  </w:style>
  <w:style w:type="character" w:customStyle="1" w:styleId="CharacterStyle4">
    <w:name w:val="Character Style 4"/>
    <w:rsid w:val="00D15CEE"/>
    <w:rPr>
      <w:i/>
      <w:iCs/>
      <w:sz w:val="24"/>
      <w:szCs w:val="24"/>
    </w:rPr>
  </w:style>
  <w:style w:type="paragraph" w:styleId="NoSpacing">
    <w:name w:val="No Spacing"/>
    <w:link w:val="NoSpacingChar"/>
    <w:uiPriority w:val="1"/>
    <w:qFormat/>
    <w:rsid w:val="009C1542"/>
    <w:pPr>
      <w:spacing w:after="0" w:line="240" w:lineRule="auto"/>
    </w:pPr>
    <w:rPr>
      <w:rFonts w:ascii="Calibri" w:eastAsia="Calibri" w:hAnsi="Calibri" w:cs="Times New Roman"/>
    </w:rPr>
  </w:style>
  <w:style w:type="character" w:customStyle="1" w:styleId="Heading5Char">
    <w:name w:val="Heading 5 Char"/>
    <w:basedOn w:val="DefaultParagraphFont"/>
    <w:link w:val="Heading5"/>
    <w:uiPriority w:val="9"/>
    <w:semiHidden/>
    <w:rsid w:val="000A238D"/>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2B48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8D0"/>
  </w:style>
  <w:style w:type="paragraph" w:styleId="Footer">
    <w:name w:val="footer"/>
    <w:basedOn w:val="Normal"/>
    <w:link w:val="FooterChar"/>
    <w:uiPriority w:val="99"/>
    <w:unhideWhenUsed/>
    <w:rsid w:val="002B48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8D0"/>
  </w:style>
  <w:style w:type="character" w:styleId="Strong">
    <w:name w:val="Strong"/>
    <w:basedOn w:val="DefaultParagraphFont"/>
    <w:uiPriority w:val="22"/>
    <w:qFormat/>
    <w:rsid w:val="00C22DCE"/>
    <w:rPr>
      <w:b/>
      <w:bCs/>
    </w:rPr>
  </w:style>
  <w:style w:type="paragraph" w:styleId="BodyTextIndent">
    <w:name w:val="Body Text Indent"/>
    <w:basedOn w:val="Normal"/>
    <w:link w:val="BodyTextIndentChar"/>
    <w:unhideWhenUsed/>
    <w:rsid w:val="00105DBB"/>
    <w:pPr>
      <w:spacing w:after="120"/>
      <w:ind w:left="360"/>
    </w:pPr>
    <w:rPr>
      <w:rFonts w:ascii="Calibri" w:eastAsia="Calibri" w:hAnsi="Calibri" w:cs="Times New Roman"/>
    </w:rPr>
  </w:style>
  <w:style w:type="character" w:customStyle="1" w:styleId="BodyTextIndentChar">
    <w:name w:val="Body Text Indent Char"/>
    <w:basedOn w:val="DefaultParagraphFont"/>
    <w:link w:val="BodyTextIndent"/>
    <w:rsid w:val="00105DBB"/>
    <w:rPr>
      <w:rFonts w:ascii="Calibri" w:eastAsia="Calibri" w:hAnsi="Calibri" w:cs="Times New Roman"/>
    </w:rPr>
  </w:style>
  <w:style w:type="character" w:customStyle="1" w:styleId="ListParagraphChar">
    <w:name w:val="List Paragraph Char"/>
    <w:basedOn w:val="DefaultParagraphFont"/>
    <w:link w:val="ListParagraph"/>
    <w:uiPriority w:val="34"/>
    <w:rsid w:val="00D47B4A"/>
    <w:rPr>
      <w:lang w:val="id-ID"/>
    </w:rPr>
  </w:style>
  <w:style w:type="character" w:customStyle="1" w:styleId="NoSpacingChar">
    <w:name w:val="No Spacing Char"/>
    <w:link w:val="NoSpacing"/>
    <w:uiPriority w:val="1"/>
    <w:rsid w:val="00B23569"/>
    <w:rPr>
      <w:rFonts w:ascii="Calibri" w:eastAsia="Calibri" w:hAnsi="Calibri" w:cs="Times New Roman"/>
    </w:rPr>
  </w:style>
  <w:style w:type="paragraph" w:styleId="BalloonText">
    <w:name w:val="Balloon Text"/>
    <w:basedOn w:val="Normal"/>
    <w:link w:val="BalloonTextChar"/>
    <w:uiPriority w:val="99"/>
    <w:semiHidden/>
    <w:unhideWhenUsed/>
    <w:rsid w:val="00212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6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466538">
      <w:bodyDiv w:val="1"/>
      <w:marLeft w:val="0"/>
      <w:marRight w:val="0"/>
      <w:marTop w:val="0"/>
      <w:marBottom w:val="0"/>
      <w:divBdr>
        <w:top w:val="none" w:sz="0" w:space="0" w:color="auto"/>
        <w:left w:val="none" w:sz="0" w:space="0" w:color="auto"/>
        <w:bottom w:val="none" w:sz="0" w:space="0" w:color="auto"/>
        <w:right w:val="none" w:sz="0" w:space="0" w:color="auto"/>
      </w:divBdr>
      <w:divsChild>
        <w:div w:id="632447983">
          <w:marLeft w:val="450"/>
          <w:marRight w:val="0"/>
          <w:marTop w:val="0"/>
          <w:marBottom w:val="0"/>
          <w:divBdr>
            <w:top w:val="none" w:sz="0" w:space="0" w:color="auto"/>
            <w:left w:val="none" w:sz="0" w:space="0" w:color="auto"/>
            <w:bottom w:val="none" w:sz="0" w:space="0" w:color="auto"/>
            <w:right w:val="none" w:sz="0" w:space="0" w:color="auto"/>
          </w:divBdr>
        </w:div>
        <w:div w:id="1894537292">
          <w:marLeft w:val="450"/>
          <w:marRight w:val="0"/>
          <w:marTop w:val="0"/>
          <w:marBottom w:val="0"/>
          <w:divBdr>
            <w:top w:val="none" w:sz="0" w:space="0" w:color="auto"/>
            <w:left w:val="none" w:sz="0" w:space="0" w:color="auto"/>
            <w:bottom w:val="none" w:sz="0" w:space="0" w:color="auto"/>
            <w:right w:val="none" w:sz="0" w:space="0" w:color="auto"/>
          </w:divBdr>
        </w:div>
        <w:div w:id="1899824092">
          <w:marLeft w:val="450"/>
          <w:marRight w:val="0"/>
          <w:marTop w:val="0"/>
          <w:marBottom w:val="0"/>
          <w:divBdr>
            <w:top w:val="none" w:sz="0" w:space="0" w:color="auto"/>
            <w:left w:val="none" w:sz="0" w:space="0" w:color="auto"/>
            <w:bottom w:val="none" w:sz="0" w:space="0" w:color="auto"/>
            <w:right w:val="none" w:sz="0" w:space="0" w:color="auto"/>
          </w:divBdr>
        </w:div>
      </w:divsChild>
    </w:div>
    <w:div w:id="733968604">
      <w:bodyDiv w:val="1"/>
      <w:marLeft w:val="0"/>
      <w:marRight w:val="0"/>
      <w:marTop w:val="0"/>
      <w:marBottom w:val="0"/>
      <w:divBdr>
        <w:top w:val="none" w:sz="0" w:space="0" w:color="auto"/>
        <w:left w:val="none" w:sz="0" w:space="0" w:color="auto"/>
        <w:bottom w:val="none" w:sz="0" w:space="0" w:color="auto"/>
        <w:right w:val="none" w:sz="0" w:space="0" w:color="auto"/>
      </w:divBdr>
    </w:div>
    <w:div w:id="1101993204">
      <w:bodyDiv w:val="1"/>
      <w:marLeft w:val="0"/>
      <w:marRight w:val="0"/>
      <w:marTop w:val="0"/>
      <w:marBottom w:val="0"/>
      <w:divBdr>
        <w:top w:val="none" w:sz="0" w:space="0" w:color="auto"/>
        <w:left w:val="none" w:sz="0" w:space="0" w:color="auto"/>
        <w:bottom w:val="none" w:sz="0" w:space="0" w:color="auto"/>
        <w:right w:val="none" w:sz="0" w:space="0" w:color="auto"/>
      </w:divBdr>
    </w:div>
    <w:div w:id="1344165956">
      <w:bodyDiv w:val="1"/>
      <w:marLeft w:val="0"/>
      <w:marRight w:val="0"/>
      <w:marTop w:val="0"/>
      <w:marBottom w:val="0"/>
      <w:divBdr>
        <w:top w:val="none" w:sz="0" w:space="0" w:color="auto"/>
        <w:left w:val="none" w:sz="0" w:space="0" w:color="auto"/>
        <w:bottom w:val="none" w:sz="0" w:space="0" w:color="auto"/>
        <w:right w:val="none" w:sz="0" w:space="0" w:color="auto"/>
      </w:divBdr>
    </w:div>
    <w:div w:id="1475558252">
      <w:bodyDiv w:val="1"/>
      <w:marLeft w:val="0"/>
      <w:marRight w:val="0"/>
      <w:marTop w:val="0"/>
      <w:marBottom w:val="0"/>
      <w:divBdr>
        <w:top w:val="none" w:sz="0" w:space="0" w:color="auto"/>
        <w:left w:val="none" w:sz="0" w:space="0" w:color="auto"/>
        <w:bottom w:val="none" w:sz="0" w:space="0" w:color="auto"/>
        <w:right w:val="none" w:sz="0" w:space="0" w:color="auto"/>
      </w:divBdr>
    </w:div>
    <w:div w:id="1477530319">
      <w:bodyDiv w:val="1"/>
      <w:marLeft w:val="0"/>
      <w:marRight w:val="0"/>
      <w:marTop w:val="0"/>
      <w:marBottom w:val="0"/>
      <w:divBdr>
        <w:top w:val="none" w:sz="0" w:space="0" w:color="auto"/>
        <w:left w:val="none" w:sz="0" w:space="0" w:color="auto"/>
        <w:bottom w:val="none" w:sz="0" w:space="0" w:color="auto"/>
        <w:right w:val="none" w:sz="0" w:space="0" w:color="auto"/>
      </w:divBdr>
    </w:div>
    <w:div w:id="193104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C8382-6EE6-47D8-B81D-5C20E9017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14265</Words>
  <Characters>81313</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xp</Company>
  <LinksUpToDate>false</LinksUpToDate>
  <CharactersWithSpaces>95388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komp1</dc:creator>
  <cp:lastModifiedBy>ASROCK</cp:lastModifiedBy>
  <cp:revision>2</cp:revision>
  <cp:lastPrinted>2018-08-01T01:33:00Z</cp:lastPrinted>
  <dcterms:created xsi:type="dcterms:W3CDTF">2018-08-23T02:45:00Z</dcterms:created>
  <dcterms:modified xsi:type="dcterms:W3CDTF">2018-08-23T02:45:00Z</dcterms:modified>
</cp:coreProperties>
</file>