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F18" w:rsidRDefault="00667694" w:rsidP="0069081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D</w:t>
      </w:r>
      <w:r w:rsidR="00D76AB9">
        <w:rPr>
          <w:rFonts w:ascii="Times New Roman" w:hAnsi="Times New Roman" w:cs="Times New Roman"/>
          <w:b/>
          <w:sz w:val="24"/>
          <w:szCs w:val="24"/>
        </w:rPr>
        <w:t>AFTAR PUSTAKA</w:t>
      </w:r>
    </w:p>
    <w:p w:rsidR="00B554C0" w:rsidRDefault="00B554C0" w:rsidP="009E68C1">
      <w:pPr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9E68C1">
      <w:pPr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Algra, N.E., (et.al).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Kamus Istilah Hukum Fockema Andreae, Belanda-Indonesia. </w:t>
      </w:r>
      <w:r w:rsidRPr="00757F1A">
        <w:rPr>
          <w:rFonts w:ascii="Times New Roman" w:hAnsi="Times New Roman" w:cs="Times New Roman"/>
          <w:sz w:val="24"/>
          <w:szCs w:val="24"/>
        </w:rPr>
        <w:t>Jakarta: Binacipta, 1983.</w:t>
      </w:r>
    </w:p>
    <w:p w:rsidR="0040550F" w:rsidRPr="00757F1A" w:rsidRDefault="0040550F" w:rsidP="009E68C1">
      <w:pPr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FE3754">
      <w:pPr>
        <w:pStyle w:val="FootnoteText"/>
        <w:ind w:left="1418" w:hanging="851"/>
        <w:jc w:val="both"/>
        <w:rPr>
          <w:rFonts w:asciiTheme="majorBidi" w:hAnsiTheme="majorBidi" w:cstheme="majorBidi"/>
          <w:sz w:val="24"/>
          <w:szCs w:val="24"/>
        </w:rPr>
      </w:pPr>
      <w:r w:rsidRPr="00757F1A">
        <w:rPr>
          <w:rFonts w:asciiTheme="majorBidi" w:hAnsiTheme="majorBidi" w:cstheme="majorBidi"/>
          <w:sz w:val="24"/>
          <w:szCs w:val="24"/>
        </w:rPr>
        <w:t xml:space="preserve">Anwar, Yesmil dan Adang. </w:t>
      </w:r>
      <w:r w:rsidRPr="00757F1A">
        <w:rPr>
          <w:rFonts w:asciiTheme="majorBidi" w:hAnsiTheme="majorBidi" w:cstheme="majorBidi"/>
          <w:i/>
          <w:iCs/>
          <w:sz w:val="24"/>
          <w:szCs w:val="24"/>
        </w:rPr>
        <w:t>Kriminologi</w:t>
      </w:r>
      <w:r w:rsidRPr="00757F1A">
        <w:rPr>
          <w:rFonts w:asciiTheme="majorBidi" w:hAnsiTheme="majorBidi" w:cstheme="majorBidi"/>
          <w:sz w:val="24"/>
          <w:szCs w:val="24"/>
        </w:rPr>
        <w:t>. Bandung: PT Refika Aditama, 2013.</w:t>
      </w:r>
    </w:p>
    <w:p w:rsidR="0040550F" w:rsidRPr="00757F1A" w:rsidRDefault="0040550F" w:rsidP="00FE3754">
      <w:pPr>
        <w:pStyle w:val="FootnoteText"/>
        <w:ind w:left="1418" w:hanging="851"/>
        <w:jc w:val="both"/>
        <w:rPr>
          <w:rFonts w:asciiTheme="majorBidi" w:hAnsiTheme="majorBidi" w:cstheme="majorBidi"/>
          <w:sz w:val="24"/>
          <w:szCs w:val="24"/>
        </w:rPr>
      </w:pPr>
    </w:p>
    <w:p w:rsidR="00757F1A" w:rsidRDefault="00757F1A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Asshiddiqie, Jimly. </w:t>
      </w:r>
      <w:r w:rsidRPr="00757F1A">
        <w:rPr>
          <w:rFonts w:ascii="Times New Roman" w:hAnsi="Times New Roman" w:cs="Times New Roman"/>
          <w:i/>
          <w:iCs/>
          <w:sz w:val="24"/>
          <w:szCs w:val="24"/>
        </w:rPr>
        <w:t>Hukum Tata Negara Darurat.</w:t>
      </w:r>
      <w:r w:rsidR="00B554C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57F1A">
        <w:rPr>
          <w:rFonts w:ascii="Times New Roman" w:hAnsi="Times New Roman" w:cs="Times New Roman"/>
          <w:sz w:val="24"/>
          <w:szCs w:val="24"/>
        </w:rPr>
        <w:t>Jakarta:</w:t>
      </w:r>
      <w:r w:rsidRPr="00757F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57F1A">
        <w:rPr>
          <w:rFonts w:ascii="Times New Roman" w:hAnsi="Times New Roman" w:cs="Times New Roman"/>
          <w:sz w:val="24"/>
          <w:szCs w:val="24"/>
        </w:rPr>
        <w:t>Rajawali Press, 2007.</w:t>
      </w:r>
    </w:p>
    <w:p w:rsidR="0040550F" w:rsidRPr="00757F1A" w:rsidRDefault="0040550F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40550F">
      <w:pPr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40550F">
        <w:rPr>
          <w:rFonts w:ascii="Times New Roman" w:hAnsi="Times New Roman" w:cs="Times New Roman"/>
          <w:sz w:val="24"/>
          <w:szCs w:val="24"/>
        </w:rPr>
        <w:t>Atmasasmita, Romli.</w:t>
      </w:r>
      <w:r w:rsidR="0040550F">
        <w:rPr>
          <w:rFonts w:ascii="Times New Roman" w:hAnsi="Times New Roman" w:cs="Times New Roman"/>
          <w:sz w:val="24"/>
          <w:szCs w:val="24"/>
        </w:rPr>
        <w:t xml:space="preserve"> </w:t>
      </w:r>
      <w:r w:rsidRPr="0040550F">
        <w:rPr>
          <w:rFonts w:ascii="Times New Roman" w:hAnsi="Times New Roman" w:cs="Times New Roman"/>
          <w:i/>
          <w:sz w:val="24"/>
          <w:szCs w:val="24"/>
        </w:rPr>
        <w:t>Kapita Selekta Hukum Pidana dan Kriminologi.</w:t>
      </w:r>
      <w:r w:rsidRPr="0040550F">
        <w:rPr>
          <w:rFonts w:ascii="Times New Roman" w:hAnsi="Times New Roman" w:cs="Times New Roman"/>
          <w:sz w:val="24"/>
          <w:szCs w:val="24"/>
        </w:rPr>
        <w:t xml:space="preserve"> Bandung: Mandar Maju, 1995.</w:t>
      </w:r>
    </w:p>
    <w:p w:rsidR="0040550F" w:rsidRPr="0040550F" w:rsidRDefault="0040550F" w:rsidP="0040550F">
      <w:pPr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40550F" w:rsidP="0040550F">
      <w:pPr>
        <w:spacing w:after="0" w:line="240" w:lineRule="auto"/>
        <w:ind w:left="698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47A2677" wp14:editId="0D228910">
                <wp:simplePos x="0" y="0"/>
                <wp:positionH relativeFrom="column">
                  <wp:posOffset>372745</wp:posOffset>
                </wp:positionH>
                <wp:positionV relativeFrom="paragraph">
                  <wp:posOffset>119952</wp:posOffset>
                </wp:positionV>
                <wp:extent cx="513878" cy="0"/>
                <wp:effectExtent l="0" t="0" r="1968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8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" o:spid="_x0000_s1026" style="position:absolute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35pt,9.45pt" to="69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757F1A" w:rsidRPr="0040550F">
        <w:rPr>
          <w:rFonts w:ascii="Times New Roman" w:hAnsi="Times New Roman" w:cs="Times New Roman"/>
          <w:sz w:val="24"/>
          <w:szCs w:val="24"/>
        </w:rPr>
        <w:t xml:space="preserve">. </w:t>
      </w:r>
      <w:r w:rsidR="00757F1A" w:rsidRPr="0040550F">
        <w:rPr>
          <w:rFonts w:ascii="Times New Roman" w:hAnsi="Times New Roman" w:cs="Times New Roman"/>
          <w:i/>
          <w:sz w:val="24"/>
          <w:szCs w:val="24"/>
        </w:rPr>
        <w:t xml:space="preserve">Pengantar Hukum Kejahatan Bisnis. </w:t>
      </w:r>
      <w:r w:rsidR="00757F1A" w:rsidRPr="0040550F">
        <w:rPr>
          <w:rFonts w:ascii="Times New Roman" w:hAnsi="Times New Roman" w:cs="Times New Roman"/>
          <w:sz w:val="24"/>
          <w:szCs w:val="24"/>
        </w:rPr>
        <w:t>Jakarta: Kencana, 2003.</w:t>
      </w:r>
    </w:p>
    <w:p w:rsidR="0040550F" w:rsidRPr="0040550F" w:rsidRDefault="0040550F" w:rsidP="0040550F">
      <w:pPr>
        <w:spacing w:after="0" w:line="240" w:lineRule="auto"/>
        <w:ind w:left="698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>Attamimi,</w:t>
      </w:r>
      <w:r w:rsidR="00B554C0">
        <w:rPr>
          <w:rFonts w:ascii="Times New Roman" w:hAnsi="Times New Roman" w:cs="Times New Roman"/>
          <w:sz w:val="24"/>
          <w:szCs w:val="24"/>
        </w:rPr>
        <w:t xml:space="preserve"> </w:t>
      </w:r>
      <w:r w:rsidRPr="00757F1A">
        <w:rPr>
          <w:rFonts w:ascii="Times New Roman" w:hAnsi="Times New Roman" w:cs="Times New Roman"/>
          <w:sz w:val="24"/>
          <w:szCs w:val="24"/>
        </w:rPr>
        <w:t xml:space="preserve">A.Hamid S.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Teori Perundang-Undangan Indonesia. </w:t>
      </w:r>
      <w:r w:rsidRPr="00757F1A">
        <w:rPr>
          <w:rFonts w:ascii="Times New Roman" w:hAnsi="Times New Roman" w:cs="Times New Roman"/>
          <w:sz w:val="24"/>
          <w:szCs w:val="24"/>
        </w:rPr>
        <w:t>Makalah pada Pidato Upacara Pengukuhan Jabatan Guru Besar Tetap di Fakultas Hukum Universitas Indonesia.</w:t>
      </w:r>
      <w:r w:rsidR="00B554C0">
        <w:rPr>
          <w:rFonts w:ascii="Times New Roman" w:hAnsi="Times New Roman" w:cs="Times New Roman"/>
          <w:sz w:val="24"/>
          <w:szCs w:val="24"/>
        </w:rPr>
        <w:t xml:space="preserve"> </w:t>
      </w:r>
      <w:r w:rsidRPr="00757F1A">
        <w:rPr>
          <w:rFonts w:ascii="Times New Roman" w:hAnsi="Times New Roman" w:cs="Times New Roman"/>
          <w:sz w:val="24"/>
          <w:szCs w:val="24"/>
        </w:rPr>
        <w:t>Jakarta, 25 April 1992.</w:t>
      </w:r>
    </w:p>
    <w:p w:rsidR="0040550F" w:rsidRPr="00757F1A" w:rsidRDefault="0040550F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A77AE0" w:rsidP="0040550F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F40D684" wp14:editId="5572693B">
                <wp:simplePos x="0" y="0"/>
                <wp:positionH relativeFrom="column">
                  <wp:posOffset>374078</wp:posOffset>
                </wp:positionH>
                <wp:positionV relativeFrom="paragraph">
                  <wp:posOffset>128270</wp:posOffset>
                </wp:positionV>
                <wp:extent cx="513878" cy="0"/>
                <wp:effectExtent l="0" t="0" r="1968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8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" o:spid="_x0000_s1026" style="position:absolute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45pt,10.1pt" to="69.9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757F1A" w:rsidRPr="00757F1A">
        <w:rPr>
          <w:rFonts w:ascii="Times New Roman" w:hAnsi="Times New Roman" w:cs="Times New Roman"/>
          <w:i/>
          <w:sz w:val="24"/>
          <w:szCs w:val="24"/>
        </w:rPr>
        <w:t xml:space="preserve">.Der Rechtstaat Repulbik Indonesia dan Prospektifnya Menurut Pancasila dan UUD 1945. </w:t>
      </w:r>
      <w:r w:rsidR="00757F1A" w:rsidRPr="00757F1A">
        <w:rPr>
          <w:rFonts w:ascii="Times New Roman" w:hAnsi="Times New Roman" w:cs="Times New Roman"/>
          <w:sz w:val="24"/>
          <w:szCs w:val="24"/>
        </w:rPr>
        <w:t>Makalah pada seminar dalam rangka Dies Natalis Universitas 17 Agustus Jakarta ke-42. diselenggarakan oleh F.H. Universitas 17 Agustus Jakarta, 9 Juli 1994.</w:t>
      </w:r>
    </w:p>
    <w:p w:rsidR="0040550F" w:rsidRPr="00757F1A" w:rsidRDefault="0040550F" w:rsidP="0040550F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Azhary, Tahir. </w:t>
      </w:r>
      <w:r w:rsidRPr="00757F1A">
        <w:rPr>
          <w:rFonts w:ascii="Times New Roman" w:hAnsi="Times New Roman" w:cs="Times New Roman"/>
          <w:i/>
          <w:sz w:val="24"/>
          <w:szCs w:val="24"/>
        </w:rPr>
        <w:t>Negara Hukum.</w:t>
      </w:r>
      <w:r w:rsidR="00B554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57F1A">
        <w:rPr>
          <w:rFonts w:ascii="Times New Roman" w:hAnsi="Times New Roman" w:cs="Times New Roman"/>
          <w:iCs/>
          <w:sz w:val="24"/>
          <w:szCs w:val="24"/>
        </w:rPr>
        <w:t>Jakarta: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57F1A">
        <w:rPr>
          <w:rFonts w:ascii="Times New Roman" w:hAnsi="Times New Roman" w:cs="Times New Roman"/>
          <w:sz w:val="24"/>
          <w:szCs w:val="24"/>
        </w:rPr>
        <w:t>Bulan Bintang, 1992.</w:t>
      </w:r>
    </w:p>
    <w:p w:rsidR="0040550F" w:rsidRPr="00757F1A" w:rsidRDefault="0040550F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Baringbing, R.E.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Catur Wangsa yang Bebas Kolusi Simpul Mewujudkan Supremasi Hukum. </w:t>
      </w:r>
      <w:r w:rsidRPr="00757F1A">
        <w:rPr>
          <w:rFonts w:ascii="Times New Roman" w:hAnsi="Times New Roman" w:cs="Times New Roman"/>
          <w:sz w:val="24"/>
          <w:szCs w:val="24"/>
        </w:rPr>
        <w:t>Jakarta. Pusat Kajian Reformasi, 2001.</w:t>
      </w:r>
    </w:p>
    <w:p w:rsidR="0040550F" w:rsidRPr="00757F1A" w:rsidRDefault="0040550F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Basah, Sjachran.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Perlindungan Hukum Terhadap Sikap Tindak Administrasi Negara. </w:t>
      </w:r>
      <w:r w:rsidRPr="00757F1A">
        <w:rPr>
          <w:rFonts w:ascii="Times New Roman" w:hAnsi="Times New Roman" w:cs="Times New Roman"/>
          <w:sz w:val="24"/>
          <w:szCs w:val="24"/>
        </w:rPr>
        <w:t>Bandung: Alumni, 1992.</w:t>
      </w:r>
    </w:p>
    <w:p w:rsidR="0040550F" w:rsidRPr="00757F1A" w:rsidRDefault="0040550F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470012">
      <w:pPr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>Berge,</w:t>
      </w:r>
      <w:r w:rsidRPr="00757F1A">
        <w:rPr>
          <w:rFonts w:ascii="Times New Roman" w:hAnsi="Times New Roman" w:cs="Times New Roman"/>
          <w:noProof/>
          <w:sz w:val="24"/>
          <w:szCs w:val="24"/>
          <w:lang w:eastAsia="id-ID"/>
        </w:rPr>
        <w:t xml:space="preserve"> </w:t>
      </w:r>
      <w:r w:rsidRPr="00757F1A">
        <w:rPr>
          <w:rFonts w:ascii="Times New Roman" w:hAnsi="Times New Roman" w:cs="Times New Roman"/>
          <w:sz w:val="24"/>
          <w:szCs w:val="24"/>
        </w:rPr>
        <w:t xml:space="preserve">J.B.J.M. Ten.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Besturen door de Overheid. </w:t>
      </w:r>
      <w:r w:rsidRPr="00757F1A">
        <w:rPr>
          <w:rFonts w:ascii="Times New Roman" w:hAnsi="Times New Roman" w:cs="Times New Roman"/>
          <w:sz w:val="24"/>
          <w:szCs w:val="24"/>
        </w:rPr>
        <w:t>W.E.J.Tjeenk Willink. Deventer, 1996.</w:t>
      </w:r>
    </w:p>
    <w:p w:rsidR="0040550F" w:rsidRPr="00757F1A" w:rsidRDefault="0040550F" w:rsidP="00470012">
      <w:pPr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Pr="00757F1A" w:rsidRDefault="00757F1A" w:rsidP="00FE5533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Budiarjo, Miriam.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Dasar-Dasar Ilmu Politik. </w:t>
      </w:r>
      <w:r w:rsidRPr="00757F1A">
        <w:rPr>
          <w:rFonts w:ascii="Times New Roman" w:hAnsi="Times New Roman" w:cs="Times New Roman"/>
          <w:sz w:val="24"/>
          <w:szCs w:val="24"/>
        </w:rPr>
        <w:t>Jakarta:, Gramedia, 1982.</w:t>
      </w:r>
    </w:p>
    <w:p w:rsidR="00B554C0" w:rsidRDefault="00B554C0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De Smith, S.A.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Constitutional and Administrative Law. </w:t>
      </w:r>
      <w:r w:rsidRPr="00757F1A">
        <w:rPr>
          <w:rFonts w:ascii="Times New Roman" w:hAnsi="Times New Roman" w:cs="Times New Roman"/>
          <w:sz w:val="24"/>
          <w:szCs w:val="24"/>
        </w:rPr>
        <w:t>Second Edition. England: Penguin Education, 1973.</w:t>
      </w:r>
    </w:p>
    <w:p w:rsidR="0040550F" w:rsidRPr="00757F1A" w:rsidRDefault="0040550F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40550F" w:rsidRPr="00757F1A" w:rsidRDefault="0040550F" w:rsidP="00FE3754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9E68C1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Departemen Pendidikan Nasional. </w:t>
      </w:r>
      <w:r w:rsidRPr="00757F1A">
        <w:rPr>
          <w:rFonts w:ascii="Times New Roman" w:hAnsi="Times New Roman" w:cs="Times New Roman"/>
          <w:i/>
          <w:sz w:val="24"/>
          <w:szCs w:val="24"/>
        </w:rPr>
        <w:t>Kamus Besar Bahasa Indonesia</w:t>
      </w:r>
      <w:r w:rsidRPr="00757F1A">
        <w:rPr>
          <w:rFonts w:ascii="Times New Roman" w:hAnsi="Times New Roman" w:cs="Times New Roman"/>
          <w:sz w:val="24"/>
          <w:szCs w:val="24"/>
        </w:rPr>
        <w:t>.</w:t>
      </w:r>
      <w:r w:rsidR="00B554C0">
        <w:rPr>
          <w:rFonts w:ascii="Times New Roman" w:hAnsi="Times New Roman" w:cs="Times New Roman"/>
          <w:sz w:val="24"/>
          <w:szCs w:val="24"/>
        </w:rPr>
        <w:t xml:space="preserve"> </w:t>
      </w:r>
      <w:r w:rsidRPr="00757F1A">
        <w:rPr>
          <w:rFonts w:ascii="Times New Roman" w:hAnsi="Times New Roman" w:cs="Times New Roman"/>
          <w:sz w:val="24"/>
          <w:szCs w:val="24"/>
        </w:rPr>
        <w:t>Pusat Bahasa (Edisi Keempat). Jakarta: PT. Gramedia Pustaka Utama, 2012.</w:t>
      </w:r>
    </w:p>
    <w:p w:rsidR="0040550F" w:rsidRPr="00757F1A" w:rsidRDefault="0040550F" w:rsidP="009E68C1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lastRenderedPageBreak/>
        <w:t xml:space="preserve">Dirjosisworo,Soedjono.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Fungsi Perundang-undangan Pidana Dalam Penanggulanagan Korupsi di Indonesia. </w:t>
      </w:r>
      <w:r w:rsidRPr="00757F1A">
        <w:rPr>
          <w:rFonts w:ascii="Times New Roman" w:hAnsi="Times New Roman" w:cs="Times New Roman"/>
          <w:sz w:val="24"/>
          <w:szCs w:val="24"/>
        </w:rPr>
        <w:t>Bandung: P.T. Sinar Baru, 2000.</w:t>
      </w:r>
    </w:p>
    <w:p w:rsidR="0040550F" w:rsidRPr="00757F1A" w:rsidRDefault="0040550F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FE3754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Donner, A.M.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Nederland Bestuurecht </w:t>
      </w:r>
      <w:r w:rsidRPr="00757F1A">
        <w:rPr>
          <w:rFonts w:ascii="Times New Roman" w:hAnsi="Times New Roman" w:cs="Times New Roman"/>
          <w:sz w:val="24"/>
          <w:szCs w:val="24"/>
        </w:rPr>
        <w:t>(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Algemeen Deel). </w:t>
      </w:r>
      <w:r w:rsidRPr="00757F1A">
        <w:rPr>
          <w:rFonts w:ascii="Times New Roman" w:hAnsi="Times New Roman" w:cs="Times New Roman"/>
          <w:sz w:val="24"/>
          <w:szCs w:val="24"/>
        </w:rPr>
        <w:t>Samsom H.D. Tjeenk Willink, Alphen aan den Rijn, 1987.</w:t>
      </w:r>
    </w:p>
    <w:p w:rsidR="0040550F" w:rsidRPr="00757F1A" w:rsidRDefault="0040550F" w:rsidP="00FE3754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9E68C1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>Fockema</w:t>
      </w:r>
      <w:r w:rsidR="00B554C0">
        <w:rPr>
          <w:rFonts w:ascii="Times New Roman" w:hAnsi="Times New Roman" w:cs="Times New Roman"/>
          <w:sz w:val="24"/>
          <w:szCs w:val="24"/>
        </w:rPr>
        <w:t>,</w:t>
      </w:r>
      <w:r w:rsidRPr="00757F1A">
        <w:rPr>
          <w:rFonts w:ascii="Times New Roman" w:hAnsi="Times New Roman" w:cs="Times New Roman"/>
          <w:sz w:val="24"/>
          <w:szCs w:val="24"/>
        </w:rPr>
        <w:t xml:space="preserve"> Andrea. </w:t>
      </w:r>
      <w:r w:rsidRPr="00757F1A">
        <w:rPr>
          <w:rFonts w:ascii="Times New Roman" w:hAnsi="Times New Roman" w:cs="Times New Roman"/>
          <w:i/>
          <w:iCs/>
          <w:sz w:val="24"/>
          <w:szCs w:val="24"/>
        </w:rPr>
        <w:t xml:space="preserve">Kamus Hukum. </w:t>
      </w:r>
      <w:r w:rsidRPr="00757F1A">
        <w:rPr>
          <w:rFonts w:ascii="Times New Roman" w:hAnsi="Times New Roman" w:cs="Times New Roman"/>
          <w:iCs/>
          <w:sz w:val="24"/>
          <w:szCs w:val="24"/>
        </w:rPr>
        <w:t>Bandung: Bina Cipta, 1983.</w:t>
      </w:r>
    </w:p>
    <w:p w:rsidR="0040550F" w:rsidRPr="00757F1A" w:rsidRDefault="0040550F" w:rsidP="009E68C1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757F1A" w:rsidRDefault="00757F1A" w:rsidP="002E3CBB">
      <w:pPr>
        <w:pStyle w:val="FootnoteText"/>
        <w:ind w:left="1418" w:hanging="851"/>
        <w:jc w:val="both"/>
        <w:rPr>
          <w:rFonts w:asciiTheme="majorBidi" w:hAnsiTheme="majorBidi" w:cstheme="majorBidi"/>
          <w:i/>
          <w:iCs/>
          <w:sz w:val="24"/>
          <w:szCs w:val="24"/>
        </w:rPr>
      </w:pPr>
      <w:r w:rsidRPr="00757F1A">
        <w:rPr>
          <w:rFonts w:asciiTheme="majorBidi" w:hAnsiTheme="majorBidi" w:cstheme="majorBidi"/>
          <w:sz w:val="24"/>
          <w:szCs w:val="24"/>
        </w:rPr>
        <w:t>Gunakaya,</w:t>
      </w:r>
      <w:r w:rsidR="00B554C0">
        <w:rPr>
          <w:rFonts w:asciiTheme="majorBidi" w:hAnsiTheme="majorBidi" w:cstheme="majorBidi"/>
          <w:sz w:val="24"/>
          <w:szCs w:val="24"/>
        </w:rPr>
        <w:t xml:space="preserve"> </w:t>
      </w:r>
      <w:r w:rsidRPr="00757F1A">
        <w:rPr>
          <w:rFonts w:asciiTheme="majorBidi" w:hAnsiTheme="majorBidi" w:cstheme="majorBidi"/>
          <w:sz w:val="24"/>
          <w:szCs w:val="24"/>
        </w:rPr>
        <w:t>A.Widiada,</w:t>
      </w:r>
      <w:r w:rsidR="00B554C0">
        <w:rPr>
          <w:rFonts w:asciiTheme="majorBidi" w:hAnsiTheme="majorBidi" w:cstheme="majorBidi"/>
          <w:sz w:val="24"/>
          <w:szCs w:val="24"/>
        </w:rPr>
        <w:t xml:space="preserve"> </w:t>
      </w:r>
      <w:r w:rsidR="0040550F">
        <w:rPr>
          <w:rFonts w:asciiTheme="majorBidi" w:hAnsiTheme="majorBidi" w:cstheme="majorBidi"/>
          <w:sz w:val="24"/>
          <w:szCs w:val="24"/>
        </w:rPr>
        <w:t xml:space="preserve">S.A. </w:t>
      </w:r>
      <w:r w:rsidRPr="00757F1A">
        <w:rPr>
          <w:rFonts w:asciiTheme="majorBidi" w:hAnsiTheme="majorBidi" w:cstheme="majorBidi"/>
          <w:i/>
          <w:iCs/>
          <w:sz w:val="24"/>
          <w:szCs w:val="24"/>
        </w:rPr>
        <w:t xml:space="preserve">Peranan Kriminologi Dalam Menetapkan Kebijakan Krimialisasi dan Penalisasi Dalam Kebijakan Hukum Pidana. </w:t>
      </w:r>
      <w:r w:rsidRPr="00757F1A">
        <w:rPr>
          <w:rFonts w:asciiTheme="majorBidi" w:hAnsiTheme="majorBidi" w:cstheme="majorBidi"/>
          <w:sz w:val="24"/>
          <w:szCs w:val="24"/>
        </w:rPr>
        <w:t>Bandung: Sekolah Tinggi Hukum Bandung, 2012.</w:t>
      </w:r>
      <w:r w:rsidRPr="00757F1A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</w:p>
    <w:p w:rsidR="0040550F" w:rsidRPr="00757F1A" w:rsidRDefault="0040550F" w:rsidP="002E3CBB">
      <w:pPr>
        <w:pStyle w:val="FootnoteText"/>
        <w:ind w:left="1418" w:hanging="851"/>
        <w:jc w:val="both"/>
        <w:rPr>
          <w:rFonts w:asciiTheme="majorBidi" w:hAnsiTheme="majorBidi" w:cstheme="majorBidi"/>
          <w:i/>
          <w:iCs/>
          <w:sz w:val="24"/>
          <w:szCs w:val="24"/>
        </w:rPr>
      </w:pPr>
    </w:p>
    <w:p w:rsidR="00757F1A" w:rsidRDefault="001E3960" w:rsidP="0040550F">
      <w:pPr>
        <w:pStyle w:val="FootnoteText"/>
        <w:ind w:left="1418"/>
        <w:jc w:val="both"/>
        <w:rPr>
          <w:rFonts w:asciiTheme="majorBidi" w:hAnsiTheme="majorBidi" w:cstheme="majorBidi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B731120" wp14:editId="5864C247">
                <wp:simplePos x="0" y="0"/>
                <wp:positionH relativeFrom="column">
                  <wp:posOffset>378523</wp:posOffset>
                </wp:positionH>
                <wp:positionV relativeFrom="paragraph">
                  <wp:posOffset>122555</wp:posOffset>
                </wp:positionV>
                <wp:extent cx="513715" cy="0"/>
                <wp:effectExtent l="0" t="0" r="19685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7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7" o:spid="_x0000_s1026" style="position:absolute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8pt,9.65pt" to="70.2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40550F">
        <w:rPr>
          <w:rFonts w:asciiTheme="majorBidi" w:hAnsiTheme="majorBidi" w:cstheme="majorBidi"/>
          <w:sz w:val="24"/>
          <w:szCs w:val="24"/>
        </w:rPr>
        <w:t xml:space="preserve">. </w:t>
      </w:r>
      <w:r w:rsidR="00757F1A" w:rsidRPr="00757F1A">
        <w:rPr>
          <w:rFonts w:asciiTheme="majorBidi" w:hAnsiTheme="majorBidi" w:cstheme="majorBidi"/>
          <w:i/>
          <w:iCs/>
          <w:sz w:val="24"/>
          <w:szCs w:val="24"/>
        </w:rPr>
        <w:t>Kriminologi.</w:t>
      </w:r>
      <w:r w:rsidR="00004A0E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="00757F1A" w:rsidRPr="00757F1A">
        <w:rPr>
          <w:rFonts w:asciiTheme="majorBidi" w:hAnsiTheme="majorBidi" w:cstheme="majorBidi"/>
          <w:sz w:val="24"/>
          <w:szCs w:val="24"/>
        </w:rPr>
        <w:t>Bandung: Sekolah Tinggi Hukum Bandung, 201</w:t>
      </w:r>
      <w:r w:rsidR="00004A0E">
        <w:rPr>
          <w:rFonts w:asciiTheme="majorBidi" w:hAnsiTheme="majorBidi" w:cstheme="majorBidi"/>
          <w:sz w:val="24"/>
          <w:szCs w:val="24"/>
        </w:rPr>
        <w:t>8</w:t>
      </w:r>
      <w:r w:rsidR="00757F1A" w:rsidRPr="00757F1A">
        <w:rPr>
          <w:rFonts w:asciiTheme="majorBidi" w:hAnsiTheme="majorBidi" w:cstheme="majorBidi"/>
          <w:sz w:val="24"/>
          <w:szCs w:val="24"/>
        </w:rPr>
        <w:t>.</w:t>
      </w:r>
    </w:p>
    <w:p w:rsidR="00004A0E" w:rsidRDefault="00004A0E" w:rsidP="0040550F">
      <w:pPr>
        <w:pStyle w:val="FootnoteText"/>
        <w:ind w:left="1418"/>
        <w:jc w:val="both"/>
        <w:rPr>
          <w:rFonts w:asciiTheme="majorBidi" w:hAnsiTheme="majorBidi" w:cstheme="majorBidi"/>
          <w:sz w:val="24"/>
          <w:szCs w:val="24"/>
        </w:rPr>
      </w:pPr>
    </w:p>
    <w:p w:rsidR="00004A0E" w:rsidRDefault="001E3960" w:rsidP="00004A0E">
      <w:pPr>
        <w:pStyle w:val="FootnoteText"/>
        <w:ind w:left="1418"/>
        <w:jc w:val="both"/>
        <w:rPr>
          <w:rFonts w:asciiTheme="majorBidi" w:hAnsiTheme="majorBidi" w:cstheme="majorBidi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6A77855" wp14:editId="71C04412">
                <wp:simplePos x="0" y="0"/>
                <wp:positionH relativeFrom="column">
                  <wp:posOffset>379720</wp:posOffset>
                </wp:positionH>
                <wp:positionV relativeFrom="paragraph">
                  <wp:posOffset>128475</wp:posOffset>
                </wp:positionV>
                <wp:extent cx="513715" cy="0"/>
                <wp:effectExtent l="0" t="0" r="19685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7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8" o:spid="_x0000_s1026" style="position:absolute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9pt,10.1pt" to="70.3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004A0E">
        <w:rPr>
          <w:rFonts w:asciiTheme="majorBidi" w:hAnsiTheme="majorBidi" w:cstheme="majorBidi"/>
          <w:sz w:val="24"/>
          <w:szCs w:val="24"/>
        </w:rPr>
        <w:t xml:space="preserve">. </w:t>
      </w:r>
      <w:r w:rsidR="00004A0E" w:rsidRPr="00757F1A">
        <w:rPr>
          <w:rFonts w:asciiTheme="majorBidi" w:hAnsiTheme="majorBidi" w:cstheme="majorBidi"/>
          <w:i/>
          <w:iCs/>
          <w:sz w:val="24"/>
          <w:szCs w:val="24"/>
        </w:rPr>
        <w:t>Kriminologi dan Viktimologi.</w:t>
      </w:r>
      <w:r w:rsidR="00B554C0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="00004A0E" w:rsidRPr="00757F1A">
        <w:rPr>
          <w:rFonts w:asciiTheme="majorBidi" w:hAnsiTheme="majorBidi" w:cstheme="majorBidi"/>
          <w:sz w:val="24"/>
          <w:szCs w:val="24"/>
        </w:rPr>
        <w:t>Bandung: Sekolah Tinggi Hukum Bandung, 2017.</w:t>
      </w:r>
    </w:p>
    <w:p w:rsidR="0040550F" w:rsidRPr="00757F1A" w:rsidRDefault="0040550F" w:rsidP="0040550F">
      <w:pPr>
        <w:pStyle w:val="FootnoteText"/>
        <w:ind w:left="1418"/>
        <w:jc w:val="both"/>
        <w:rPr>
          <w:rFonts w:asciiTheme="majorBidi" w:hAnsiTheme="majorBidi" w:cstheme="majorBidi"/>
          <w:sz w:val="24"/>
          <w:szCs w:val="24"/>
        </w:rPr>
      </w:pPr>
    </w:p>
    <w:p w:rsidR="00757F1A" w:rsidRDefault="00757F1A" w:rsidP="0040550F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H.R., Ridwan.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Hukum Administrasi Negara. </w:t>
      </w:r>
      <w:r w:rsidRPr="00757F1A">
        <w:rPr>
          <w:rFonts w:ascii="Times New Roman" w:hAnsi="Times New Roman" w:cs="Times New Roman"/>
          <w:sz w:val="24"/>
          <w:szCs w:val="24"/>
        </w:rPr>
        <w:t>Jakarta: PT. Raja Grafindo Persada, 2007.</w:t>
      </w:r>
    </w:p>
    <w:p w:rsidR="0040550F" w:rsidRPr="00757F1A" w:rsidRDefault="0040550F" w:rsidP="0040550F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Pr="00757F1A" w:rsidRDefault="001E3960" w:rsidP="0040550F">
      <w:pPr>
        <w:pStyle w:val="ListParagraph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6A77855" wp14:editId="71C04412">
                <wp:simplePos x="0" y="0"/>
                <wp:positionH relativeFrom="column">
                  <wp:posOffset>379720</wp:posOffset>
                </wp:positionH>
                <wp:positionV relativeFrom="paragraph">
                  <wp:posOffset>127976</wp:posOffset>
                </wp:positionV>
                <wp:extent cx="513715" cy="0"/>
                <wp:effectExtent l="0" t="0" r="19685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7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9" o:spid="_x0000_s1026" style="position:absolute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9pt,10.1pt" to="70.3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757F1A" w:rsidRPr="00757F1A">
        <w:rPr>
          <w:rFonts w:ascii="Times New Roman" w:hAnsi="Times New Roman" w:cs="Times New Roman"/>
          <w:sz w:val="24"/>
          <w:szCs w:val="24"/>
        </w:rPr>
        <w:t xml:space="preserve">. </w:t>
      </w:r>
      <w:r w:rsidR="00757F1A" w:rsidRPr="00757F1A">
        <w:rPr>
          <w:rFonts w:ascii="Times New Roman" w:hAnsi="Times New Roman" w:cs="Times New Roman"/>
          <w:i/>
          <w:sz w:val="24"/>
          <w:szCs w:val="24"/>
        </w:rPr>
        <w:t xml:space="preserve">Hukum Administrasi Negara. </w:t>
      </w:r>
      <w:r w:rsidR="00757F1A" w:rsidRPr="00757F1A">
        <w:rPr>
          <w:rFonts w:ascii="Times New Roman" w:hAnsi="Times New Roman" w:cs="Times New Roman"/>
          <w:sz w:val="24"/>
          <w:szCs w:val="24"/>
        </w:rPr>
        <w:t>Depok: Rajawali Press, 2006.</w:t>
      </w:r>
    </w:p>
    <w:p w:rsidR="0040550F" w:rsidRDefault="0040550F" w:rsidP="004055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B554C0" w:rsidP="0040550F">
      <w:pPr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Hadjon, Philipus M. </w:t>
      </w:r>
      <w:r w:rsidR="00757F1A" w:rsidRPr="0040550F">
        <w:rPr>
          <w:rFonts w:ascii="Times New Roman" w:hAnsi="Times New Roman" w:cs="Times New Roman"/>
          <w:i/>
          <w:sz w:val="24"/>
          <w:szCs w:val="24"/>
        </w:rPr>
        <w:t xml:space="preserve">Perlindungan Hukum Bagi Rakyat di Indonesia. </w:t>
      </w:r>
      <w:r w:rsidR="00757F1A" w:rsidRPr="0040550F">
        <w:rPr>
          <w:rFonts w:ascii="Times New Roman" w:hAnsi="Times New Roman" w:cs="Times New Roman"/>
          <w:sz w:val="24"/>
          <w:szCs w:val="24"/>
        </w:rPr>
        <w:t>Surabaya: Bina Ilmu, 1987.</w:t>
      </w:r>
    </w:p>
    <w:p w:rsidR="0040550F" w:rsidRPr="0040550F" w:rsidRDefault="0040550F" w:rsidP="0040550F">
      <w:pPr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1E3960" w:rsidP="0040550F">
      <w:pPr>
        <w:pStyle w:val="ListParagraph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6A77855" wp14:editId="71C04412">
                <wp:simplePos x="0" y="0"/>
                <wp:positionH relativeFrom="column">
                  <wp:posOffset>379720</wp:posOffset>
                </wp:positionH>
                <wp:positionV relativeFrom="paragraph">
                  <wp:posOffset>120734</wp:posOffset>
                </wp:positionV>
                <wp:extent cx="513715" cy="0"/>
                <wp:effectExtent l="0" t="0" r="19685" b="190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7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0" o:spid="_x0000_s1026" style="position:absolute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9pt,9.5pt" to="70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757F1A" w:rsidRPr="00757F1A">
        <w:rPr>
          <w:rFonts w:ascii="Times New Roman" w:hAnsi="Times New Roman" w:cs="Times New Roman"/>
          <w:sz w:val="24"/>
          <w:szCs w:val="24"/>
        </w:rPr>
        <w:t xml:space="preserve">. </w:t>
      </w:r>
      <w:r w:rsidR="00757F1A" w:rsidRPr="00757F1A">
        <w:rPr>
          <w:rFonts w:ascii="Times New Roman" w:hAnsi="Times New Roman" w:cs="Times New Roman"/>
          <w:i/>
          <w:sz w:val="24"/>
          <w:szCs w:val="24"/>
        </w:rPr>
        <w:t xml:space="preserve">Pengantar Hukum Administrasi Indonesia. </w:t>
      </w:r>
      <w:r w:rsidR="00757F1A" w:rsidRPr="00757F1A">
        <w:rPr>
          <w:rFonts w:ascii="Times New Roman" w:hAnsi="Times New Roman" w:cs="Times New Roman"/>
          <w:sz w:val="24"/>
          <w:szCs w:val="24"/>
        </w:rPr>
        <w:t>Yogyakarta: Gajah Mada University Press, 1999.</w:t>
      </w:r>
    </w:p>
    <w:p w:rsidR="0040550F" w:rsidRPr="00757F1A" w:rsidRDefault="0040550F" w:rsidP="0040550F">
      <w:pPr>
        <w:pStyle w:val="ListParagraph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1E3960" w:rsidP="0040550F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6A77855" wp14:editId="71C04412">
                <wp:simplePos x="0" y="0"/>
                <wp:positionH relativeFrom="column">
                  <wp:posOffset>379720</wp:posOffset>
                </wp:positionH>
                <wp:positionV relativeFrom="paragraph">
                  <wp:posOffset>123946</wp:posOffset>
                </wp:positionV>
                <wp:extent cx="513715" cy="0"/>
                <wp:effectExtent l="0" t="0" r="19685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7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1" o:spid="_x0000_s1026" style="position:absolute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9pt,9.75pt" to="70.3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B554C0">
        <w:rPr>
          <w:rFonts w:ascii="Times New Roman" w:hAnsi="Times New Roman" w:cs="Times New Roman"/>
          <w:sz w:val="24"/>
          <w:szCs w:val="24"/>
        </w:rPr>
        <w:t xml:space="preserve">. </w:t>
      </w:r>
      <w:r w:rsidR="00757F1A" w:rsidRPr="00757F1A">
        <w:rPr>
          <w:rFonts w:ascii="Times New Roman" w:hAnsi="Times New Roman" w:cs="Times New Roman"/>
          <w:i/>
          <w:sz w:val="24"/>
          <w:szCs w:val="24"/>
        </w:rPr>
        <w:t>Tentang Wewenang.</w:t>
      </w:r>
      <w:r w:rsidR="00757F1A" w:rsidRPr="00757F1A">
        <w:rPr>
          <w:rFonts w:ascii="Times New Roman" w:hAnsi="Times New Roman" w:cs="Times New Roman"/>
          <w:sz w:val="24"/>
          <w:szCs w:val="24"/>
        </w:rPr>
        <w:t>Makalah Pada Penataan Hukum Administrasi. Fakultas Hukum Universitas Airlangga. Surabaya, 1998.</w:t>
      </w:r>
    </w:p>
    <w:p w:rsidR="0040550F" w:rsidRPr="00757F1A" w:rsidRDefault="0040550F" w:rsidP="0040550F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1E3960" w:rsidP="0040550F">
      <w:pPr>
        <w:spacing w:after="0" w:line="240" w:lineRule="auto"/>
        <w:ind w:left="1418"/>
        <w:jc w:val="both"/>
        <w:rPr>
          <w:rFonts w:asciiTheme="majorBidi" w:hAnsiTheme="majorBidi" w:cstheme="majorBidi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8441F04" wp14:editId="7866C520">
                <wp:simplePos x="0" y="0"/>
                <wp:positionH relativeFrom="column">
                  <wp:posOffset>379730</wp:posOffset>
                </wp:positionH>
                <wp:positionV relativeFrom="paragraph">
                  <wp:posOffset>128270</wp:posOffset>
                </wp:positionV>
                <wp:extent cx="513715" cy="0"/>
                <wp:effectExtent l="0" t="0" r="19685" b="190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7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2" o:spid="_x0000_s1026" style="position:absolute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9pt,10.1pt" to="70.3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757F1A" w:rsidRPr="00757F1A">
        <w:rPr>
          <w:rFonts w:asciiTheme="majorBidi" w:hAnsiTheme="majorBidi" w:cstheme="majorBidi"/>
          <w:sz w:val="24"/>
          <w:szCs w:val="24"/>
        </w:rPr>
        <w:t xml:space="preserve">. </w:t>
      </w:r>
      <w:r w:rsidR="00757F1A" w:rsidRPr="00757F1A">
        <w:rPr>
          <w:rFonts w:asciiTheme="majorBidi" w:hAnsiTheme="majorBidi" w:cstheme="majorBidi"/>
          <w:i/>
          <w:iCs/>
          <w:sz w:val="24"/>
          <w:szCs w:val="24"/>
        </w:rPr>
        <w:t xml:space="preserve">Tentang Wewenang. </w:t>
      </w:r>
      <w:r w:rsidR="00757F1A" w:rsidRPr="00757F1A">
        <w:rPr>
          <w:rFonts w:asciiTheme="majorBidi" w:hAnsiTheme="majorBidi" w:cstheme="majorBidi"/>
          <w:sz w:val="24"/>
          <w:szCs w:val="24"/>
        </w:rPr>
        <w:t>Dalam Yuridika, 1997.</w:t>
      </w:r>
    </w:p>
    <w:p w:rsidR="0040550F" w:rsidRPr="00757F1A" w:rsidRDefault="0040550F" w:rsidP="0040550F">
      <w:pPr>
        <w:spacing w:after="0" w:line="240" w:lineRule="auto"/>
        <w:ind w:left="1418"/>
        <w:jc w:val="both"/>
        <w:rPr>
          <w:rFonts w:asciiTheme="majorBidi" w:hAnsiTheme="majorBidi" w:cstheme="majorBidi"/>
          <w:sz w:val="24"/>
          <w:szCs w:val="24"/>
        </w:rPr>
      </w:pPr>
    </w:p>
    <w:p w:rsidR="00757F1A" w:rsidRDefault="00757F1A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Hakim, Abdul. Nusantara. </w:t>
      </w:r>
      <w:r w:rsidRPr="00757F1A">
        <w:rPr>
          <w:rFonts w:ascii="Times New Roman" w:hAnsi="Times New Roman" w:cs="Times New Roman"/>
          <w:i/>
          <w:sz w:val="24"/>
          <w:szCs w:val="24"/>
        </w:rPr>
        <w:t>Politik Hukum Indonesia .</w:t>
      </w:r>
      <w:r w:rsidRPr="00757F1A">
        <w:rPr>
          <w:rFonts w:ascii="Times New Roman" w:hAnsi="Times New Roman" w:cs="Times New Roman"/>
          <w:sz w:val="24"/>
          <w:szCs w:val="24"/>
        </w:rPr>
        <w:t xml:space="preserve">Jakarta: YLBHI, 1988. </w:t>
      </w:r>
    </w:p>
    <w:p w:rsidR="0040550F" w:rsidRPr="00757F1A" w:rsidRDefault="0040550F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>Hamidi,</w:t>
      </w:r>
      <w:r w:rsidR="001E3960">
        <w:rPr>
          <w:rFonts w:ascii="Times New Roman" w:hAnsi="Times New Roman" w:cs="Times New Roman"/>
          <w:sz w:val="24"/>
          <w:szCs w:val="24"/>
        </w:rPr>
        <w:t xml:space="preserve"> </w:t>
      </w:r>
      <w:r w:rsidRPr="00757F1A">
        <w:rPr>
          <w:rFonts w:ascii="Times New Roman" w:hAnsi="Times New Roman" w:cs="Times New Roman"/>
          <w:sz w:val="24"/>
          <w:szCs w:val="24"/>
        </w:rPr>
        <w:t xml:space="preserve">Jazim.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Penerapan Asas-AsasUmum Penyelenggaraan Pemerintah yang Layak di Lingkungan Peradilan Administrasi Indonesia. </w:t>
      </w:r>
      <w:r w:rsidRPr="00757F1A">
        <w:rPr>
          <w:rFonts w:ascii="Times New Roman" w:hAnsi="Times New Roman" w:cs="Times New Roman"/>
          <w:sz w:val="24"/>
          <w:szCs w:val="24"/>
        </w:rPr>
        <w:t>Bandung: Citra Aditya Bakti, 1999.</w:t>
      </w:r>
    </w:p>
    <w:p w:rsidR="0040550F" w:rsidRPr="00757F1A" w:rsidRDefault="0040550F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FE3754">
      <w:pPr>
        <w:pStyle w:val="ListParagraph"/>
        <w:spacing w:after="0" w:line="240" w:lineRule="auto"/>
        <w:ind w:left="1418" w:hanging="851"/>
        <w:jc w:val="both"/>
        <w:rPr>
          <w:rFonts w:asciiTheme="majorBidi" w:hAnsiTheme="majorBidi" w:cstheme="majorBidi"/>
          <w:sz w:val="24"/>
          <w:szCs w:val="24"/>
        </w:rPr>
      </w:pPr>
      <w:r w:rsidRPr="00757F1A">
        <w:rPr>
          <w:rFonts w:asciiTheme="majorBidi" w:hAnsiTheme="majorBidi" w:cstheme="majorBidi"/>
          <w:sz w:val="24"/>
          <w:szCs w:val="24"/>
        </w:rPr>
        <w:t xml:space="preserve">Hoefnagels, G. Peter. </w:t>
      </w:r>
      <w:r w:rsidRPr="00757F1A">
        <w:rPr>
          <w:rFonts w:asciiTheme="majorBidi" w:hAnsiTheme="majorBidi" w:cstheme="majorBidi"/>
          <w:i/>
          <w:iCs/>
          <w:sz w:val="24"/>
          <w:szCs w:val="24"/>
        </w:rPr>
        <w:t>The Others Side of Criminology</w:t>
      </w:r>
      <w:r w:rsidRPr="00757F1A">
        <w:rPr>
          <w:rFonts w:asciiTheme="majorBidi" w:hAnsiTheme="majorBidi" w:cstheme="majorBidi"/>
          <w:sz w:val="24"/>
          <w:szCs w:val="24"/>
        </w:rPr>
        <w:t>. Holand: Kluwer B.V., Deventer, 1973.</w:t>
      </w:r>
    </w:p>
    <w:p w:rsidR="0040550F" w:rsidRPr="00757F1A" w:rsidRDefault="0040550F" w:rsidP="00FE3754">
      <w:pPr>
        <w:pStyle w:val="ListParagraph"/>
        <w:spacing w:after="0" w:line="240" w:lineRule="auto"/>
        <w:ind w:left="1418" w:hanging="851"/>
        <w:jc w:val="both"/>
        <w:rPr>
          <w:rFonts w:asciiTheme="majorBidi" w:hAnsiTheme="majorBidi" w:cstheme="majorBidi"/>
          <w:sz w:val="24"/>
          <w:szCs w:val="24"/>
        </w:rPr>
      </w:pPr>
    </w:p>
    <w:p w:rsidR="00757F1A" w:rsidRDefault="001D47BA" w:rsidP="00A77AE0">
      <w:pPr>
        <w:pStyle w:val="FootnoteText"/>
        <w:ind w:left="1418" w:right="-1" w:hanging="851"/>
        <w:jc w:val="both"/>
        <w:rPr>
          <w:rFonts w:asciiTheme="majorBidi" w:hAnsiTheme="majorBidi" w:cstheme="majorBidi"/>
          <w:sz w:val="24"/>
          <w:szCs w:val="24"/>
        </w:rPr>
      </w:pPr>
      <w:hyperlink r:id="rId9" w:history="1">
        <w:r w:rsidR="00757F1A" w:rsidRPr="00B554C0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</w:rPr>
          <w:t>http://www.hukumonline.com/</w:t>
        </w:r>
        <w:r w:rsidR="0063412A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</w:rPr>
          <w:t xml:space="preserve"> </w:t>
        </w:r>
        <w:r w:rsidR="00757F1A" w:rsidRPr="00B554C0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</w:rPr>
          <w:t>klinik/</w:t>
        </w:r>
        <w:r w:rsidR="0063412A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</w:rPr>
          <w:t xml:space="preserve"> </w:t>
        </w:r>
        <w:r w:rsidR="00757F1A" w:rsidRPr="00B554C0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</w:rPr>
          <w:t>detail/</w:t>
        </w:r>
        <w:r w:rsidR="0063412A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</w:rPr>
          <w:t xml:space="preserve"> </w:t>
        </w:r>
        <w:r w:rsidR="00757F1A" w:rsidRPr="00B554C0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</w:rPr>
          <w:t>lt54fbbf142fc22/</w:t>
        </w:r>
        <w:r w:rsidR="0063412A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</w:rPr>
          <w:t xml:space="preserve"> </w:t>
        </w:r>
        <w:r w:rsidR="00757F1A" w:rsidRPr="00B554C0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</w:rPr>
          <w:t>arti-</w:t>
        </w:r>
        <w:r w:rsidR="00A77AE0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</w:rPr>
          <w:t>m</w:t>
        </w:r>
        <w:r w:rsidR="00757F1A" w:rsidRPr="00B554C0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</w:rPr>
          <w:t>enyalahgunakan-wewenang-dalam-tindak-pidana-korupsi</w:t>
        </w:r>
      </w:hyperlink>
      <w:r w:rsidR="00A77AE0">
        <w:rPr>
          <w:rFonts w:asciiTheme="majorBidi" w:hAnsiTheme="majorBidi" w:cstheme="majorBidi"/>
          <w:sz w:val="24"/>
          <w:szCs w:val="24"/>
        </w:rPr>
        <w:t>.</w:t>
      </w:r>
      <w:r w:rsidR="00004A0E">
        <w:rPr>
          <w:rFonts w:asciiTheme="majorBidi" w:hAnsiTheme="majorBidi" w:cstheme="majorBidi"/>
          <w:sz w:val="24"/>
          <w:szCs w:val="24"/>
        </w:rPr>
        <w:t>d</w:t>
      </w:r>
      <w:r w:rsidR="00757F1A" w:rsidRPr="00757F1A">
        <w:rPr>
          <w:rFonts w:asciiTheme="majorBidi" w:hAnsiTheme="majorBidi" w:cstheme="majorBidi"/>
          <w:sz w:val="24"/>
          <w:szCs w:val="24"/>
        </w:rPr>
        <w:t>iakses pada tanggal 07 April 2018 pukul 07.34 WIB.</w:t>
      </w:r>
    </w:p>
    <w:p w:rsidR="00AC737D" w:rsidRDefault="00AC737D" w:rsidP="009E68C1">
      <w:pPr>
        <w:pStyle w:val="FootnoteText"/>
        <w:ind w:left="1418" w:hanging="851"/>
        <w:jc w:val="both"/>
        <w:rPr>
          <w:rFonts w:asciiTheme="majorBidi" w:hAnsiTheme="majorBidi" w:cstheme="majorBidi"/>
          <w:sz w:val="24"/>
          <w:szCs w:val="24"/>
        </w:rPr>
      </w:pPr>
    </w:p>
    <w:p w:rsidR="0040550F" w:rsidRPr="00757F1A" w:rsidRDefault="00AC737D" w:rsidP="009E68C1">
      <w:pPr>
        <w:pStyle w:val="FootnoteText"/>
        <w:ind w:left="1418" w:hanging="851"/>
        <w:jc w:val="both"/>
        <w:rPr>
          <w:rFonts w:asciiTheme="majorBidi" w:hAnsiTheme="majorBidi" w:cstheme="majorBidi"/>
          <w:sz w:val="24"/>
          <w:szCs w:val="24"/>
        </w:rPr>
      </w:pPr>
      <w:r w:rsidRPr="00B554C0">
        <w:rPr>
          <w:rFonts w:asciiTheme="majorBidi" w:hAnsiTheme="majorBidi" w:cstheme="majorBidi"/>
          <w:sz w:val="24"/>
          <w:szCs w:val="24"/>
        </w:rPr>
        <w:lastRenderedPageBreak/>
        <w:t xml:space="preserve">https://media.neliti.com/media/publications/157152-ID-wawancara-sebagai-salah-satu-metode-peng.pdf. </w:t>
      </w:r>
      <w:r w:rsidRPr="00AC737D">
        <w:rPr>
          <w:rFonts w:asciiTheme="majorBidi" w:hAnsiTheme="majorBidi" w:cstheme="majorBidi"/>
          <w:sz w:val="24"/>
          <w:szCs w:val="24"/>
        </w:rPr>
        <w:t>diakses pada tanggal 16 Mei 2018 pukul 21.00 WIB.</w:t>
      </w:r>
    </w:p>
    <w:p w:rsidR="00AC737D" w:rsidRDefault="00AC737D" w:rsidP="009E68C1">
      <w:pPr>
        <w:spacing w:after="0" w:line="240" w:lineRule="auto"/>
        <w:ind w:left="1418" w:hanging="851"/>
        <w:jc w:val="both"/>
        <w:rPr>
          <w:rFonts w:asciiTheme="majorBidi" w:hAnsiTheme="majorBidi" w:cstheme="majorBidi"/>
          <w:sz w:val="24"/>
          <w:szCs w:val="24"/>
          <w:u w:val="single"/>
        </w:rPr>
      </w:pPr>
    </w:p>
    <w:p w:rsidR="00757F1A" w:rsidRDefault="00757F1A" w:rsidP="009E68C1">
      <w:pPr>
        <w:spacing w:after="0" w:line="240" w:lineRule="auto"/>
        <w:ind w:left="1418" w:hanging="851"/>
        <w:jc w:val="both"/>
        <w:rPr>
          <w:rFonts w:asciiTheme="majorBidi" w:hAnsiTheme="majorBidi" w:cstheme="majorBidi"/>
          <w:sz w:val="24"/>
          <w:szCs w:val="24"/>
        </w:rPr>
      </w:pPr>
      <w:r w:rsidRPr="00B554C0">
        <w:rPr>
          <w:rFonts w:asciiTheme="majorBidi" w:hAnsiTheme="majorBidi" w:cstheme="majorBidi"/>
          <w:sz w:val="24"/>
          <w:szCs w:val="24"/>
        </w:rPr>
        <w:t>http://</w:t>
      </w:r>
      <w:hyperlink r:id="rId10" w:history="1">
        <w:r w:rsidRPr="00B554C0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</w:rPr>
          <w:t>www.pengertianmenurutparaahli.com/pengertian-yuridis/</w:t>
        </w:r>
      </w:hyperlink>
      <w:r w:rsidR="00004A0E" w:rsidRPr="00B554C0">
        <w:rPr>
          <w:rFonts w:asciiTheme="majorBidi" w:hAnsiTheme="majorBidi" w:cstheme="majorBidi"/>
          <w:sz w:val="24"/>
          <w:szCs w:val="24"/>
        </w:rPr>
        <w:t>.</w:t>
      </w:r>
      <w:r w:rsidR="00004A0E">
        <w:rPr>
          <w:rFonts w:asciiTheme="majorBidi" w:hAnsiTheme="majorBidi" w:cstheme="majorBidi"/>
          <w:sz w:val="24"/>
          <w:szCs w:val="24"/>
        </w:rPr>
        <w:t xml:space="preserve"> d</w:t>
      </w:r>
      <w:r w:rsidRPr="00757F1A">
        <w:rPr>
          <w:rFonts w:asciiTheme="majorBidi" w:hAnsiTheme="majorBidi" w:cstheme="majorBidi"/>
          <w:sz w:val="24"/>
          <w:szCs w:val="24"/>
        </w:rPr>
        <w:t>iakses 2 Januari 201</w:t>
      </w:r>
      <w:r w:rsidR="0040550F">
        <w:rPr>
          <w:rFonts w:asciiTheme="majorBidi" w:hAnsiTheme="majorBidi" w:cstheme="majorBidi"/>
          <w:sz w:val="24"/>
          <w:szCs w:val="24"/>
        </w:rPr>
        <w:t>8</w:t>
      </w:r>
      <w:r w:rsidRPr="00757F1A">
        <w:rPr>
          <w:rFonts w:asciiTheme="majorBidi" w:hAnsiTheme="majorBidi" w:cstheme="majorBidi"/>
          <w:sz w:val="24"/>
          <w:szCs w:val="24"/>
        </w:rPr>
        <w:t>.</w:t>
      </w:r>
    </w:p>
    <w:p w:rsidR="0040550F" w:rsidRPr="00757F1A" w:rsidRDefault="0040550F" w:rsidP="009E68C1">
      <w:pPr>
        <w:spacing w:after="0" w:line="240" w:lineRule="auto"/>
        <w:ind w:left="1418" w:hanging="851"/>
        <w:jc w:val="both"/>
        <w:rPr>
          <w:rFonts w:asciiTheme="majorBidi" w:hAnsiTheme="majorBidi" w:cstheme="majorBidi"/>
          <w:sz w:val="24"/>
          <w:szCs w:val="24"/>
        </w:rPr>
      </w:pPr>
    </w:p>
    <w:p w:rsidR="00757F1A" w:rsidRDefault="00757F1A" w:rsidP="000235F0">
      <w:pPr>
        <w:pStyle w:val="ListParagraph"/>
        <w:spacing w:after="0" w:line="240" w:lineRule="auto"/>
        <w:ind w:left="1418" w:hanging="851"/>
        <w:jc w:val="both"/>
        <w:rPr>
          <w:rFonts w:asciiTheme="majorBidi" w:hAnsiTheme="majorBidi" w:cstheme="majorBidi"/>
          <w:sz w:val="24"/>
          <w:szCs w:val="24"/>
        </w:rPr>
      </w:pPr>
      <w:r w:rsidRPr="00757F1A">
        <w:rPr>
          <w:rFonts w:asciiTheme="majorBidi" w:hAnsiTheme="majorBidi" w:cstheme="majorBidi"/>
          <w:sz w:val="24"/>
          <w:szCs w:val="24"/>
        </w:rPr>
        <w:t xml:space="preserve">IKAHI. </w:t>
      </w:r>
      <w:r w:rsidRPr="00757F1A">
        <w:rPr>
          <w:rFonts w:asciiTheme="majorBidi" w:hAnsiTheme="majorBidi" w:cstheme="majorBidi"/>
          <w:i/>
          <w:iCs/>
          <w:sz w:val="24"/>
          <w:szCs w:val="24"/>
        </w:rPr>
        <w:t xml:space="preserve">Varia Peradilan Majalah Hukum Tahun XXIV No.278 Januari 2009. </w:t>
      </w:r>
      <w:r w:rsidRPr="00757F1A">
        <w:rPr>
          <w:rFonts w:asciiTheme="majorBidi" w:hAnsiTheme="majorBidi" w:cstheme="majorBidi"/>
          <w:sz w:val="24"/>
          <w:szCs w:val="24"/>
        </w:rPr>
        <w:t>Jakarta.</w:t>
      </w:r>
    </w:p>
    <w:p w:rsidR="0040550F" w:rsidRPr="00757F1A" w:rsidRDefault="0040550F" w:rsidP="000235F0">
      <w:pPr>
        <w:pStyle w:val="ListParagraph"/>
        <w:spacing w:after="0" w:line="240" w:lineRule="auto"/>
        <w:ind w:left="1418" w:hanging="851"/>
        <w:jc w:val="both"/>
        <w:rPr>
          <w:rFonts w:asciiTheme="majorBidi" w:hAnsiTheme="majorBidi" w:cstheme="majorBidi"/>
          <w:sz w:val="24"/>
          <w:szCs w:val="24"/>
        </w:rPr>
      </w:pPr>
    </w:p>
    <w:p w:rsidR="00B554C0" w:rsidRDefault="00B554C0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Indonesia. Departemen Hukum dan HAM. </w:t>
      </w:r>
      <w:r w:rsidRPr="00757F1A">
        <w:rPr>
          <w:rFonts w:ascii="Times New Roman" w:hAnsi="Times New Roman" w:cs="Times New Roman"/>
          <w:i/>
          <w:sz w:val="24"/>
          <w:szCs w:val="24"/>
        </w:rPr>
        <w:t>Penelitian Hukum tentang Aspek Hukum Pem</w:t>
      </w:r>
      <w:r w:rsidR="001E3960">
        <w:rPr>
          <w:rFonts w:ascii="Times New Roman" w:hAnsi="Times New Roman" w:cs="Times New Roman"/>
          <w:i/>
          <w:sz w:val="24"/>
          <w:szCs w:val="24"/>
        </w:rPr>
        <w:t>berantasan Korupsi di Indonesia.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57F1A">
        <w:rPr>
          <w:rFonts w:ascii="Times New Roman" w:hAnsi="Times New Roman" w:cs="Times New Roman"/>
          <w:sz w:val="24"/>
          <w:szCs w:val="24"/>
        </w:rPr>
        <w:t>Jakarta, 2008.</w:t>
      </w:r>
    </w:p>
    <w:p w:rsidR="00B554C0" w:rsidRDefault="00B554C0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Pr="00A77AE0" w:rsidRDefault="00A77AE0" w:rsidP="00A77AE0">
      <w:pPr>
        <w:spacing w:after="0" w:line="240" w:lineRule="auto"/>
        <w:ind w:left="698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BF5E05B" wp14:editId="52ACF506">
                <wp:simplePos x="0" y="0"/>
                <wp:positionH relativeFrom="column">
                  <wp:posOffset>383603</wp:posOffset>
                </wp:positionH>
                <wp:positionV relativeFrom="paragraph">
                  <wp:posOffset>128270</wp:posOffset>
                </wp:positionV>
                <wp:extent cx="513878" cy="0"/>
                <wp:effectExtent l="0" t="0" r="1968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8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5" o:spid="_x0000_s1026" style="position:absolute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2pt,10.1pt" to="70.6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B554C0" w:rsidRPr="00A77AE0">
        <w:rPr>
          <w:rFonts w:ascii="Times New Roman" w:hAnsi="Times New Roman" w:cs="Times New Roman"/>
          <w:sz w:val="24"/>
          <w:szCs w:val="24"/>
        </w:rPr>
        <w:t xml:space="preserve">. </w:t>
      </w:r>
      <w:r w:rsidR="00757F1A" w:rsidRPr="00A77AE0">
        <w:rPr>
          <w:rFonts w:ascii="Times New Roman" w:hAnsi="Times New Roman" w:cs="Times New Roman"/>
          <w:sz w:val="24"/>
          <w:szCs w:val="24"/>
        </w:rPr>
        <w:t>Kitab Undang-Undang Hukum Acara Pidana.</w:t>
      </w:r>
    </w:p>
    <w:p w:rsidR="0040550F" w:rsidRPr="00757F1A" w:rsidRDefault="0040550F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A77AE0" w:rsidP="00515419">
      <w:pPr>
        <w:pStyle w:val="ListParagraph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61FCC96" wp14:editId="4CF86817">
                <wp:simplePos x="0" y="0"/>
                <wp:positionH relativeFrom="column">
                  <wp:posOffset>384800</wp:posOffset>
                </wp:positionH>
                <wp:positionV relativeFrom="paragraph">
                  <wp:posOffset>134190</wp:posOffset>
                </wp:positionV>
                <wp:extent cx="513878" cy="0"/>
                <wp:effectExtent l="0" t="0" r="1968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8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8" o:spid="_x0000_s1026" style="position:absolute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3pt,10.55pt" to="70.7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757F1A" w:rsidRPr="00757F1A">
        <w:rPr>
          <w:rFonts w:ascii="Times New Roman" w:hAnsi="Times New Roman" w:cs="Times New Roman"/>
          <w:sz w:val="24"/>
          <w:szCs w:val="24"/>
        </w:rPr>
        <w:t>. Kitab Undang-Undang Hukum Pidana.</w:t>
      </w:r>
    </w:p>
    <w:p w:rsidR="0040550F" w:rsidRPr="00757F1A" w:rsidRDefault="0040550F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A77AE0" w:rsidP="00A77AE0">
      <w:pPr>
        <w:pStyle w:val="ListParagraph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2F68389" wp14:editId="3620EEA5">
                <wp:simplePos x="0" y="0"/>
                <wp:positionH relativeFrom="column">
                  <wp:posOffset>384175</wp:posOffset>
                </wp:positionH>
                <wp:positionV relativeFrom="paragraph">
                  <wp:posOffset>123190</wp:posOffset>
                </wp:positionV>
                <wp:extent cx="513715" cy="0"/>
                <wp:effectExtent l="0" t="0" r="1968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7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9" o:spid="_x0000_s1026" style="position:absolute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25pt,9.7pt" to="70.7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757F1A" w:rsidRPr="00757F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7F1A" w:rsidRPr="00757F1A">
        <w:rPr>
          <w:rFonts w:ascii="Times New Roman" w:hAnsi="Times New Roman" w:cs="Times New Roman"/>
          <w:sz w:val="24"/>
          <w:szCs w:val="24"/>
        </w:rPr>
        <w:t>Peraturan Pemerintah No. 53 Tahun 2010 tentang Peraturan Disiplin Pegawai.</w:t>
      </w:r>
    </w:p>
    <w:p w:rsidR="0040550F" w:rsidRDefault="0040550F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A77AE0" w:rsidP="00515419">
      <w:pPr>
        <w:pStyle w:val="ListParagraph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61FCC96" wp14:editId="4CF86817">
                <wp:simplePos x="0" y="0"/>
                <wp:positionH relativeFrom="column">
                  <wp:posOffset>384800</wp:posOffset>
                </wp:positionH>
                <wp:positionV relativeFrom="paragraph">
                  <wp:posOffset>135140</wp:posOffset>
                </wp:positionV>
                <wp:extent cx="513878" cy="0"/>
                <wp:effectExtent l="0" t="0" r="19685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8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0" o:spid="_x0000_s1026" style="position:absolute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3pt,10.65pt" to="70.7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757F1A" w:rsidRPr="00757F1A">
        <w:rPr>
          <w:rFonts w:ascii="Times New Roman" w:hAnsi="Times New Roman" w:cs="Times New Roman"/>
          <w:sz w:val="24"/>
          <w:szCs w:val="24"/>
        </w:rPr>
        <w:t>. Undang-Undang Dasar Sementara 1950.</w:t>
      </w:r>
    </w:p>
    <w:p w:rsidR="0040550F" w:rsidRPr="00757F1A" w:rsidRDefault="0040550F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A77AE0" w:rsidP="00515419">
      <w:pPr>
        <w:pStyle w:val="ListParagraph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DF720F5" wp14:editId="1CB82814">
                <wp:simplePos x="0" y="0"/>
                <wp:positionH relativeFrom="column">
                  <wp:posOffset>384175</wp:posOffset>
                </wp:positionH>
                <wp:positionV relativeFrom="paragraph">
                  <wp:posOffset>124460</wp:posOffset>
                </wp:positionV>
                <wp:extent cx="513715" cy="0"/>
                <wp:effectExtent l="0" t="0" r="1968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7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1" o:spid="_x0000_s1026" style="position:absolute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25pt,9.8pt" to="70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757F1A" w:rsidRPr="00757F1A">
        <w:rPr>
          <w:rFonts w:ascii="Times New Roman" w:hAnsi="Times New Roman" w:cs="Times New Roman"/>
          <w:sz w:val="24"/>
          <w:szCs w:val="24"/>
        </w:rPr>
        <w:t>. Undang-Undang Dasar Tahun 1945 (amandemen).</w:t>
      </w:r>
    </w:p>
    <w:p w:rsidR="0040550F" w:rsidRPr="00757F1A" w:rsidRDefault="0040550F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A77AE0" w:rsidP="00515419">
      <w:pPr>
        <w:pStyle w:val="ListParagraph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837CED5" wp14:editId="2006AB41">
                <wp:simplePos x="0" y="0"/>
                <wp:positionH relativeFrom="column">
                  <wp:posOffset>384175</wp:posOffset>
                </wp:positionH>
                <wp:positionV relativeFrom="paragraph">
                  <wp:posOffset>128905</wp:posOffset>
                </wp:positionV>
                <wp:extent cx="513715" cy="0"/>
                <wp:effectExtent l="0" t="0" r="19685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7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2" o:spid="_x0000_s1026" style="position:absolute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25pt,10.15pt" to="70.7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757F1A" w:rsidRPr="00757F1A">
        <w:rPr>
          <w:rFonts w:ascii="Times New Roman" w:hAnsi="Times New Roman" w:cs="Times New Roman"/>
          <w:sz w:val="24"/>
          <w:szCs w:val="24"/>
        </w:rPr>
        <w:t>. Undang-Undang No. 28 Tahun 1999 tentang Penyelenggara Negara yang Bersih dan Bebas dari Korupsi, Kolusi, dan Nepotisme (KKN).</w:t>
      </w:r>
    </w:p>
    <w:p w:rsidR="0040550F" w:rsidRPr="00757F1A" w:rsidRDefault="0040550F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A77AE0" w:rsidP="00515419">
      <w:pPr>
        <w:pStyle w:val="ListParagraph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BFF435B" wp14:editId="7AC7D3E5">
                <wp:simplePos x="0" y="0"/>
                <wp:positionH relativeFrom="column">
                  <wp:posOffset>377825</wp:posOffset>
                </wp:positionH>
                <wp:positionV relativeFrom="paragraph">
                  <wp:posOffset>131445</wp:posOffset>
                </wp:positionV>
                <wp:extent cx="513715" cy="0"/>
                <wp:effectExtent l="0" t="0" r="1968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7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3" o:spid="_x0000_s1026" style="position:absolute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75pt,10.35pt" to="70.2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757F1A" w:rsidRPr="00757F1A">
        <w:rPr>
          <w:rFonts w:ascii="Times New Roman" w:hAnsi="Times New Roman" w:cs="Times New Roman"/>
          <w:sz w:val="24"/>
          <w:szCs w:val="24"/>
        </w:rPr>
        <w:t>. Undang-Undang No. 31 Tahun 1999 Jo. Undang-Undang No. 20 Tahun 2001 tentang Pemberantasan Tindak Pidana Korupsi.</w:t>
      </w:r>
    </w:p>
    <w:p w:rsidR="0040550F" w:rsidRPr="00757F1A" w:rsidRDefault="0040550F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A77AE0" w:rsidP="00515419">
      <w:pPr>
        <w:pStyle w:val="ListParagraph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BA09888" wp14:editId="1B0875A5">
                <wp:simplePos x="0" y="0"/>
                <wp:positionH relativeFrom="column">
                  <wp:posOffset>377825</wp:posOffset>
                </wp:positionH>
                <wp:positionV relativeFrom="paragraph">
                  <wp:posOffset>134620</wp:posOffset>
                </wp:positionV>
                <wp:extent cx="513715" cy="0"/>
                <wp:effectExtent l="0" t="0" r="19685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7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4" o:spid="_x0000_s1026" style="position:absolute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75pt,10.6pt" to="70.2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757F1A" w:rsidRPr="00757F1A">
        <w:rPr>
          <w:rFonts w:ascii="Times New Roman" w:hAnsi="Times New Roman" w:cs="Times New Roman"/>
          <w:sz w:val="24"/>
          <w:szCs w:val="24"/>
        </w:rPr>
        <w:t>. Undang-Undang No. 9 Tahun 2004 tentang perubahan atas UU No. 5 Tahun 1986 tentang Peradilan Tata Usaha Negara.</w:t>
      </w:r>
    </w:p>
    <w:p w:rsidR="0040550F" w:rsidRPr="00757F1A" w:rsidRDefault="0040550F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1E3960" w:rsidP="00515419">
      <w:pPr>
        <w:pStyle w:val="ListParagraph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B731120" wp14:editId="5864C247">
                <wp:simplePos x="0" y="0"/>
                <wp:positionH relativeFrom="column">
                  <wp:posOffset>378460</wp:posOffset>
                </wp:positionH>
                <wp:positionV relativeFrom="paragraph">
                  <wp:posOffset>123888</wp:posOffset>
                </wp:positionV>
                <wp:extent cx="513715" cy="0"/>
                <wp:effectExtent l="0" t="0" r="19685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7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5" o:spid="_x0000_s1026" style="position:absolute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8pt,9.75pt" to="70.2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757F1A" w:rsidRPr="00757F1A">
        <w:rPr>
          <w:rFonts w:ascii="Times New Roman" w:hAnsi="Times New Roman" w:cs="Times New Roman"/>
          <w:sz w:val="24"/>
          <w:szCs w:val="24"/>
        </w:rPr>
        <w:t>. Undang-Undang No.32 Tahun 2004 tentang Pemerintahan Daerah.</w:t>
      </w:r>
    </w:p>
    <w:p w:rsidR="00515419" w:rsidRPr="00757F1A" w:rsidRDefault="00515419" w:rsidP="00515419">
      <w:pPr>
        <w:pStyle w:val="ListParagraph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1E3960" w:rsidP="00515419">
      <w:pPr>
        <w:pStyle w:val="ListParagraph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B731120" wp14:editId="5864C247">
                <wp:simplePos x="0" y="0"/>
                <wp:positionH relativeFrom="column">
                  <wp:posOffset>378460</wp:posOffset>
                </wp:positionH>
                <wp:positionV relativeFrom="paragraph">
                  <wp:posOffset>127063</wp:posOffset>
                </wp:positionV>
                <wp:extent cx="513715" cy="0"/>
                <wp:effectExtent l="0" t="0" r="19685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7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6" o:spid="_x0000_s1026" style="position:absolute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8pt,10pt" to="70.2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A77AE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7F1A" w:rsidRPr="00757F1A">
        <w:rPr>
          <w:rFonts w:ascii="Times New Roman" w:hAnsi="Times New Roman" w:cs="Times New Roman"/>
          <w:sz w:val="24"/>
          <w:szCs w:val="24"/>
        </w:rPr>
        <w:t>Undang-Undang No.48 Tahun 2009 tentang Kekuasaan Kehakiman.</w:t>
      </w:r>
    </w:p>
    <w:p w:rsidR="0040550F" w:rsidRPr="00757F1A" w:rsidRDefault="0040550F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Pr="00757F1A" w:rsidRDefault="00757F1A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Indroharto.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Perbuatan Pemerintah Menurut Hukum Publik dan Hukum Perdata, </w:t>
      </w:r>
      <w:r w:rsidRPr="00757F1A">
        <w:rPr>
          <w:rFonts w:ascii="Times New Roman" w:hAnsi="Times New Roman" w:cs="Times New Roman"/>
          <w:sz w:val="24"/>
          <w:szCs w:val="24"/>
        </w:rPr>
        <w:t>bahan kuliah pada program pendidikan lanjutan Ilmu Hukum Bidang Peradilan Tata Usaha Negara. Universitas Indonesia. Jakarta, 1992.</w:t>
      </w:r>
    </w:p>
    <w:p w:rsidR="00757F1A" w:rsidRDefault="00A77AE0" w:rsidP="00515419">
      <w:pPr>
        <w:pStyle w:val="ListParagraph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FB8915F" wp14:editId="06AD9DF7">
                <wp:simplePos x="0" y="0"/>
                <wp:positionH relativeFrom="column">
                  <wp:posOffset>375910</wp:posOffset>
                </wp:positionH>
                <wp:positionV relativeFrom="paragraph">
                  <wp:posOffset>122230</wp:posOffset>
                </wp:positionV>
                <wp:extent cx="513878" cy="0"/>
                <wp:effectExtent l="0" t="0" r="1968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8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" o:spid="_x0000_s1026" style="position:absolute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6pt,9.6pt" to="70.0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515419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757F1A" w:rsidRPr="00757F1A">
        <w:rPr>
          <w:rFonts w:ascii="Times New Roman" w:hAnsi="Times New Roman" w:cs="Times New Roman"/>
          <w:i/>
          <w:sz w:val="24"/>
          <w:szCs w:val="24"/>
        </w:rPr>
        <w:t xml:space="preserve">Usaha Memahami Undang-Undang tentang Peradilan Tata Usaha Negara. </w:t>
      </w:r>
      <w:r w:rsidR="00757F1A" w:rsidRPr="00757F1A">
        <w:rPr>
          <w:rFonts w:ascii="Times New Roman" w:hAnsi="Times New Roman" w:cs="Times New Roman"/>
          <w:sz w:val="24"/>
          <w:szCs w:val="24"/>
        </w:rPr>
        <w:t>Jakarta: Sinar Harapan,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7F1A" w:rsidRPr="00757F1A">
        <w:rPr>
          <w:rFonts w:ascii="Times New Roman" w:hAnsi="Times New Roman" w:cs="Times New Roman"/>
          <w:sz w:val="24"/>
          <w:szCs w:val="24"/>
        </w:rPr>
        <w:t>1993.</w:t>
      </w:r>
    </w:p>
    <w:p w:rsidR="0040550F" w:rsidRPr="00757F1A" w:rsidRDefault="0040550F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0235F0">
      <w:pPr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lastRenderedPageBreak/>
        <w:t xml:space="preserve">Koesnardi, Moch. dan Hermaily Ibrahim.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Pengantar Hukum Tata Negara Indonesia. </w:t>
      </w:r>
      <w:r w:rsidRPr="00757F1A">
        <w:rPr>
          <w:rFonts w:ascii="Times New Roman" w:hAnsi="Times New Roman" w:cs="Times New Roman"/>
          <w:sz w:val="24"/>
          <w:szCs w:val="24"/>
        </w:rPr>
        <w:t>Pusat Studi Hukum Tata Negara Fakultas Hukum Universitas Indonesia. Jakarta, 1983.</w:t>
      </w:r>
    </w:p>
    <w:p w:rsidR="00515419" w:rsidRPr="00757F1A" w:rsidRDefault="00515419" w:rsidP="000235F0">
      <w:pPr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Koesoemahatmadja, Djenal Hoesen.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Pokok-Pokok Hukum Tata Usaha Negara. </w:t>
      </w:r>
      <w:r w:rsidRPr="00757F1A">
        <w:rPr>
          <w:rFonts w:ascii="Times New Roman" w:hAnsi="Times New Roman" w:cs="Times New Roman"/>
          <w:iCs/>
          <w:sz w:val="24"/>
          <w:szCs w:val="24"/>
        </w:rPr>
        <w:t xml:space="preserve">Bandung: </w:t>
      </w:r>
      <w:r w:rsidRPr="00757F1A">
        <w:rPr>
          <w:rFonts w:ascii="Times New Roman" w:hAnsi="Times New Roman" w:cs="Times New Roman"/>
          <w:sz w:val="24"/>
          <w:szCs w:val="24"/>
        </w:rPr>
        <w:t>Alumni, 1979.</w:t>
      </w:r>
    </w:p>
    <w:p w:rsidR="00515419" w:rsidRPr="00757F1A" w:rsidRDefault="00515419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Komisi Pemberantasan Korupsi.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Memahami Untuk Membasmi, Buku Saku Untuk Memahami Tindak Pidana Korupsi, </w:t>
      </w:r>
      <w:r w:rsidRPr="00757F1A">
        <w:rPr>
          <w:rFonts w:ascii="Times New Roman" w:hAnsi="Times New Roman" w:cs="Times New Roman"/>
          <w:sz w:val="24"/>
          <w:szCs w:val="24"/>
        </w:rPr>
        <w:t>Jakarta: Komisi Pemberantasan Korupsi, 2006.</w:t>
      </w:r>
    </w:p>
    <w:p w:rsidR="00515419" w:rsidRPr="00757F1A" w:rsidRDefault="00515419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Kristian dan Yopi Gunawan. </w:t>
      </w:r>
      <w:r w:rsidRPr="00757F1A">
        <w:rPr>
          <w:rFonts w:ascii="Times New Roman" w:hAnsi="Times New Roman" w:cs="Times New Roman"/>
          <w:i/>
          <w:sz w:val="24"/>
          <w:szCs w:val="24"/>
        </w:rPr>
        <w:t>Tindak Pidana Korupsi – Kajian Terhadap Harmonisasi antara Hukum Nasional dan The United Nations Convention Against Corruption (UNCAC).</w:t>
      </w:r>
      <w:r w:rsidRPr="00757F1A">
        <w:rPr>
          <w:rFonts w:ascii="Times New Roman" w:hAnsi="Times New Roman" w:cs="Times New Roman"/>
          <w:sz w:val="24"/>
          <w:szCs w:val="24"/>
        </w:rPr>
        <w:t xml:space="preserve"> Bandung: Refika Aditama, 2015.</w:t>
      </w:r>
    </w:p>
    <w:p w:rsidR="00515419" w:rsidRPr="00757F1A" w:rsidRDefault="00515419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Kulsum, Umi.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Kewenangan Komisi Pemberantasan Korupsi (KPK) dalam Melakukan Pemberantasan Tindak Pidana Korupsi. </w:t>
      </w:r>
      <w:r w:rsidRPr="00757F1A">
        <w:rPr>
          <w:rFonts w:ascii="Times New Roman" w:hAnsi="Times New Roman" w:cs="Times New Roman"/>
          <w:sz w:val="24"/>
          <w:szCs w:val="24"/>
        </w:rPr>
        <w:t>Jurnal Jure Humano. Volume 1. Nomor 3, 2009.</w:t>
      </w:r>
    </w:p>
    <w:p w:rsidR="00515419" w:rsidRPr="00757F1A" w:rsidRDefault="00515419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Lopa, Baharuddin &amp; Moh Yamin. </w:t>
      </w:r>
      <w:r w:rsidRPr="00757F1A">
        <w:rPr>
          <w:rFonts w:ascii="Times New Roman" w:hAnsi="Times New Roman" w:cs="Times New Roman"/>
          <w:i/>
          <w:iCs/>
          <w:sz w:val="24"/>
          <w:szCs w:val="24"/>
        </w:rPr>
        <w:t xml:space="preserve">Undang-Undang Tindak Pidana Korupsi (Undang-Undang No. 3 Tahun 1971) Berikut Pembahasan Serta Penerapannya Dalam Praktek, </w:t>
      </w:r>
      <w:r w:rsidRPr="00757F1A">
        <w:rPr>
          <w:rFonts w:ascii="Times New Roman" w:hAnsi="Times New Roman" w:cs="Times New Roman"/>
          <w:sz w:val="24"/>
          <w:szCs w:val="24"/>
        </w:rPr>
        <w:t>Bandung: Alumni, 1987.</w:t>
      </w:r>
    </w:p>
    <w:p w:rsidR="00515419" w:rsidRPr="00757F1A" w:rsidRDefault="00515419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FE5533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Lubis, Mochtar dan James C. Scott. </w:t>
      </w:r>
      <w:r w:rsidRPr="00757F1A">
        <w:rPr>
          <w:rFonts w:ascii="Times New Roman" w:hAnsi="Times New Roman" w:cs="Times New Roman"/>
          <w:i/>
          <w:iCs/>
          <w:sz w:val="24"/>
          <w:szCs w:val="24"/>
        </w:rPr>
        <w:t xml:space="preserve">Bunga Rampai Korupsi. </w:t>
      </w:r>
      <w:r w:rsidRPr="00757F1A">
        <w:rPr>
          <w:rFonts w:ascii="Times New Roman" w:hAnsi="Times New Roman" w:cs="Times New Roman"/>
          <w:sz w:val="24"/>
          <w:szCs w:val="24"/>
        </w:rPr>
        <w:t>Jakarta: LP3S, 1995.</w:t>
      </w:r>
    </w:p>
    <w:p w:rsidR="00515419" w:rsidRPr="00757F1A" w:rsidRDefault="00515419" w:rsidP="00FE5533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Lukman, Marcus.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Eksistensi Peraturan Kebijaksanaan dalam Perencanaan dan Pelaksanaan Rencana Pembangunan di Daerah serta Dampaknya terhadap Pembangunan Materi Hukum Tertulis Nasional. </w:t>
      </w:r>
      <w:r w:rsidRPr="00757F1A">
        <w:rPr>
          <w:rFonts w:ascii="Times New Roman" w:hAnsi="Times New Roman" w:cs="Times New Roman"/>
          <w:sz w:val="24"/>
          <w:szCs w:val="24"/>
        </w:rPr>
        <w:t>Disertasi. Universitas Padjajaran. Bandung, 1996.</w:t>
      </w:r>
    </w:p>
    <w:p w:rsidR="00515419" w:rsidRPr="00757F1A" w:rsidRDefault="00515419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M., Lubis Dan Scott J.C.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Korupsi Politik. </w:t>
      </w:r>
      <w:r w:rsidRPr="00757F1A">
        <w:rPr>
          <w:rFonts w:ascii="Times New Roman" w:hAnsi="Times New Roman" w:cs="Times New Roman"/>
          <w:sz w:val="24"/>
          <w:szCs w:val="24"/>
        </w:rPr>
        <w:t>Jakarta: Yayasan Obor Indonesia, 1993.</w:t>
      </w:r>
    </w:p>
    <w:p w:rsidR="00515419" w:rsidRPr="00757F1A" w:rsidRDefault="00515419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FE3754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>M.A., Alfiler dan Concepcion P.</w:t>
      </w:r>
      <w:r w:rsidR="00A77AE0">
        <w:rPr>
          <w:rFonts w:ascii="Times New Roman" w:hAnsi="Times New Roman" w:cs="Times New Roman"/>
          <w:sz w:val="24"/>
          <w:szCs w:val="24"/>
        </w:rPr>
        <w:t xml:space="preserve"> </w:t>
      </w:r>
      <w:r w:rsidRPr="00757F1A">
        <w:rPr>
          <w:rFonts w:ascii="Times New Roman" w:hAnsi="Times New Roman" w:cs="Times New Roman"/>
          <w:i/>
          <w:iCs/>
          <w:sz w:val="24"/>
          <w:szCs w:val="24"/>
        </w:rPr>
        <w:t xml:space="preserve">The Process of Bereaucratic Corruption in Asia: Emerging Pattern, </w:t>
      </w:r>
      <w:r w:rsidRPr="00757F1A">
        <w:rPr>
          <w:rFonts w:ascii="Times New Roman" w:hAnsi="Times New Roman" w:cs="Times New Roman"/>
          <w:sz w:val="24"/>
          <w:szCs w:val="24"/>
        </w:rPr>
        <w:t xml:space="preserve">dalam Ledivia V. Carino (Ed.). </w:t>
      </w:r>
      <w:r w:rsidRPr="00A77AE0">
        <w:rPr>
          <w:rFonts w:ascii="Times New Roman" w:hAnsi="Times New Roman" w:cs="Times New Roman"/>
          <w:i/>
          <w:sz w:val="24"/>
          <w:szCs w:val="24"/>
        </w:rPr>
        <w:t>Bureaucratic Corruption in Asia</w:t>
      </w:r>
      <w:r w:rsidRPr="00757F1A">
        <w:rPr>
          <w:rFonts w:ascii="Times New Roman" w:hAnsi="Times New Roman" w:cs="Times New Roman"/>
          <w:sz w:val="24"/>
          <w:szCs w:val="24"/>
        </w:rPr>
        <w:t xml:space="preserve">: </w:t>
      </w:r>
      <w:r w:rsidRPr="00A77AE0">
        <w:rPr>
          <w:rFonts w:ascii="Times New Roman" w:hAnsi="Times New Roman" w:cs="Times New Roman"/>
          <w:i/>
          <w:sz w:val="24"/>
          <w:szCs w:val="24"/>
        </w:rPr>
        <w:t>Causes, Consequ</w:t>
      </w:r>
      <w:r w:rsidR="00A77AE0">
        <w:rPr>
          <w:rFonts w:ascii="Times New Roman" w:hAnsi="Times New Roman" w:cs="Times New Roman"/>
          <w:i/>
          <w:sz w:val="24"/>
          <w:szCs w:val="24"/>
        </w:rPr>
        <w:t>ences and Controls.</w:t>
      </w:r>
      <w:r w:rsidR="00A77AE0">
        <w:rPr>
          <w:rFonts w:ascii="Times New Roman" w:hAnsi="Times New Roman" w:cs="Times New Roman"/>
          <w:sz w:val="24"/>
          <w:szCs w:val="24"/>
        </w:rPr>
        <w:t xml:space="preserve"> Quezon City:</w:t>
      </w:r>
      <w:r w:rsidRPr="00757F1A">
        <w:rPr>
          <w:rFonts w:ascii="Times New Roman" w:hAnsi="Times New Roman" w:cs="Times New Roman"/>
          <w:sz w:val="24"/>
          <w:szCs w:val="24"/>
        </w:rPr>
        <w:t xml:space="preserve"> JMC Press Inc.,1986.</w:t>
      </w:r>
    </w:p>
    <w:p w:rsidR="00515419" w:rsidRPr="00757F1A" w:rsidRDefault="00515419" w:rsidP="00FE3754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M.W., Kusumah. </w:t>
      </w:r>
      <w:r w:rsidRPr="00757F1A">
        <w:rPr>
          <w:rFonts w:ascii="Times New Roman" w:hAnsi="Times New Roman" w:cs="Times New Roman"/>
          <w:i/>
          <w:iCs/>
          <w:sz w:val="24"/>
          <w:szCs w:val="24"/>
        </w:rPr>
        <w:t xml:space="preserve">Tegaknya Supremasi Hukum. </w:t>
      </w:r>
      <w:r w:rsidRPr="00757F1A">
        <w:rPr>
          <w:rFonts w:ascii="Times New Roman" w:hAnsi="Times New Roman" w:cs="Times New Roman"/>
          <w:sz w:val="24"/>
          <w:szCs w:val="24"/>
        </w:rPr>
        <w:t>Bandung: P.T. Remaja Rosda Karya, 2001.</w:t>
      </w:r>
    </w:p>
    <w:p w:rsidR="00515419" w:rsidRPr="00757F1A" w:rsidRDefault="00515419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0235F0">
      <w:pPr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>Manan,</w:t>
      </w:r>
      <w:r w:rsidR="00A77AE0">
        <w:rPr>
          <w:rFonts w:ascii="Times New Roman" w:hAnsi="Times New Roman" w:cs="Times New Roman"/>
          <w:sz w:val="24"/>
          <w:szCs w:val="24"/>
        </w:rPr>
        <w:t xml:space="preserve"> </w:t>
      </w:r>
      <w:r w:rsidRPr="00757F1A">
        <w:rPr>
          <w:rFonts w:ascii="Times New Roman" w:hAnsi="Times New Roman" w:cs="Times New Roman"/>
          <w:sz w:val="24"/>
          <w:szCs w:val="24"/>
        </w:rPr>
        <w:t xml:space="preserve">Bagir.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Hubungan Antara Pusat dan Daerah Berdasarkan Asas Desentralisasi Menurut UUD 1945. </w:t>
      </w:r>
      <w:r w:rsidRPr="00757F1A">
        <w:rPr>
          <w:rFonts w:ascii="Times New Roman" w:hAnsi="Times New Roman" w:cs="Times New Roman"/>
          <w:sz w:val="24"/>
          <w:szCs w:val="24"/>
        </w:rPr>
        <w:t>Disertasi. Universitas Padjajaran. Bandung, 1990.</w:t>
      </w:r>
    </w:p>
    <w:p w:rsidR="00515419" w:rsidRPr="00757F1A" w:rsidRDefault="00515419" w:rsidP="000235F0">
      <w:pPr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lastRenderedPageBreak/>
        <w:t xml:space="preserve">Marbun, S.F.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Pembentukan, Pemberlakuan, dan Peranan Asas-Asas Umum Pemerintahan yang Layak dalam Menjelmakan Pemerintahan yang Baik dan Bersih di Indonesia. </w:t>
      </w:r>
      <w:r w:rsidRPr="00757F1A">
        <w:rPr>
          <w:rFonts w:ascii="Times New Roman" w:hAnsi="Times New Roman" w:cs="Times New Roman"/>
          <w:sz w:val="24"/>
          <w:szCs w:val="24"/>
        </w:rPr>
        <w:t>Disertasi. Universitas Padjadjaran. Bandung, 2001.</w:t>
      </w:r>
    </w:p>
    <w:p w:rsidR="00515419" w:rsidRPr="00757F1A" w:rsidRDefault="00515419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B4482D" w:rsidP="00B4482D">
      <w:pPr>
        <w:pStyle w:val="ListParagraph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B4A50FC" wp14:editId="7D11A7FD">
                <wp:simplePos x="0" y="0"/>
                <wp:positionH relativeFrom="column">
                  <wp:posOffset>428935</wp:posOffset>
                </wp:positionH>
                <wp:positionV relativeFrom="paragraph">
                  <wp:posOffset>131608</wp:posOffset>
                </wp:positionV>
                <wp:extent cx="462280" cy="0"/>
                <wp:effectExtent l="0" t="0" r="1397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2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75pt,10.35pt" to="70.1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757F1A" w:rsidRPr="00757F1A">
        <w:rPr>
          <w:rFonts w:ascii="Times New Roman" w:hAnsi="Times New Roman" w:cs="Times New Roman"/>
          <w:sz w:val="24"/>
          <w:szCs w:val="24"/>
        </w:rPr>
        <w:t xml:space="preserve">. </w:t>
      </w:r>
      <w:r w:rsidR="00757F1A" w:rsidRPr="00757F1A">
        <w:rPr>
          <w:rFonts w:ascii="Times New Roman" w:hAnsi="Times New Roman" w:cs="Times New Roman"/>
          <w:i/>
          <w:sz w:val="24"/>
          <w:szCs w:val="24"/>
        </w:rPr>
        <w:t xml:space="preserve">Peradilan Administrasi dan Upaya Administrasi di Indonesia. </w:t>
      </w:r>
      <w:r w:rsidR="00757F1A" w:rsidRPr="00757F1A">
        <w:rPr>
          <w:rFonts w:ascii="Times New Roman" w:hAnsi="Times New Roman" w:cs="Times New Roman"/>
          <w:sz w:val="24"/>
          <w:szCs w:val="24"/>
        </w:rPr>
        <w:t>Yogyakarta: Liberty, 1997.</w:t>
      </w:r>
    </w:p>
    <w:p w:rsidR="00515419" w:rsidRPr="00757F1A" w:rsidRDefault="00515419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Marbun, SF. dan Moh. Mahfud.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Pokok-Pokok Hukum Administrasi Negara, </w:t>
      </w:r>
      <w:r w:rsidRPr="00757F1A">
        <w:rPr>
          <w:rFonts w:ascii="Times New Roman" w:hAnsi="Times New Roman" w:cs="Times New Roman"/>
          <w:sz w:val="24"/>
          <w:szCs w:val="24"/>
        </w:rPr>
        <w:t>Yogyakarta: Liberty, 1987.</w:t>
      </w:r>
    </w:p>
    <w:p w:rsidR="00515419" w:rsidRPr="00757F1A" w:rsidRDefault="00515419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9E68C1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Marwan,  M. dan Jimmy P. </w:t>
      </w:r>
      <w:r w:rsidRPr="00757F1A">
        <w:rPr>
          <w:rFonts w:ascii="Times New Roman" w:hAnsi="Times New Roman" w:cs="Times New Roman"/>
          <w:i/>
          <w:sz w:val="24"/>
          <w:szCs w:val="24"/>
        </w:rPr>
        <w:t>Kamus Hukum</w:t>
      </w:r>
      <w:r w:rsidRPr="00757F1A">
        <w:rPr>
          <w:rFonts w:ascii="Times New Roman" w:hAnsi="Times New Roman" w:cs="Times New Roman"/>
          <w:sz w:val="24"/>
          <w:szCs w:val="24"/>
        </w:rPr>
        <w:t>. Surabaya</w:t>
      </w:r>
      <w:r w:rsidR="00A77AE0">
        <w:rPr>
          <w:rFonts w:ascii="Times New Roman" w:hAnsi="Times New Roman" w:cs="Times New Roman"/>
          <w:sz w:val="24"/>
          <w:szCs w:val="24"/>
        </w:rPr>
        <w:t>:</w:t>
      </w:r>
      <w:r w:rsidR="00A77AE0" w:rsidRPr="00A77AE0">
        <w:rPr>
          <w:rFonts w:ascii="Times New Roman" w:hAnsi="Times New Roman" w:cs="Times New Roman"/>
          <w:sz w:val="24"/>
          <w:szCs w:val="24"/>
        </w:rPr>
        <w:t xml:space="preserve"> </w:t>
      </w:r>
      <w:r w:rsidR="00A77AE0" w:rsidRPr="00757F1A">
        <w:rPr>
          <w:rFonts w:ascii="Times New Roman" w:hAnsi="Times New Roman" w:cs="Times New Roman"/>
          <w:sz w:val="24"/>
          <w:szCs w:val="24"/>
        </w:rPr>
        <w:t>Reality Publisher</w:t>
      </w:r>
      <w:r w:rsidRPr="00757F1A">
        <w:rPr>
          <w:rFonts w:ascii="Times New Roman" w:hAnsi="Times New Roman" w:cs="Times New Roman"/>
          <w:sz w:val="24"/>
          <w:szCs w:val="24"/>
        </w:rPr>
        <w:t>, 2009.</w:t>
      </w:r>
    </w:p>
    <w:p w:rsidR="00515419" w:rsidRPr="00757F1A" w:rsidRDefault="00515419" w:rsidP="009E68C1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>Marzuki,</w:t>
      </w:r>
      <w:r w:rsidR="00004A0E">
        <w:rPr>
          <w:rFonts w:ascii="Times New Roman" w:hAnsi="Times New Roman" w:cs="Times New Roman"/>
          <w:sz w:val="24"/>
          <w:szCs w:val="24"/>
        </w:rPr>
        <w:t xml:space="preserve"> </w:t>
      </w:r>
      <w:r w:rsidRPr="00757F1A">
        <w:rPr>
          <w:rFonts w:ascii="Times New Roman" w:hAnsi="Times New Roman" w:cs="Times New Roman"/>
          <w:sz w:val="24"/>
          <w:szCs w:val="24"/>
        </w:rPr>
        <w:t xml:space="preserve">Laica.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Peraturan Kebijaksanaan (Beleidsregel) Hakikat serta Fungsinya Selaku Sarana Hukum Pemerintahan, </w:t>
      </w:r>
      <w:r w:rsidRPr="00757F1A">
        <w:rPr>
          <w:rFonts w:ascii="Times New Roman" w:hAnsi="Times New Roman" w:cs="Times New Roman"/>
          <w:sz w:val="24"/>
          <w:szCs w:val="24"/>
        </w:rPr>
        <w:t>Makalah pada Penataran Nasional Hukum Acara dan Hukum Administrasi Negara, Fakultas Hukum Universitas Hasanudin. Ujung Pandang, 26-31 Agustus 1996.</w:t>
      </w:r>
    </w:p>
    <w:p w:rsidR="00004A0E" w:rsidRDefault="00004A0E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515419" w:rsidRDefault="00004A0E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004A0E">
        <w:rPr>
          <w:rFonts w:ascii="Times New Roman" w:hAnsi="Times New Roman" w:cs="Times New Roman"/>
          <w:sz w:val="24"/>
          <w:szCs w:val="24"/>
        </w:rPr>
        <w:t>Marzuki,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4A0E">
        <w:rPr>
          <w:rFonts w:ascii="Times New Roman" w:hAnsi="Times New Roman" w:cs="Times New Roman"/>
          <w:sz w:val="24"/>
          <w:szCs w:val="24"/>
        </w:rPr>
        <w:t>Peter Mahmud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04A0E">
        <w:rPr>
          <w:rFonts w:ascii="Times New Roman" w:hAnsi="Times New Roman" w:cs="Times New Roman"/>
          <w:sz w:val="24"/>
          <w:szCs w:val="24"/>
        </w:rPr>
        <w:t xml:space="preserve"> </w:t>
      </w:r>
      <w:r w:rsidRPr="00004A0E">
        <w:rPr>
          <w:rFonts w:ascii="Times New Roman" w:hAnsi="Times New Roman" w:cs="Times New Roman"/>
          <w:i/>
          <w:sz w:val="24"/>
          <w:szCs w:val="24"/>
        </w:rPr>
        <w:t>Penelitian Hukum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04A0E">
        <w:rPr>
          <w:rFonts w:ascii="Times New Roman" w:hAnsi="Times New Roman" w:cs="Times New Roman"/>
          <w:sz w:val="24"/>
          <w:szCs w:val="24"/>
        </w:rPr>
        <w:t>Jakarta: Kencana, 2006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4A0E" w:rsidRPr="00757F1A" w:rsidRDefault="00004A0E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FE5533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Mas’oed, Moectar. </w:t>
      </w:r>
      <w:r w:rsidRPr="00757F1A">
        <w:rPr>
          <w:rFonts w:ascii="Times New Roman" w:hAnsi="Times New Roman" w:cs="Times New Roman"/>
          <w:i/>
          <w:iCs/>
          <w:sz w:val="24"/>
          <w:szCs w:val="24"/>
        </w:rPr>
        <w:t xml:space="preserve">Politik, Birokrasi dan Pembangunan. </w:t>
      </w:r>
      <w:r w:rsidRPr="00757F1A">
        <w:rPr>
          <w:rFonts w:ascii="Times New Roman" w:hAnsi="Times New Roman" w:cs="Times New Roman"/>
          <w:iCs/>
          <w:sz w:val="24"/>
          <w:szCs w:val="24"/>
        </w:rPr>
        <w:t>Yogyakarta: Pustaka Pelajar, 1997.</w:t>
      </w:r>
    </w:p>
    <w:p w:rsidR="00515419" w:rsidRPr="00757F1A" w:rsidRDefault="00515419" w:rsidP="00FE5533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757F1A" w:rsidRDefault="00757F1A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Moeljatno.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Asas-Asas Hukum Pidana. </w:t>
      </w:r>
      <w:r w:rsidRPr="00757F1A">
        <w:rPr>
          <w:rFonts w:ascii="Times New Roman" w:hAnsi="Times New Roman" w:cs="Times New Roman"/>
          <w:sz w:val="24"/>
          <w:szCs w:val="24"/>
        </w:rPr>
        <w:t>Jakarta: Rineka Cipta, 2000.</w:t>
      </w:r>
    </w:p>
    <w:p w:rsidR="00515419" w:rsidRPr="00757F1A" w:rsidRDefault="00515419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Muchsan.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Pembatasan Kekuasaan dalam Negara Kesejahteraan. </w:t>
      </w:r>
      <w:r w:rsidRPr="00757F1A">
        <w:rPr>
          <w:rFonts w:ascii="Times New Roman" w:hAnsi="Times New Roman" w:cs="Times New Roman"/>
          <w:sz w:val="24"/>
          <w:szCs w:val="24"/>
        </w:rPr>
        <w:t xml:space="preserve">dalam Dahlan Thaib dan Mia Karmila Adi (Ed.),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Hukum dan Kekuasaan. </w:t>
      </w:r>
      <w:r w:rsidRPr="00757F1A">
        <w:rPr>
          <w:rFonts w:ascii="Times New Roman" w:hAnsi="Times New Roman" w:cs="Times New Roman"/>
          <w:sz w:val="24"/>
          <w:szCs w:val="24"/>
        </w:rPr>
        <w:t>Yogyakarta: FH UII, 1998.</w:t>
      </w:r>
    </w:p>
    <w:p w:rsidR="00515419" w:rsidRPr="00757F1A" w:rsidRDefault="00515419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387DF4" w:rsidP="00387DF4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F8752B5" wp14:editId="557CA0D3">
                <wp:simplePos x="0" y="0"/>
                <wp:positionH relativeFrom="column">
                  <wp:posOffset>373380</wp:posOffset>
                </wp:positionH>
                <wp:positionV relativeFrom="paragraph">
                  <wp:posOffset>128270</wp:posOffset>
                </wp:positionV>
                <wp:extent cx="513715" cy="0"/>
                <wp:effectExtent l="0" t="0" r="196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7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4pt,10.1pt" to="69.8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757F1A" w:rsidRPr="00757F1A">
        <w:rPr>
          <w:rFonts w:ascii="Times New Roman" w:hAnsi="Times New Roman" w:cs="Times New Roman"/>
          <w:sz w:val="24"/>
          <w:szCs w:val="24"/>
        </w:rPr>
        <w:t xml:space="preserve">. </w:t>
      </w:r>
      <w:r w:rsidR="00757F1A" w:rsidRPr="00757F1A">
        <w:rPr>
          <w:rFonts w:ascii="Times New Roman" w:hAnsi="Times New Roman" w:cs="Times New Roman"/>
          <w:i/>
          <w:sz w:val="24"/>
          <w:szCs w:val="24"/>
        </w:rPr>
        <w:t xml:space="preserve">Sistem Pengawasan Terhadap Perbuatan Aparat Pemerintah dan Peradilan Tata Usaha Negara Indonesia. </w:t>
      </w:r>
      <w:r w:rsidR="00757F1A" w:rsidRPr="00757F1A">
        <w:rPr>
          <w:rFonts w:ascii="Times New Roman" w:hAnsi="Times New Roman" w:cs="Times New Roman"/>
          <w:sz w:val="24"/>
          <w:szCs w:val="24"/>
        </w:rPr>
        <w:t>Yogyakarta: Liberty, 1992.</w:t>
      </w:r>
    </w:p>
    <w:p w:rsidR="00515419" w:rsidRPr="00757F1A" w:rsidRDefault="00515419" w:rsidP="008D5E8A">
      <w:pPr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Mulyadi, Lilik.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Tindak Pidana Korupsi di Indonesia, Normatif, Teoritis, Praktik dan Masalahnya. </w:t>
      </w:r>
      <w:r w:rsidRPr="00757F1A">
        <w:rPr>
          <w:rFonts w:ascii="Times New Roman" w:hAnsi="Times New Roman" w:cs="Times New Roman"/>
          <w:sz w:val="24"/>
          <w:szCs w:val="24"/>
        </w:rPr>
        <w:t xml:space="preserve">Bandung. P.T. Alumni, 2007. </w:t>
      </w:r>
    </w:p>
    <w:p w:rsidR="00515419" w:rsidRPr="00757F1A" w:rsidRDefault="00515419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Mustafa, Bachsan.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Pokok-Pokok Hukum Administrasi Negara, </w:t>
      </w:r>
      <w:r w:rsidRPr="00757F1A">
        <w:rPr>
          <w:rFonts w:ascii="Times New Roman" w:hAnsi="Times New Roman" w:cs="Times New Roman"/>
          <w:iCs/>
          <w:sz w:val="24"/>
          <w:szCs w:val="24"/>
        </w:rPr>
        <w:t xml:space="preserve">Bandung: </w:t>
      </w:r>
      <w:r w:rsidRPr="00757F1A">
        <w:rPr>
          <w:rFonts w:ascii="Times New Roman" w:hAnsi="Times New Roman" w:cs="Times New Roman"/>
          <w:sz w:val="24"/>
          <w:szCs w:val="24"/>
        </w:rPr>
        <w:t>Citra Aditya Bakti, 1990.</w:t>
      </w:r>
    </w:p>
    <w:p w:rsidR="00515419" w:rsidRPr="00757F1A" w:rsidRDefault="00515419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Nitibaskara, Ronny Rahman.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Tegakkan Hukum Gunakan Hukum. </w:t>
      </w:r>
      <w:r w:rsidRPr="00757F1A">
        <w:rPr>
          <w:rFonts w:ascii="Times New Roman" w:hAnsi="Times New Roman" w:cs="Times New Roman"/>
          <w:sz w:val="24"/>
          <w:szCs w:val="24"/>
        </w:rPr>
        <w:t>Jakarta. Kompas, 2005.</w:t>
      </w:r>
    </w:p>
    <w:p w:rsidR="00515419" w:rsidRPr="00757F1A" w:rsidRDefault="00515419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0235F0">
      <w:pPr>
        <w:pStyle w:val="ListParagraph"/>
        <w:spacing w:after="0" w:line="240" w:lineRule="auto"/>
        <w:ind w:left="1418" w:hanging="851"/>
        <w:jc w:val="both"/>
        <w:rPr>
          <w:rFonts w:asciiTheme="majorBidi" w:hAnsiTheme="majorBidi" w:cstheme="majorBidi"/>
          <w:sz w:val="24"/>
          <w:szCs w:val="24"/>
        </w:rPr>
      </w:pPr>
      <w:r w:rsidRPr="00757F1A">
        <w:rPr>
          <w:rFonts w:asciiTheme="majorBidi" w:hAnsiTheme="majorBidi" w:cstheme="majorBidi"/>
          <w:sz w:val="24"/>
          <w:szCs w:val="24"/>
        </w:rPr>
        <w:t xml:space="preserve">Noor, H.A. Rasyid. </w:t>
      </w:r>
      <w:r w:rsidRPr="00757F1A">
        <w:rPr>
          <w:rFonts w:asciiTheme="majorBidi" w:hAnsiTheme="majorBidi" w:cstheme="majorBidi"/>
          <w:i/>
          <w:iCs/>
          <w:sz w:val="24"/>
          <w:szCs w:val="24"/>
        </w:rPr>
        <w:t xml:space="preserve">Korupsi dan Pemberantasannya di Indonesia, Varia Peradilan. </w:t>
      </w:r>
      <w:r w:rsidRPr="00757F1A">
        <w:rPr>
          <w:rFonts w:asciiTheme="majorBidi" w:hAnsiTheme="majorBidi" w:cstheme="majorBidi"/>
          <w:sz w:val="24"/>
          <w:szCs w:val="24"/>
        </w:rPr>
        <w:t>No.278. Januari 2009.</w:t>
      </w:r>
    </w:p>
    <w:p w:rsidR="00A77AE0" w:rsidRPr="00757F1A" w:rsidRDefault="00A77AE0" w:rsidP="000235F0">
      <w:pPr>
        <w:pStyle w:val="ListParagraph"/>
        <w:spacing w:after="0" w:line="240" w:lineRule="auto"/>
        <w:ind w:left="1418" w:hanging="851"/>
        <w:jc w:val="both"/>
        <w:rPr>
          <w:rFonts w:asciiTheme="majorBidi" w:hAnsiTheme="majorBidi" w:cstheme="majorBidi"/>
          <w:sz w:val="24"/>
          <w:szCs w:val="24"/>
        </w:rPr>
      </w:pPr>
    </w:p>
    <w:p w:rsidR="00184628" w:rsidRDefault="00184628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184628" w:rsidRDefault="00184628" w:rsidP="00184628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lastRenderedPageBreak/>
        <w:t xml:space="preserve">Pantja Astawa, I Gde.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Problematika Hukum Otonomi Daerah di Indonesia. </w:t>
      </w:r>
      <w:r w:rsidRPr="00757F1A">
        <w:rPr>
          <w:rFonts w:ascii="Times New Roman" w:hAnsi="Times New Roman" w:cs="Times New Roman"/>
          <w:sz w:val="24"/>
          <w:szCs w:val="24"/>
        </w:rPr>
        <w:t>Bandung: P.T. Alumni, 2008.</w:t>
      </w:r>
    </w:p>
    <w:p w:rsidR="00184628" w:rsidRDefault="00184628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Patiro,Yopie Morya Immanuel.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Diskresi Pejabat Pubik dan Tindak Pidana Korupsi. </w:t>
      </w:r>
      <w:r w:rsidRPr="00757F1A">
        <w:rPr>
          <w:rFonts w:ascii="Times New Roman" w:hAnsi="Times New Roman" w:cs="Times New Roman"/>
          <w:sz w:val="24"/>
          <w:szCs w:val="24"/>
        </w:rPr>
        <w:t>Bandung: Keni Media, 2012.</w:t>
      </w:r>
    </w:p>
    <w:p w:rsidR="00515419" w:rsidRPr="00757F1A" w:rsidRDefault="00515419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FE5533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Propodjohamidjojo, Martiman. </w:t>
      </w:r>
      <w:r w:rsidRPr="00757F1A">
        <w:rPr>
          <w:rFonts w:ascii="Times New Roman" w:hAnsi="Times New Roman" w:cs="Times New Roman"/>
          <w:i/>
          <w:iCs/>
          <w:sz w:val="24"/>
          <w:szCs w:val="24"/>
        </w:rPr>
        <w:t>Penerapan Pembuktian Terbalik dalam Delik Korupsi (UU No.31 Tahun 1999)</w:t>
      </w:r>
      <w:r w:rsidRPr="00757F1A">
        <w:rPr>
          <w:rFonts w:ascii="Times New Roman" w:hAnsi="Times New Roman" w:cs="Times New Roman"/>
          <w:sz w:val="24"/>
          <w:szCs w:val="24"/>
        </w:rPr>
        <w:t xml:space="preserve"> Cetakan I. Bandung: Mandar Maju, 2001.</w:t>
      </w:r>
    </w:p>
    <w:p w:rsidR="00515419" w:rsidRPr="00757F1A" w:rsidRDefault="00515419" w:rsidP="00FE5533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Purbopranoto, Kuntjoro.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Beberapa Catatan Hukum Tata Pemerintahan dan Peradilan Administrasi Negara. </w:t>
      </w:r>
      <w:r w:rsidRPr="00757F1A">
        <w:rPr>
          <w:rFonts w:ascii="Times New Roman" w:hAnsi="Times New Roman" w:cs="Times New Roman"/>
          <w:sz w:val="24"/>
          <w:szCs w:val="24"/>
        </w:rPr>
        <w:t>Bandung: Alumni, 1975.</w:t>
      </w:r>
    </w:p>
    <w:p w:rsidR="00515419" w:rsidRPr="00757F1A" w:rsidRDefault="00515419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FE3754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Rohim. </w:t>
      </w:r>
      <w:r w:rsidRPr="00757F1A">
        <w:rPr>
          <w:rFonts w:ascii="Times New Roman" w:hAnsi="Times New Roman" w:cs="Times New Roman"/>
          <w:i/>
          <w:iCs/>
          <w:sz w:val="24"/>
          <w:szCs w:val="24"/>
        </w:rPr>
        <w:t xml:space="preserve">Modus Operandi Tindak Pidana Korupsi. </w:t>
      </w:r>
      <w:r w:rsidRPr="00757F1A">
        <w:rPr>
          <w:rFonts w:ascii="Times New Roman" w:hAnsi="Times New Roman" w:cs="Times New Roman"/>
          <w:sz w:val="24"/>
          <w:szCs w:val="24"/>
        </w:rPr>
        <w:t>Depok: Pena Multi Media, 2008.</w:t>
      </w:r>
    </w:p>
    <w:p w:rsidR="00515419" w:rsidRPr="00757F1A" w:rsidRDefault="00515419" w:rsidP="00FE3754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FE3754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Salim, Amrullah.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Asas-Asas Umum Pemerintahan yang Baik Berdasarkan Pancasila dan UUD 1945. </w:t>
      </w:r>
      <w:r w:rsidRPr="00757F1A">
        <w:rPr>
          <w:rFonts w:ascii="Times New Roman" w:hAnsi="Times New Roman" w:cs="Times New Roman"/>
          <w:sz w:val="24"/>
          <w:szCs w:val="24"/>
        </w:rPr>
        <w:t xml:space="preserve">dalam Paulus E. Lotulung.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Beberapa Sistem tentang Kontrol Segi Hukum terhadap Pemerintah. </w:t>
      </w:r>
      <w:r w:rsidRPr="00757F1A">
        <w:rPr>
          <w:rFonts w:ascii="Times New Roman" w:hAnsi="Times New Roman" w:cs="Times New Roman"/>
          <w:iCs/>
          <w:sz w:val="24"/>
          <w:szCs w:val="24"/>
        </w:rPr>
        <w:t>Bandung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757F1A">
        <w:rPr>
          <w:rFonts w:ascii="Times New Roman" w:hAnsi="Times New Roman" w:cs="Times New Roman"/>
          <w:sz w:val="24"/>
          <w:szCs w:val="24"/>
        </w:rPr>
        <w:t>Citra Aditya Bakti, 1993.</w:t>
      </w:r>
    </w:p>
    <w:p w:rsidR="00515419" w:rsidRPr="00757F1A" w:rsidRDefault="00515419" w:rsidP="00FE3754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Saputra, M. Nata.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Hukum Administrasi Negara, </w:t>
      </w:r>
      <w:r w:rsidRPr="00757F1A">
        <w:rPr>
          <w:rFonts w:ascii="Times New Roman" w:hAnsi="Times New Roman" w:cs="Times New Roman"/>
          <w:sz w:val="24"/>
          <w:szCs w:val="24"/>
        </w:rPr>
        <w:t>Jakarta: Rajawali Press, 1998.</w:t>
      </w:r>
    </w:p>
    <w:p w:rsidR="00515419" w:rsidRPr="00757F1A" w:rsidRDefault="00515419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Sasangka, Hari. </w:t>
      </w:r>
      <w:r w:rsidRPr="00757F1A">
        <w:rPr>
          <w:rFonts w:ascii="Times New Roman" w:hAnsi="Times New Roman" w:cs="Times New Roman"/>
          <w:i/>
          <w:iCs/>
          <w:sz w:val="24"/>
          <w:szCs w:val="24"/>
        </w:rPr>
        <w:t xml:space="preserve">Komentar Korupsi. </w:t>
      </w:r>
      <w:r w:rsidRPr="00757F1A">
        <w:rPr>
          <w:rFonts w:ascii="Times New Roman" w:hAnsi="Times New Roman" w:cs="Times New Roman"/>
          <w:sz w:val="24"/>
          <w:szCs w:val="24"/>
        </w:rPr>
        <w:t>Bandung: Mandar Maju, 2007.</w:t>
      </w:r>
    </w:p>
    <w:p w:rsidR="00515419" w:rsidRPr="00757F1A" w:rsidRDefault="00515419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B554C0" w:rsidRDefault="00B554C0" w:rsidP="00B554C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>Seno Adji,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F1A">
        <w:rPr>
          <w:rFonts w:ascii="Times New Roman" w:hAnsi="Times New Roman" w:cs="Times New Roman"/>
          <w:sz w:val="24"/>
          <w:szCs w:val="24"/>
        </w:rPr>
        <w:t xml:space="preserve">Indriyanto.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Prospek Hukum Pidana Indonesia Pada Masyarakat Indonesia Yang Mengalami Perubahan. </w:t>
      </w:r>
      <w:r w:rsidRPr="00757F1A">
        <w:rPr>
          <w:rFonts w:ascii="Times New Roman" w:hAnsi="Times New Roman" w:cs="Times New Roman"/>
          <w:sz w:val="24"/>
          <w:szCs w:val="24"/>
        </w:rPr>
        <w:t>Pidato Upacara Pengukuhan Sebagai Guru besar Tetap Dalam Ilmu Hukum Pidana Pada Fakultas Hukum Universitas Krisna Dwipayana.</w:t>
      </w:r>
      <w:r w:rsidR="00A77AE0">
        <w:rPr>
          <w:rFonts w:ascii="Times New Roman" w:hAnsi="Times New Roman" w:cs="Times New Roman"/>
          <w:sz w:val="24"/>
          <w:szCs w:val="24"/>
        </w:rPr>
        <w:t xml:space="preserve"> </w:t>
      </w:r>
      <w:r w:rsidRPr="00757F1A">
        <w:rPr>
          <w:rFonts w:ascii="Times New Roman" w:hAnsi="Times New Roman" w:cs="Times New Roman"/>
          <w:sz w:val="24"/>
          <w:szCs w:val="24"/>
        </w:rPr>
        <w:t>Jakarta, 19 Febuari 2004.</w:t>
      </w:r>
    </w:p>
    <w:p w:rsidR="00B554C0" w:rsidRDefault="00B554C0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Soehardjo.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Hukum Administrasi Negara Pokok-Pokok Pengertian serta Perkembangannya di Indonesia. </w:t>
      </w:r>
      <w:r w:rsidRPr="00757F1A">
        <w:rPr>
          <w:rFonts w:ascii="Times New Roman" w:hAnsi="Times New Roman" w:cs="Times New Roman"/>
          <w:sz w:val="24"/>
          <w:szCs w:val="24"/>
        </w:rPr>
        <w:t>Semarang: Badan Penerbit Universitas Diponegoro, 1991.</w:t>
      </w:r>
    </w:p>
    <w:p w:rsidR="00515419" w:rsidRPr="00757F1A" w:rsidRDefault="00515419" w:rsidP="008D5E8A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Soekanto, Soerjono.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Pengantar Penelitian Hukum. </w:t>
      </w:r>
      <w:r w:rsidRPr="00757F1A">
        <w:rPr>
          <w:rFonts w:ascii="Times New Roman" w:hAnsi="Times New Roman" w:cs="Times New Roman"/>
          <w:sz w:val="24"/>
          <w:szCs w:val="24"/>
        </w:rPr>
        <w:t>Jakarta: UI Press, 1981.</w:t>
      </w:r>
    </w:p>
    <w:p w:rsidR="00515419" w:rsidRPr="00757F1A" w:rsidRDefault="00515419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DF7624" w:rsidRDefault="00DF7624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DF7624">
        <w:rPr>
          <w:rFonts w:ascii="Times New Roman" w:hAnsi="Times New Roman" w:cs="Times New Roman"/>
          <w:sz w:val="24"/>
          <w:szCs w:val="24"/>
        </w:rPr>
        <w:t>Soekanto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F7624">
        <w:rPr>
          <w:rFonts w:ascii="Times New Roman" w:hAnsi="Times New Roman" w:cs="Times New Roman"/>
          <w:sz w:val="24"/>
          <w:szCs w:val="24"/>
        </w:rPr>
        <w:t xml:space="preserve"> Soerjono &amp; Sri Mamudji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F7624">
        <w:rPr>
          <w:rFonts w:ascii="Times New Roman" w:hAnsi="Times New Roman" w:cs="Times New Roman"/>
          <w:sz w:val="24"/>
          <w:szCs w:val="24"/>
        </w:rPr>
        <w:t xml:space="preserve"> </w:t>
      </w:r>
      <w:r w:rsidRPr="00DF7624">
        <w:rPr>
          <w:rFonts w:ascii="Times New Roman" w:hAnsi="Times New Roman" w:cs="Times New Roman"/>
          <w:i/>
          <w:sz w:val="24"/>
          <w:szCs w:val="24"/>
        </w:rPr>
        <w:t>Penelitian Hukum No</w:t>
      </w:r>
      <w:r>
        <w:rPr>
          <w:rFonts w:ascii="Times New Roman" w:hAnsi="Times New Roman" w:cs="Times New Roman"/>
          <w:i/>
          <w:sz w:val="24"/>
          <w:szCs w:val="24"/>
        </w:rPr>
        <w:t xml:space="preserve">rmatif - Suatu Tinjauan Singkat. </w:t>
      </w:r>
      <w:r>
        <w:rPr>
          <w:rFonts w:ascii="Times New Roman" w:hAnsi="Times New Roman" w:cs="Times New Roman"/>
          <w:sz w:val="24"/>
          <w:szCs w:val="24"/>
        </w:rPr>
        <w:t>Jakarta: Rajawali Pers, 2001.</w:t>
      </w:r>
    </w:p>
    <w:p w:rsidR="00DF7624" w:rsidRDefault="00DF7624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Soemantri, Sri.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Bunga Rampai Hukum Tata Negara Indonesia. </w:t>
      </w:r>
      <w:r w:rsidRPr="00757F1A">
        <w:rPr>
          <w:rFonts w:ascii="Times New Roman" w:hAnsi="Times New Roman" w:cs="Times New Roman"/>
          <w:sz w:val="24"/>
          <w:szCs w:val="24"/>
        </w:rPr>
        <w:t xml:space="preserve">Bandung: Alumni, 1992. </w:t>
      </w:r>
    </w:p>
    <w:p w:rsidR="00515419" w:rsidRPr="00757F1A" w:rsidRDefault="00515419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Stout, H.D.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de Betekenissen van de wet. </w:t>
      </w:r>
      <w:r w:rsidRPr="00757F1A">
        <w:rPr>
          <w:rFonts w:ascii="Times New Roman" w:hAnsi="Times New Roman" w:cs="Times New Roman"/>
          <w:sz w:val="24"/>
          <w:szCs w:val="24"/>
        </w:rPr>
        <w:t xml:space="preserve">Zwolle: WEJ. Tjeenk Willnk, 1994. Solly Lubis M.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Kebijakan Publik. </w:t>
      </w:r>
      <w:r w:rsidRPr="00757F1A">
        <w:rPr>
          <w:rFonts w:ascii="Times New Roman" w:hAnsi="Times New Roman" w:cs="Times New Roman"/>
          <w:sz w:val="24"/>
          <w:szCs w:val="24"/>
        </w:rPr>
        <w:t>Bandung: CV. Mandar Maju, 2007.</w:t>
      </w:r>
    </w:p>
    <w:p w:rsidR="00515419" w:rsidRPr="00757F1A" w:rsidRDefault="00515419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lastRenderedPageBreak/>
        <w:t xml:space="preserve">Stroink, F.A.M. dan J.G. Steenbek.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Inleideng in Het Staats-en Administratief Recht. </w:t>
      </w:r>
      <w:r w:rsidRPr="00757F1A">
        <w:rPr>
          <w:rFonts w:ascii="Times New Roman" w:hAnsi="Times New Roman" w:cs="Times New Roman"/>
          <w:sz w:val="24"/>
          <w:szCs w:val="24"/>
        </w:rPr>
        <w:t>Alphen aanden Rijn : Samsom H.D. Tjeenk Willink, 1985.</w:t>
      </w:r>
    </w:p>
    <w:p w:rsidR="00515419" w:rsidRPr="00757F1A" w:rsidRDefault="00515419" w:rsidP="00470012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757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>Sudarto</w:t>
      </w:r>
      <w:r w:rsidRPr="00757F1A">
        <w:rPr>
          <w:rFonts w:asciiTheme="majorBidi" w:hAnsiTheme="majorBidi" w:cstheme="majorBidi"/>
          <w:noProof/>
          <w:sz w:val="24"/>
          <w:szCs w:val="24"/>
          <w:lang w:eastAsia="id-ID"/>
        </w:rPr>
        <w:t xml:space="preserve"> </w:t>
      </w:r>
      <w:r w:rsidRPr="00757F1A">
        <w:rPr>
          <w:rFonts w:ascii="Times New Roman" w:hAnsi="Times New Roman" w:cs="Times New Roman"/>
          <w:sz w:val="24"/>
          <w:szCs w:val="24"/>
        </w:rPr>
        <w:t xml:space="preserve">. </w:t>
      </w:r>
      <w:r w:rsidRPr="00757F1A">
        <w:rPr>
          <w:rFonts w:ascii="Times New Roman" w:hAnsi="Times New Roman" w:cs="Times New Roman"/>
          <w:i/>
          <w:sz w:val="24"/>
          <w:szCs w:val="24"/>
        </w:rPr>
        <w:t>Kapita Selekta Hukum Pidana</w:t>
      </w:r>
      <w:r w:rsidRPr="00757F1A">
        <w:rPr>
          <w:rFonts w:ascii="Times New Roman" w:hAnsi="Times New Roman" w:cs="Times New Roman"/>
          <w:sz w:val="24"/>
          <w:szCs w:val="24"/>
        </w:rPr>
        <w:t>. Bandung: Alumni, 2006.</w:t>
      </w:r>
    </w:p>
    <w:p w:rsidR="00515419" w:rsidRPr="00757F1A" w:rsidRDefault="00515419" w:rsidP="00757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A77AE0" w:rsidP="00515419">
      <w:pPr>
        <w:pStyle w:val="ListParagraph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E83C668" wp14:editId="705F3442">
                <wp:simplePos x="0" y="0"/>
                <wp:positionH relativeFrom="column">
                  <wp:posOffset>374650</wp:posOffset>
                </wp:positionH>
                <wp:positionV relativeFrom="paragraph">
                  <wp:posOffset>121348</wp:posOffset>
                </wp:positionV>
                <wp:extent cx="513878" cy="0"/>
                <wp:effectExtent l="0" t="0" r="1968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8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5pt,9.55pt" to="69.9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757F1A" w:rsidRPr="00757F1A">
        <w:rPr>
          <w:rFonts w:ascii="Times New Roman" w:hAnsi="Times New Roman" w:cs="Times New Roman"/>
          <w:sz w:val="24"/>
          <w:szCs w:val="24"/>
        </w:rPr>
        <w:t xml:space="preserve">. </w:t>
      </w:r>
      <w:r w:rsidR="00757F1A" w:rsidRPr="00757F1A">
        <w:rPr>
          <w:rFonts w:ascii="Times New Roman" w:hAnsi="Times New Roman" w:cs="Times New Roman"/>
          <w:i/>
          <w:sz w:val="24"/>
          <w:szCs w:val="24"/>
        </w:rPr>
        <w:t xml:space="preserve">Hukum Pidana I. </w:t>
      </w:r>
      <w:r w:rsidR="00757F1A" w:rsidRPr="00757F1A">
        <w:rPr>
          <w:rFonts w:ascii="Times New Roman" w:hAnsi="Times New Roman" w:cs="Times New Roman"/>
          <w:sz w:val="24"/>
          <w:szCs w:val="24"/>
        </w:rPr>
        <w:t>Semarang: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7F1A" w:rsidRPr="00757F1A">
        <w:rPr>
          <w:rFonts w:ascii="Times New Roman" w:hAnsi="Times New Roman" w:cs="Times New Roman"/>
          <w:sz w:val="24"/>
          <w:szCs w:val="24"/>
        </w:rPr>
        <w:t>Yayasan Sudarto FH UNDIP, 1990.</w:t>
      </w:r>
    </w:p>
    <w:p w:rsidR="00515419" w:rsidRPr="00757F1A" w:rsidRDefault="00515419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Pr="00757F1A" w:rsidRDefault="00757F1A" w:rsidP="000235F0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Supandji, Hendarman.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Peningkatkan Pencegahan Tindak Pidana Korupsi dalam Pelaksanaan Tugas Kejaksaan, </w:t>
      </w:r>
      <w:r w:rsidRPr="00757F1A">
        <w:rPr>
          <w:rFonts w:ascii="Times New Roman" w:hAnsi="Times New Roman" w:cs="Times New Roman"/>
          <w:sz w:val="24"/>
          <w:szCs w:val="24"/>
        </w:rPr>
        <w:t>Makalah disampaikan dalam Kuliah Umum UNDIP Semarang. tanggal 27 Febuari 2009.</w:t>
      </w:r>
    </w:p>
    <w:p w:rsidR="00A77AE0" w:rsidRDefault="00A77AE0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Suseno, Franz Magnis.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Mencari Sosok Demokrasi, Sebuah Telaah Fiosofis, </w:t>
      </w:r>
      <w:r w:rsidRPr="00757F1A">
        <w:rPr>
          <w:rFonts w:ascii="Times New Roman" w:hAnsi="Times New Roman" w:cs="Times New Roman"/>
          <w:sz w:val="24"/>
          <w:szCs w:val="24"/>
        </w:rPr>
        <w:t>Jakarta: Gramedia, 1997.</w:t>
      </w:r>
    </w:p>
    <w:p w:rsidR="00515419" w:rsidRPr="00757F1A" w:rsidRDefault="00515419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Tjandra, W. Riawam.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Hukum Administrasi Negara. </w:t>
      </w:r>
      <w:r w:rsidRPr="00757F1A">
        <w:rPr>
          <w:rFonts w:ascii="Times New Roman" w:hAnsi="Times New Roman" w:cs="Times New Roman"/>
          <w:sz w:val="24"/>
          <w:szCs w:val="24"/>
        </w:rPr>
        <w:t>Yogyakarta: Universitas Atma Jaya Yogyakarta, 2008.</w:t>
      </w:r>
    </w:p>
    <w:p w:rsidR="00515419" w:rsidRPr="00757F1A" w:rsidRDefault="00515419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Utrecht.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Pengantar Hukum Administrasi Negara Indonesia. </w:t>
      </w:r>
      <w:r w:rsidRPr="00757F1A">
        <w:rPr>
          <w:rFonts w:ascii="Times New Roman" w:hAnsi="Times New Roman" w:cs="Times New Roman"/>
          <w:sz w:val="24"/>
          <w:szCs w:val="24"/>
        </w:rPr>
        <w:t>Surabaya: Pustaka Tinta Mas, 1998.</w:t>
      </w:r>
    </w:p>
    <w:p w:rsidR="00515419" w:rsidRPr="00757F1A" w:rsidRDefault="00515419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Default="00757F1A" w:rsidP="009E68C1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Wasito, Wojo. </w:t>
      </w:r>
      <w:r w:rsidRPr="00757F1A">
        <w:rPr>
          <w:rFonts w:ascii="Times New Roman" w:hAnsi="Times New Roman" w:cs="Times New Roman"/>
          <w:i/>
          <w:iCs/>
          <w:sz w:val="24"/>
          <w:szCs w:val="24"/>
        </w:rPr>
        <w:t>Kamus Bahasa Indonesia</w:t>
      </w:r>
      <w:r w:rsidRPr="00757F1A">
        <w:rPr>
          <w:rFonts w:ascii="Times New Roman" w:hAnsi="Times New Roman" w:cs="Times New Roman"/>
          <w:iCs/>
          <w:sz w:val="24"/>
          <w:szCs w:val="24"/>
        </w:rPr>
        <w:t>. Yogjakarta: Balai Pustaka, 2001.</w:t>
      </w:r>
    </w:p>
    <w:p w:rsidR="00515419" w:rsidRPr="00757F1A" w:rsidRDefault="00515419" w:rsidP="009E68C1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757F1A" w:rsidRDefault="00757F1A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757F1A">
        <w:rPr>
          <w:rFonts w:ascii="Times New Roman" w:hAnsi="Times New Roman" w:cs="Times New Roman"/>
          <w:sz w:val="24"/>
          <w:szCs w:val="24"/>
        </w:rPr>
        <w:t xml:space="preserve">Wibawa dan Samudra. </w:t>
      </w:r>
      <w:r w:rsidRPr="00757F1A">
        <w:rPr>
          <w:rFonts w:ascii="Times New Roman" w:hAnsi="Times New Roman" w:cs="Times New Roman"/>
          <w:i/>
          <w:sz w:val="24"/>
          <w:szCs w:val="24"/>
        </w:rPr>
        <w:t xml:space="preserve">Reformasi Administrasi, Bunga Rampai Pemikiran Administrasi Negara/Publik. </w:t>
      </w:r>
      <w:r w:rsidRPr="00757F1A">
        <w:rPr>
          <w:rFonts w:ascii="Times New Roman" w:hAnsi="Times New Roman" w:cs="Times New Roman"/>
          <w:sz w:val="24"/>
          <w:szCs w:val="24"/>
        </w:rPr>
        <w:t>Yogyakarta: Gava Media, 2004.</w:t>
      </w:r>
    </w:p>
    <w:p w:rsidR="00515419" w:rsidRPr="00757F1A" w:rsidRDefault="00515419" w:rsidP="002E3CBB">
      <w:pPr>
        <w:pStyle w:val="ListParagraph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757F1A" w:rsidRPr="00757F1A" w:rsidRDefault="00757F1A" w:rsidP="000235F0">
      <w:pPr>
        <w:pStyle w:val="ListParagraph"/>
        <w:spacing w:after="0" w:line="240" w:lineRule="auto"/>
        <w:ind w:left="1418" w:hanging="851"/>
        <w:jc w:val="both"/>
        <w:rPr>
          <w:rFonts w:asciiTheme="majorBidi" w:hAnsiTheme="majorBidi" w:cstheme="majorBidi"/>
          <w:iCs/>
          <w:sz w:val="24"/>
          <w:szCs w:val="24"/>
        </w:rPr>
      </w:pPr>
      <w:r w:rsidRPr="00757F1A">
        <w:rPr>
          <w:rFonts w:asciiTheme="majorBidi" w:hAnsiTheme="majorBidi" w:cstheme="majorBidi"/>
          <w:sz w:val="24"/>
          <w:szCs w:val="24"/>
        </w:rPr>
        <w:t xml:space="preserve">Yusuf, Asep Warlan. </w:t>
      </w:r>
      <w:r w:rsidRPr="00757F1A">
        <w:rPr>
          <w:rFonts w:asciiTheme="majorBidi" w:hAnsiTheme="majorBidi" w:cstheme="majorBidi"/>
          <w:i/>
          <w:iCs/>
          <w:sz w:val="24"/>
          <w:szCs w:val="24"/>
        </w:rPr>
        <w:t xml:space="preserve">Silabus Hukum Administrasi Negara. </w:t>
      </w:r>
      <w:r w:rsidRPr="00757F1A">
        <w:rPr>
          <w:rFonts w:asciiTheme="majorBidi" w:hAnsiTheme="majorBidi" w:cstheme="majorBidi"/>
          <w:iCs/>
          <w:sz w:val="24"/>
          <w:szCs w:val="24"/>
        </w:rPr>
        <w:t>Bahan Kuliah Fakultas Hukum Universitas Katolik Parahyangan. Bandung, 2006.</w:t>
      </w:r>
    </w:p>
    <w:p w:rsidR="005767AA" w:rsidRPr="00757F1A" w:rsidRDefault="005767AA" w:rsidP="009E68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67AA" w:rsidRPr="00757F1A" w:rsidRDefault="005767AA" w:rsidP="00FE37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67AA" w:rsidRPr="00757F1A" w:rsidRDefault="005767AA" w:rsidP="00FE37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67AA" w:rsidRPr="00757F1A" w:rsidRDefault="005767AA" w:rsidP="00FE37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67AA" w:rsidRPr="00757F1A" w:rsidRDefault="005767AA" w:rsidP="00FE37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67AA" w:rsidRPr="00757F1A" w:rsidRDefault="005767AA" w:rsidP="00FE37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67AA" w:rsidRPr="00757F1A" w:rsidRDefault="005767AA" w:rsidP="00FE37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67AA" w:rsidRPr="00757F1A" w:rsidRDefault="005767AA" w:rsidP="00FE37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67AA" w:rsidRPr="00757F1A" w:rsidRDefault="005767AA" w:rsidP="00FE37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6088" w:rsidRPr="00757F1A" w:rsidRDefault="00246088" w:rsidP="00FE3754">
      <w:pPr>
        <w:spacing w:after="0" w:line="240" w:lineRule="auto"/>
        <w:ind w:left="360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2C6D66" w:rsidRDefault="002C6D66" w:rsidP="0069081B">
      <w:pPr>
        <w:spacing w:after="0" w:line="360" w:lineRule="auto"/>
        <w:ind w:left="360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F5249D" w:rsidRDefault="00F5249D" w:rsidP="0069081B">
      <w:pPr>
        <w:spacing w:after="0" w:line="360" w:lineRule="auto"/>
        <w:ind w:left="360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F5249D" w:rsidRDefault="00F5249D" w:rsidP="0069081B">
      <w:pPr>
        <w:spacing w:after="0" w:line="360" w:lineRule="auto"/>
        <w:ind w:left="360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F5249D" w:rsidRDefault="00F5249D" w:rsidP="0069081B">
      <w:pPr>
        <w:spacing w:after="0" w:line="360" w:lineRule="auto"/>
        <w:ind w:left="360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F5249D" w:rsidRDefault="00F5249D" w:rsidP="0069081B">
      <w:pPr>
        <w:spacing w:after="0" w:line="360" w:lineRule="auto"/>
        <w:ind w:left="360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F5249D" w:rsidRDefault="00F5249D" w:rsidP="0069081B">
      <w:pPr>
        <w:spacing w:after="0" w:line="360" w:lineRule="auto"/>
        <w:ind w:left="360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F5249D" w:rsidRDefault="00F5249D" w:rsidP="0069081B">
      <w:pPr>
        <w:spacing w:after="0" w:line="360" w:lineRule="auto"/>
        <w:ind w:left="3600" w:firstLine="720"/>
        <w:jc w:val="center"/>
        <w:rPr>
          <w:rFonts w:ascii="Times New Roman" w:hAnsi="Times New Roman" w:cs="Times New Roman"/>
          <w:sz w:val="24"/>
          <w:szCs w:val="24"/>
        </w:rPr>
      </w:pPr>
    </w:p>
    <w:sectPr w:rsidR="00F5249D" w:rsidSect="00DE279A">
      <w:headerReference w:type="default" r:id="rId11"/>
      <w:footerReference w:type="first" r:id="rId12"/>
      <w:pgSz w:w="11906" w:h="16838" w:code="9"/>
      <w:pgMar w:top="1701" w:right="1701" w:bottom="1701" w:left="2268" w:header="709" w:footer="709" w:gutter="0"/>
      <w:pgNumType w:start="176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7BA" w:rsidRDefault="001D47BA" w:rsidP="00A846B2">
      <w:pPr>
        <w:spacing w:after="0" w:line="240" w:lineRule="auto"/>
      </w:pPr>
      <w:r>
        <w:separator/>
      </w:r>
    </w:p>
  </w:endnote>
  <w:endnote w:type="continuationSeparator" w:id="0">
    <w:p w:rsidR="001D47BA" w:rsidRDefault="001D47BA" w:rsidP="00A84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poALig">
    <w:altName w:val="CorpoALig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29003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15419" w:rsidRDefault="0051541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279A">
          <w:rPr>
            <w:noProof/>
          </w:rPr>
          <w:t>176</w:t>
        </w:r>
        <w:r>
          <w:rPr>
            <w:noProof/>
          </w:rPr>
          <w:fldChar w:fldCharType="end"/>
        </w:r>
      </w:p>
    </w:sdtContent>
  </w:sdt>
  <w:p w:rsidR="00515419" w:rsidRDefault="005154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7BA" w:rsidRDefault="001D47BA" w:rsidP="00A846B2">
      <w:pPr>
        <w:spacing w:after="0" w:line="240" w:lineRule="auto"/>
      </w:pPr>
      <w:r>
        <w:separator/>
      </w:r>
    </w:p>
  </w:footnote>
  <w:footnote w:type="continuationSeparator" w:id="0">
    <w:p w:rsidR="001D47BA" w:rsidRDefault="001D47BA" w:rsidP="00A84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41975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67716" w:rsidRDefault="0036771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279A">
          <w:rPr>
            <w:noProof/>
          </w:rPr>
          <w:t>177</w:t>
        </w:r>
        <w:r>
          <w:rPr>
            <w:noProof/>
          </w:rPr>
          <w:fldChar w:fldCharType="end"/>
        </w:r>
      </w:p>
    </w:sdtContent>
  </w:sdt>
  <w:p w:rsidR="00367716" w:rsidRDefault="0036771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1452"/>
    <w:multiLevelType w:val="hybridMultilevel"/>
    <w:tmpl w:val="FA704B80"/>
    <w:lvl w:ilvl="0" w:tplc="6E88D0C6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02A6504D"/>
    <w:multiLevelType w:val="hybridMultilevel"/>
    <w:tmpl w:val="C2D2734C"/>
    <w:lvl w:ilvl="0" w:tplc="1DD252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3FD1EA3"/>
    <w:multiLevelType w:val="hybridMultilevel"/>
    <w:tmpl w:val="2502014E"/>
    <w:lvl w:ilvl="0" w:tplc="FCC0F2D4">
      <w:start w:val="1"/>
      <w:numFmt w:val="lowerLetter"/>
      <w:lvlText w:val="%1."/>
      <w:lvlJc w:val="left"/>
      <w:pPr>
        <w:ind w:left="118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09" w:hanging="360"/>
      </w:pPr>
    </w:lvl>
    <w:lvl w:ilvl="2" w:tplc="0421001B" w:tentative="1">
      <w:start w:val="1"/>
      <w:numFmt w:val="lowerRoman"/>
      <w:lvlText w:val="%3."/>
      <w:lvlJc w:val="right"/>
      <w:pPr>
        <w:ind w:left="2629" w:hanging="180"/>
      </w:pPr>
    </w:lvl>
    <w:lvl w:ilvl="3" w:tplc="0421000F" w:tentative="1">
      <w:start w:val="1"/>
      <w:numFmt w:val="decimal"/>
      <w:lvlText w:val="%4."/>
      <w:lvlJc w:val="left"/>
      <w:pPr>
        <w:ind w:left="3349" w:hanging="360"/>
      </w:pPr>
    </w:lvl>
    <w:lvl w:ilvl="4" w:tplc="04210019" w:tentative="1">
      <w:start w:val="1"/>
      <w:numFmt w:val="lowerLetter"/>
      <w:lvlText w:val="%5."/>
      <w:lvlJc w:val="left"/>
      <w:pPr>
        <w:ind w:left="4069" w:hanging="360"/>
      </w:pPr>
    </w:lvl>
    <w:lvl w:ilvl="5" w:tplc="0421001B" w:tentative="1">
      <w:start w:val="1"/>
      <w:numFmt w:val="lowerRoman"/>
      <w:lvlText w:val="%6."/>
      <w:lvlJc w:val="right"/>
      <w:pPr>
        <w:ind w:left="4789" w:hanging="180"/>
      </w:pPr>
    </w:lvl>
    <w:lvl w:ilvl="6" w:tplc="0421000F" w:tentative="1">
      <w:start w:val="1"/>
      <w:numFmt w:val="decimal"/>
      <w:lvlText w:val="%7."/>
      <w:lvlJc w:val="left"/>
      <w:pPr>
        <w:ind w:left="5509" w:hanging="360"/>
      </w:pPr>
    </w:lvl>
    <w:lvl w:ilvl="7" w:tplc="04210019" w:tentative="1">
      <w:start w:val="1"/>
      <w:numFmt w:val="lowerLetter"/>
      <w:lvlText w:val="%8."/>
      <w:lvlJc w:val="left"/>
      <w:pPr>
        <w:ind w:left="6229" w:hanging="360"/>
      </w:pPr>
    </w:lvl>
    <w:lvl w:ilvl="8" w:tplc="0421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3">
    <w:nsid w:val="047475B2"/>
    <w:multiLevelType w:val="hybridMultilevel"/>
    <w:tmpl w:val="16B20A60"/>
    <w:lvl w:ilvl="0" w:tplc="FCC0F2D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7B0D57"/>
    <w:multiLevelType w:val="hybridMultilevel"/>
    <w:tmpl w:val="AC7CA498"/>
    <w:lvl w:ilvl="0" w:tplc="E760E6B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5">
    <w:nsid w:val="084564FE"/>
    <w:multiLevelType w:val="hybridMultilevel"/>
    <w:tmpl w:val="83D2B748"/>
    <w:lvl w:ilvl="0" w:tplc="82CE7B94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91935C9"/>
    <w:multiLevelType w:val="hybridMultilevel"/>
    <w:tmpl w:val="074A1CB4"/>
    <w:lvl w:ilvl="0" w:tplc="0421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98D7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C611ADC"/>
    <w:multiLevelType w:val="hybridMultilevel"/>
    <w:tmpl w:val="8C4603A4"/>
    <w:lvl w:ilvl="0" w:tplc="C00E872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0D6B04A4"/>
    <w:multiLevelType w:val="hybridMultilevel"/>
    <w:tmpl w:val="428A24F0"/>
    <w:lvl w:ilvl="0" w:tplc="4AB80B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0ECB3AB4"/>
    <w:multiLevelType w:val="hybridMultilevel"/>
    <w:tmpl w:val="AEDCDB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15B78F0"/>
    <w:multiLevelType w:val="hybridMultilevel"/>
    <w:tmpl w:val="CA3E3458"/>
    <w:lvl w:ilvl="0" w:tplc="FCC0F2D4">
      <w:start w:val="1"/>
      <w:numFmt w:val="lowerLetter"/>
      <w:lvlText w:val="%1."/>
      <w:lvlJc w:val="left"/>
      <w:pPr>
        <w:ind w:left="1069" w:hanging="360"/>
      </w:pPr>
      <w:rPr>
        <w:rFonts w:hint="default"/>
        <w:i w:val="0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4E9709B"/>
    <w:multiLevelType w:val="hybridMultilevel"/>
    <w:tmpl w:val="7D36FB98"/>
    <w:lvl w:ilvl="0" w:tplc="FCC0F2D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295311"/>
    <w:multiLevelType w:val="hybridMultilevel"/>
    <w:tmpl w:val="EEA4A9DC"/>
    <w:lvl w:ilvl="0" w:tplc="D7384194">
      <w:start w:val="1"/>
      <w:numFmt w:val="lowerLetter"/>
      <w:lvlText w:val="%1."/>
      <w:lvlJc w:val="left"/>
      <w:pPr>
        <w:ind w:left="1789" w:hanging="360"/>
      </w:pPr>
      <w:rPr>
        <w:rFonts w:hint="default"/>
        <w:i w:val="0"/>
      </w:rPr>
    </w:lvl>
    <w:lvl w:ilvl="1" w:tplc="04210019" w:tentative="1">
      <w:start w:val="1"/>
      <w:numFmt w:val="lowerLetter"/>
      <w:lvlText w:val="%2."/>
      <w:lvlJc w:val="left"/>
      <w:pPr>
        <w:ind w:left="2509" w:hanging="360"/>
      </w:pPr>
    </w:lvl>
    <w:lvl w:ilvl="2" w:tplc="0421001B" w:tentative="1">
      <w:start w:val="1"/>
      <w:numFmt w:val="lowerRoman"/>
      <w:lvlText w:val="%3."/>
      <w:lvlJc w:val="right"/>
      <w:pPr>
        <w:ind w:left="3229" w:hanging="180"/>
      </w:pPr>
    </w:lvl>
    <w:lvl w:ilvl="3" w:tplc="0421000F" w:tentative="1">
      <w:start w:val="1"/>
      <w:numFmt w:val="decimal"/>
      <w:lvlText w:val="%4."/>
      <w:lvlJc w:val="left"/>
      <w:pPr>
        <w:ind w:left="3949" w:hanging="360"/>
      </w:pPr>
    </w:lvl>
    <w:lvl w:ilvl="4" w:tplc="04210019" w:tentative="1">
      <w:start w:val="1"/>
      <w:numFmt w:val="lowerLetter"/>
      <w:lvlText w:val="%5."/>
      <w:lvlJc w:val="left"/>
      <w:pPr>
        <w:ind w:left="4669" w:hanging="360"/>
      </w:pPr>
    </w:lvl>
    <w:lvl w:ilvl="5" w:tplc="0421001B" w:tentative="1">
      <w:start w:val="1"/>
      <w:numFmt w:val="lowerRoman"/>
      <w:lvlText w:val="%6."/>
      <w:lvlJc w:val="right"/>
      <w:pPr>
        <w:ind w:left="5389" w:hanging="180"/>
      </w:pPr>
    </w:lvl>
    <w:lvl w:ilvl="6" w:tplc="0421000F" w:tentative="1">
      <w:start w:val="1"/>
      <w:numFmt w:val="decimal"/>
      <w:lvlText w:val="%7."/>
      <w:lvlJc w:val="left"/>
      <w:pPr>
        <w:ind w:left="6109" w:hanging="360"/>
      </w:pPr>
    </w:lvl>
    <w:lvl w:ilvl="7" w:tplc="04210019" w:tentative="1">
      <w:start w:val="1"/>
      <w:numFmt w:val="lowerLetter"/>
      <w:lvlText w:val="%8."/>
      <w:lvlJc w:val="left"/>
      <w:pPr>
        <w:ind w:left="6829" w:hanging="360"/>
      </w:pPr>
    </w:lvl>
    <w:lvl w:ilvl="8" w:tplc="0421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>
    <w:nsid w:val="17D9229A"/>
    <w:multiLevelType w:val="hybridMultilevel"/>
    <w:tmpl w:val="213098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5E438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8E65A4D"/>
    <w:multiLevelType w:val="hybridMultilevel"/>
    <w:tmpl w:val="2262883A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90E6C29"/>
    <w:multiLevelType w:val="hybridMultilevel"/>
    <w:tmpl w:val="2FDEC762"/>
    <w:lvl w:ilvl="0" w:tplc="79D0A744">
      <w:start w:val="1"/>
      <w:numFmt w:val="low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3F2BA1"/>
    <w:multiLevelType w:val="hybridMultilevel"/>
    <w:tmpl w:val="3F54DFBA"/>
    <w:lvl w:ilvl="0" w:tplc="11FAE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1B582F9E"/>
    <w:multiLevelType w:val="hybridMultilevel"/>
    <w:tmpl w:val="721AD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5D20CE"/>
    <w:multiLevelType w:val="hybridMultilevel"/>
    <w:tmpl w:val="1B8E865C"/>
    <w:lvl w:ilvl="0" w:tplc="F7424A94">
      <w:start w:val="1"/>
      <w:numFmt w:val="lowerLetter"/>
      <w:lvlText w:val="%1."/>
      <w:lvlJc w:val="left"/>
      <w:pPr>
        <w:ind w:left="1137" w:hanging="570"/>
      </w:pPr>
      <w:rPr>
        <w:rFonts w:ascii="Times New Roman" w:eastAsiaTheme="minorHAns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1E793519"/>
    <w:multiLevelType w:val="hybridMultilevel"/>
    <w:tmpl w:val="8F2273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1E4646E"/>
    <w:multiLevelType w:val="hybridMultilevel"/>
    <w:tmpl w:val="1E98F690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AE1761"/>
    <w:multiLevelType w:val="hybridMultilevel"/>
    <w:tmpl w:val="111E0E52"/>
    <w:lvl w:ilvl="0" w:tplc="D768558C">
      <w:start w:val="1"/>
      <w:numFmt w:val="lowerLetter"/>
      <w:lvlText w:val="%1."/>
      <w:lvlJc w:val="left"/>
      <w:pPr>
        <w:ind w:left="2487" w:hanging="360"/>
      </w:pPr>
      <w:rPr>
        <w:rFonts w:ascii="Times New Roman" w:eastAsiaTheme="minorHAns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3207" w:hanging="360"/>
      </w:pPr>
    </w:lvl>
    <w:lvl w:ilvl="2" w:tplc="0421001B" w:tentative="1">
      <w:start w:val="1"/>
      <w:numFmt w:val="lowerRoman"/>
      <w:lvlText w:val="%3."/>
      <w:lvlJc w:val="right"/>
      <w:pPr>
        <w:ind w:left="3927" w:hanging="180"/>
      </w:pPr>
    </w:lvl>
    <w:lvl w:ilvl="3" w:tplc="0421000F" w:tentative="1">
      <w:start w:val="1"/>
      <w:numFmt w:val="decimal"/>
      <w:lvlText w:val="%4."/>
      <w:lvlJc w:val="left"/>
      <w:pPr>
        <w:ind w:left="4647" w:hanging="360"/>
      </w:pPr>
    </w:lvl>
    <w:lvl w:ilvl="4" w:tplc="04210019" w:tentative="1">
      <w:start w:val="1"/>
      <w:numFmt w:val="lowerLetter"/>
      <w:lvlText w:val="%5."/>
      <w:lvlJc w:val="left"/>
      <w:pPr>
        <w:ind w:left="5367" w:hanging="360"/>
      </w:pPr>
    </w:lvl>
    <w:lvl w:ilvl="5" w:tplc="0421001B" w:tentative="1">
      <w:start w:val="1"/>
      <w:numFmt w:val="lowerRoman"/>
      <w:lvlText w:val="%6."/>
      <w:lvlJc w:val="right"/>
      <w:pPr>
        <w:ind w:left="6087" w:hanging="180"/>
      </w:pPr>
    </w:lvl>
    <w:lvl w:ilvl="6" w:tplc="0421000F" w:tentative="1">
      <w:start w:val="1"/>
      <w:numFmt w:val="decimal"/>
      <w:lvlText w:val="%7."/>
      <w:lvlJc w:val="left"/>
      <w:pPr>
        <w:ind w:left="6807" w:hanging="360"/>
      </w:pPr>
    </w:lvl>
    <w:lvl w:ilvl="7" w:tplc="04210019" w:tentative="1">
      <w:start w:val="1"/>
      <w:numFmt w:val="lowerLetter"/>
      <w:lvlText w:val="%8."/>
      <w:lvlJc w:val="left"/>
      <w:pPr>
        <w:ind w:left="7527" w:hanging="360"/>
      </w:pPr>
    </w:lvl>
    <w:lvl w:ilvl="8" w:tplc="0421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2">
    <w:nsid w:val="24754292"/>
    <w:multiLevelType w:val="hybridMultilevel"/>
    <w:tmpl w:val="357891F2"/>
    <w:lvl w:ilvl="0" w:tplc="2190DDFA">
      <w:start w:val="1"/>
      <w:numFmt w:val="decimal"/>
      <w:lvlText w:val="%1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5804DC8"/>
    <w:multiLevelType w:val="hybridMultilevel"/>
    <w:tmpl w:val="F0104BD8"/>
    <w:lvl w:ilvl="0" w:tplc="36FCB0DE">
      <w:start w:val="1"/>
      <w:numFmt w:val="decimal"/>
      <w:lvlText w:val="%1."/>
      <w:lvlJc w:val="left"/>
      <w:pPr>
        <w:tabs>
          <w:tab w:val="num" w:pos="3285"/>
        </w:tabs>
        <w:ind w:left="3285" w:hanging="360"/>
      </w:pPr>
      <w:rPr>
        <w:rFonts w:hint="default"/>
      </w:rPr>
    </w:lvl>
    <w:lvl w:ilvl="1" w:tplc="A4ACFD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B64A2A">
      <w:numFmt w:val="none"/>
      <w:lvlText w:val=""/>
      <w:lvlJc w:val="left"/>
      <w:pPr>
        <w:tabs>
          <w:tab w:val="num" w:pos="360"/>
        </w:tabs>
      </w:pPr>
    </w:lvl>
    <w:lvl w:ilvl="3" w:tplc="BBE00F20">
      <w:numFmt w:val="decimal"/>
      <w:lvlText w:val=""/>
      <w:lvlJc w:val="left"/>
    </w:lvl>
    <w:lvl w:ilvl="4" w:tplc="AF26ED62">
      <w:numFmt w:val="decimal"/>
      <w:lvlText w:val=""/>
      <w:lvlJc w:val="left"/>
    </w:lvl>
    <w:lvl w:ilvl="5" w:tplc="91F6237E">
      <w:numFmt w:val="decimal"/>
      <w:lvlText w:val=""/>
      <w:lvlJc w:val="left"/>
    </w:lvl>
    <w:lvl w:ilvl="6" w:tplc="0680D568">
      <w:numFmt w:val="decimal"/>
      <w:lvlText w:val=""/>
      <w:lvlJc w:val="left"/>
    </w:lvl>
    <w:lvl w:ilvl="7" w:tplc="84FAE596">
      <w:numFmt w:val="decimal"/>
      <w:lvlText w:val=""/>
      <w:lvlJc w:val="left"/>
    </w:lvl>
    <w:lvl w:ilvl="8" w:tplc="64C410C0">
      <w:numFmt w:val="decimal"/>
      <w:lvlText w:val=""/>
      <w:lvlJc w:val="left"/>
    </w:lvl>
  </w:abstractNum>
  <w:abstractNum w:abstractNumId="24">
    <w:nsid w:val="272204E0"/>
    <w:multiLevelType w:val="hybridMultilevel"/>
    <w:tmpl w:val="6F00B9B8"/>
    <w:lvl w:ilvl="0" w:tplc="821AC282">
      <w:start w:val="1"/>
      <w:numFmt w:val="lowerLetter"/>
      <w:lvlText w:val="%1."/>
      <w:lvlJc w:val="left"/>
      <w:pPr>
        <w:ind w:left="206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781" w:hanging="360"/>
      </w:pPr>
    </w:lvl>
    <w:lvl w:ilvl="2" w:tplc="0421001B" w:tentative="1">
      <w:start w:val="1"/>
      <w:numFmt w:val="lowerRoman"/>
      <w:lvlText w:val="%3."/>
      <w:lvlJc w:val="right"/>
      <w:pPr>
        <w:ind w:left="3501" w:hanging="180"/>
      </w:pPr>
    </w:lvl>
    <w:lvl w:ilvl="3" w:tplc="0421000F" w:tentative="1">
      <w:start w:val="1"/>
      <w:numFmt w:val="decimal"/>
      <w:lvlText w:val="%4."/>
      <w:lvlJc w:val="left"/>
      <w:pPr>
        <w:ind w:left="4221" w:hanging="360"/>
      </w:pPr>
    </w:lvl>
    <w:lvl w:ilvl="4" w:tplc="04210019" w:tentative="1">
      <w:start w:val="1"/>
      <w:numFmt w:val="lowerLetter"/>
      <w:lvlText w:val="%5."/>
      <w:lvlJc w:val="left"/>
      <w:pPr>
        <w:ind w:left="4941" w:hanging="360"/>
      </w:pPr>
    </w:lvl>
    <w:lvl w:ilvl="5" w:tplc="0421001B" w:tentative="1">
      <w:start w:val="1"/>
      <w:numFmt w:val="lowerRoman"/>
      <w:lvlText w:val="%6."/>
      <w:lvlJc w:val="right"/>
      <w:pPr>
        <w:ind w:left="5661" w:hanging="180"/>
      </w:pPr>
    </w:lvl>
    <w:lvl w:ilvl="6" w:tplc="0421000F" w:tentative="1">
      <w:start w:val="1"/>
      <w:numFmt w:val="decimal"/>
      <w:lvlText w:val="%7."/>
      <w:lvlJc w:val="left"/>
      <w:pPr>
        <w:ind w:left="6381" w:hanging="360"/>
      </w:pPr>
    </w:lvl>
    <w:lvl w:ilvl="7" w:tplc="04210019" w:tentative="1">
      <w:start w:val="1"/>
      <w:numFmt w:val="lowerLetter"/>
      <w:lvlText w:val="%8."/>
      <w:lvlJc w:val="left"/>
      <w:pPr>
        <w:ind w:left="7101" w:hanging="360"/>
      </w:pPr>
    </w:lvl>
    <w:lvl w:ilvl="8" w:tplc="0421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5">
    <w:nsid w:val="298043AE"/>
    <w:multiLevelType w:val="hybridMultilevel"/>
    <w:tmpl w:val="27F08B18"/>
    <w:lvl w:ilvl="0" w:tplc="F25EB700">
      <w:start w:val="1"/>
      <w:numFmt w:val="decimal"/>
      <w:lvlText w:val="%1."/>
      <w:lvlJc w:val="left"/>
      <w:pPr>
        <w:ind w:left="1429" w:hanging="360"/>
      </w:pPr>
      <w:rPr>
        <w:rFonts w:hint="default"/>
        <w:i w:val="0"/>
      </w:rPr>
    </w:lvl>
    <w:lvl w:ilvl="1" w:tplc="04210019" w:tentative="1">
      <w:start w:val="1"/>
      <w:numFmt w:val="lowerLetter"/>
      <w:lvlText w:val="%2."/>
      <w:lvlJc w:val="left"/>
      <w:pPr>
        <w:ind w:left="2149" w:hanging="360"/>
      </w:pPr>
    </w:lvl>
    <w:lvl w:ilvl="2" w:tplc="0421001B" w:tentative="1">
      <w:start w:val="1"/>
      <w:numFmt w:val="lowerRoman"/>
      <w:lvlText w:val="%3."/>
      <w:lvlJc w:val="right"/>
      <w:pPr>
        <w:ind w:left="2869" w:hanging="180"/>
      </w:pPr>
    </w:lvl>
    <w:lvl w:ilvl="3" w:tplc="0421000F" w:tentative="1">
      <w:start w:val="1"/>
      <w:numFmt w:val="decimal"/>
      <w:lvlText w:val="%4."/>
      <w:lvlJc w:val="left"/>
      <w:pPr>
        <w:ind w:left="3589" w:hanging="360"/>
      </w:pPr>
    </w:lvl>
    <w:lvl w:ilvl="4" w:tplc="04210019" w:tentative="1">
      <w:start w:val="1"/>
      <w:numFmt w:val="lowerLetter"/>
      <w:lvlText w:val="%5."/>
      <w:lvlJc w:val="left"/>
      <w:pPr>
        <w:ind w:left="4309" w:hanging="360"/>
      </w:pPr>
    </w:lvl>
    <w:lvl w:ilvl="5" w:tplc="0421001B" w:tentative="1">
      <w:start w:val="1"/>
      <w:numFmt w:val="lowerRoman"/>
      <w:lvlText w:val="%6."/>
      <w:lvlJc w:val="right"/>
      <w:pPr>
        <w:ind w:left="5029" w:hanging="180"/>
      </w:pPr>
    </w:lvl>
    <w:lvl w:ilvl="6" w:tplc="0421000F" w:tentative="1">
      <w:start w:val="1"/>
      <w:numFmt w:val="decimal"/>
      <w:lvlText w:val="%7."/>
      <w:lvlJc w:val="left"/>
      <w:pPr>
        <w:ind w:left="5749" w:hanging="360"/>
      </w:pPr>
    </w:lvl>
    <w:lvl w:ilvl="7" w:tplc="04210019" w:tentative="1">
      <w:start w:val="1"/>
      <w:numFmt w:val="lowerLetter"/>
      <w:lvlText w:val="%8."/>
      <w:lvlJc w:val="left"/>
      <w:pPr>
        <w:ind w:left="6469" w:hanging="360"/>
      </w:pPr>
    </w:lvl>
    <w:lvl w:ilvl="8" w:tplc="0421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2AB770B5"/>
    <w:multiLevelType w:val="hybridMultilevel"/>
    <w:tmpl w:val="11AC6B9C"/>
    <w:lvl w:ilvl="0" w:tplc="0ACC82A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B065D8"/>
    <w:multiLevelType w:val="hybridMultilevel"/>
    <w:tmpl w:val="A0B276B4"/>
    <w:lvl w:ilvl="0" w:tplc="0421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30002F83"/>
    <w:multiLevelType w:val="hybridMultilevel"/>
    <w:tmpl w:val="FB1C0C62"/>
    <w:lvl w:ilvl="0" w:tplc="582AB7B4">
      <w:start w:val="1"/>
      <w:numFmt w:val="lowerLetter"/>
      <w:lvlText w:val="%1."/>
      <w:lvlJc w:val="left"/>
      <w:pPr>
        <w:ind w:left="2487" w:hanging="360"/>
      </w:pPr>
      <w:rPr>
        <w:rFonts w:ascii="Times New Roman" w:eastAsiaTheme="minorHAns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3207" w:hanging="360"/>
      </w:pPr>
    </w:lvl>
    <w:lvl w:ilvl="2" w:tplc="0421001B" w:tentative="1">
      <w:start w:val="1"/>
      <w:numFmt w:val="lowerRoman"/>
      <w:lvlText w:val="%3."/>
      <w:lvlJc w:val="right"/>
      <w:pPr>
        <w:ind w:left="3927" w:hanging="180"/>
      </w:pPr>
    </w:lvl>
    <w:lvl w:ilvl="3" w:tplc="0421000F" w:tentative="1">
      <w:start w:val="1"/>
      <w:numFmt w:val="decimal"/>
      <w:lvlText w:val="%4."/>
      <w:lvlJc w:val="left"/>
      <w:pPr>
        <w:ind w:left="4647" w:hanging="360"/>
      </w:pPr>
    </w:lvl>
    <w:lvl w:ilvl="4" w:tplc="04210019" w:tentative="1">
      <w:start w:val="1"/>
      <w:numFmt w:val="lowerLetter"/>
      <w:lvlText w:val="%5."/>
      <w:lvlJc w:val="left"/>
      <w:pPr>
        <w:ind w:left="5367" w:hanging="360"/>
      </w:pPr>
    </w:lvl>
    <w:lvl w:ilvl="5" w:tplc="0421001B" w:tentative="1">
      <w:start w:val="1"/>
      <w:numFmt w:val="lowerRoman"/>
      <w:lvlText w:val="%6."/>
      <w:lvlJc w:val="right"/>
      <w:pPr>
        <w:ind w:left="6087" w:hanging="180"/>
      </w:pPr>
    </w:lvl>
    <w:lvl w:ilvl="6" w:tplc="0421000F" w:tentative="1">
      <w:start w:val="1"/>
      <w:numFmt w:val="decimal"/>
      <w:lvlText w:val="%7."/>
      <w:lvlJc w:val="left"/>
      <w:pPr>
        <w:ind w:left="6807" w:hanging="360"/>
      </w:pPr>
    </w:lvl>
    <w:lvl w:ilvl="7" w:tplc="04210019" w:tentative="1">
      <w:start w:val="1"/>
      <w:numFmt w:val="lowerLetter"/>
      <w:lvlText w:val="%8."/>
      <w:lvlJc w:val="left"/>
      <w:pPr>
        <w:ind w:left="7527" w:hanging="360"/>
      </w:pPr>
    </w:lvl>
    <w:lvl w:ilvl="8" w:tplc="0421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9">
    <w:nsid w:val="305613FD"/>
    <w:multiLevelType w:val="hybridMultilevel"/>
    <w:tmpl w:val="1E0AB022"/>
    <w:lvl w:ilvl="0" w:tplc="B59225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30740777"/>
    <w:multiLevelType w:val="hybridMultilevel"/>
    <w:tmpl w:val="7D3C0C44"/>
    <w:lvl w:ilvl="0" w:tplc="8C02CA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31067A9D"/>
    <w:multiLevelType w:val="hybridMultilevel"/>
    <w:tmpl w:val="64D6D930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196152D"/>
    <w:multiLevelType w:val="hybridMultilevel"/>
    <w:tmpl w:val="744C1100"/>
    <w:lvl w:ilvl="0" w:tplc="8C72720E">
      <w:start w:val="1"/>
      <w:numFmt w:val="lowerLetter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31DA2F05"/>
    <w:multiLevelType w:val="hybridMultilevel"/>
    <w:tmpl w:val="32E04676"/>
    <w:lvl w:ilvl="0" w:tplc="96FCCA8C">
      <w:start w:val="1"/>
      <w:numFmt w:val="lowerLetter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31E97F30"/>
    <w:multiLevelType w:val="hybridMultilevel"/>
    <w:tmpl w:val="69EC0780"/>
    <w:lvl w:ilvl="0" w:tplc="FD32FDEE">
      <w:start w:val="1"/>
      <w:numFmt w:val="lowerLetter"/>
      <w:lvlText w:val="%1."/>
      <w:lvlJc w:val="left"/>
      <w:pPr>
        <w:ind w:left="2487" w:hanging="360"/>
      </w:pPr>
      <w:rPr>
        <w:rFonts w:ascii="Times New Roman" w:eastAsiaTheme="minorHAns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3207" w:hanging="360"/>
      </w:pPr>
    </w:lvl>
    <w:lvl w:ilvl="2" w:tplc="0421001B" w:tentative="1">
      <w:start w:val="1"/>
      <w:numFmt w:val="lowerRoman"/>
      <w:lvlText w:val="%3."/>
      <w:lvlJc w:val="right"/>
      <w:pPr>
        <w:ind w:left="3927" w:hanging="180"/>
      </w:pPr>
    </w:lvl>
    <w:lvl w:ilvl="3" w:tplc="0421000F" w:tentative="1">
      <w:start w:val="1"/>
      <w:numFmt w:val="decimal"/>
      <w:lvlText w:val="%4."/>
      <w:lvlJc w:val="left"/>
      <w:pPr>
        <w:ind w:left="4647" w:hanging="360"/>
      </w:pPr>
    </w:lvl>
    <w:lvl w:ilvl="4" w:tplc="04210019" w:tentative="1">
      <w:start w:val="1"/>
      <w:numFmt w:val="lowerLetter"/>
      <w:lvlText w:val="%5."/>
      <w:lvlJc w:val="left"/>
      <w:pPr>
        <w:ind w:left="5367" w:hanging="360"/>
      </w:pPr>
    </w:lvl>
    <w:lvl w:ilvl="5" w:tplc="0421001B" w:tentative="1">
      <w:start w:val="1"/>
      <w:numFmt w:val="lowerRoman"/>
      <w:lvlText w:val="%6."/>
      <w:lvlJc w:val="right"/>
      <w:pPr>
        <w:ind w:left="6087" w:hanging="180"/>
      </w:pPr>
    </w:lvl>
    <w:lvl w:ilvl="6" w:tplc="0421000F" w:tentative="1">
      <w:start w:val="1"/>
      <w:numFmt w:val="decimal"/>
      <w:lvlText w:val="%7."/>
      <w:lvlJc w:val="left"/>
      <w:pPr>
        <w:ind w:left="6807" w:hanging="360"/>
      </w:pPr>
    </w:lvl>
    <w:lvl w:ilvl="7" w:tplc="04210019" w:tentative="1">
      <w:start w:val="1"/>
      <w:numFmt w:val="lowerLetter"/>
      <w:lvlText w:val="%8."/>
      <w:lvlJc w:val="left"/>
      <w:pPr>
        <w:ind w:left="7527" w:hanging="360"/>
      </w:pPr>
    </w:lvl>
    <w:lvl w:ilvl="8" w:tplc="0421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5">
    <w:nsid w:val="32122CA7"/>
    <w:multiLevelType w:val="hybridMultilevel"/>
    <w:tmpl w:val="458A36DE"/>
    <w:lvl w:ilvl="0" w:tplc="C6343CAE">
      <w:start w:val="1"/>
      <w:numFmt w:val="lowerLetter"/>
      <w:lvlText w:val="%1."/>
      <w:lvlJc w:val="left"/>
      <w:pPr>
        <w:ind w:left="206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781" w:hanging="360"/>
      </w:pPr>
    </w:lvl>
    <w:lvl w:ilvl="2" w:tplc="0421001B" w:tentative="1">
      <w:start w:val="1"/>
      <w:numFmt w:val="lowerRoman"/>
      <w:lvlText w:val="%3."/>
      <w:lvlJc w:val="right"/>
      <w:pPr>
        <w:ind w:left="3501" w:hanging="180"/>
      </w:pPr>
    </w:lvl>
    <w:lvl w:ilvl="3" w:tplc="0421000F" w:tentative="1">
      <w:start w:val="1"/>
      <w:numFmt w:val="decimal"/>
      <w:lvlText w:val="%4."/>
      <w:lvlJc w:val="left"/>
      <w:pPr>
        <w:ind w:left="4221" w:hanging="360"/>
      </w:pPr>
    </w:lvl>
    <w:lvl w:ilvl="4" w:tplc="04210019" w:tentative="1">
      <w:start w:val="1"/>
      <w:numFmt w:val="lowerLetter"/>
      <w:lvlText w:val="%5."/>
      <w:lvlJc w:val="left"/>
      <w:pPr>
        <w:ind w:left="4941" w:hanging="360"/>
      </w:pPr>
    </w:lvl>
    <w:lvl w:ilvl="5" w:tplc="0421001B" w:tentative="1">
      <w:start w:val="1"/>
      <w:numFmt w:val="lowerRoman"/>
      <w:lvlText w:val="%6."/>
      <w:lvlJc w:val="right"/>
      <w:pPr>
        <w:ind w:left="5661" w:hanging="180"/>
      </w:pPr>
    </w:lvl>
    <w:lvl w:ilvl="6" w:tplc="0421000F" w:tentative="1">
      <w:start w:val="1"/>
      <w:numFmt w:val="decimal"/>
      <w:lvlText w:val="%7."/>
      <w:lvlJc w:val="left"/>
      <w:pPr>
        <w:ind w:left="6381" w:hanging="360"/>
      </w:pPr>
    </w:lvl>
    <w:lvl w:ilvl="7" w:tplc="04210019" w:tentative="1">
      <w:start w:val="1"/>
      <w:numFmt w:val="lowerLetter"/>
      <w:lvlText w:val="%8."/>
      <w:lvlJc w:val="left"/>
      <w:pPr>
        <w:ind w:left="7101" w:hanging="360"/>
      </w:pPr>
    </w:lvl>
    <w:lvl w:ilvl="8" w:tplc="0421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6">
    <w:nsid w:val="3261713F"/>
    <w:multiLevelType w:val="hybridMultilevel"/>
    <w:tmpl w:val="B8A6565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27E4BDF"/>
    <w:multiLevelType w:val="hybridMultilevel"/>
    <w:tmpl w:val="1D18AC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2CF63E3"/>
    <w:multiLevelType w:val="hybridMultilevel"/>
    <w:tmpl w:val="8370E642"/>
    <w:lvl w:ilvl="0" w:tplc="10585D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9232CE1"/>
    <w:multiLevelType w:val="hybridMultilevel"/>
    <w:tmpl w:val="25FA61B2"/>
    <w:lvl w:ilvl="0" w:tplc="740C705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A91927"/>
    <w:multiLevelType w:val="hybridMultilevel"/>
    <w:tmpl w:val="5BB22B44"/>
    <w:lvl w:ilvl="0" w:tplc="FCC0F2D4">
      <w:start w:val="1"/>
      <w:numFmt w:val="lowerLetter"/>
      <w:lvlText w:val="%1."/>
      <w:lvlJc w:val="left"/>
      <w:pPr>
        <w:ind w:left="1069" w:hanging="360"/>
      </w:pPr>
      <w:rPr>
        <w:rFonts w:hint="default"/>
        <w:i w:val="0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3C373AE1"/>
    <w:multiLevelType w:val="hybridMultilevel"/>
    <w:tmpl w:val="B450EE3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E6B41F0"/>
    <w:multiLevelType w:val="hybridMultilevel"/>
    <w:tmpl w:val="B952204C"/>
    <w:lvl w:ilvl="0" w:tplc="2190DDFA">
      <w:start w:val="1"/>
      <w:numFmt w:val="decimal"/>
      <w:lvlText w:val="%1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EF74A57"/>
    <w:multiLevelType w:val="hybridMultilevel"/>
    <w:tmpl w:val="CF5EE5EA"/>
    <w:lvl w:ilvl="0" w:tplc="E32E17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42EA4A88"/>
    <w:multiLevelType w:val="hybridMultilevel"/>
    <w:tmpl w:val="7422BB5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519E7918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6266DCF"/>
    <w:multiLevelType w:val="hybridMultilevel"/>
    <w:tmpl w:val="E3FCCD02"/>
    <w:lvl w:ilvl="0" w:tplc="18A6F19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214" w:hanging="360"/>
      </w:pPr>
    </w:lvl>
    <w:lvl w:ilvl="2" w:tplc="0421001B" w:tentative="1">
      <w:start w:val="1"/>
      <w:numFmt w:val="lowerRoman"/>
      <w:lvlText w:val="%3."/>
      <w:lvlJc w:val="right"/>
      <w:pPr>
        <w:ind w:left="2934" w:hanging="180"/>
      </w:pPr>
    </w:lvl>
    <w:lvl w:ilvl="3" w:tplc="0421000F" w:tentative="1">
      <w:start w:val="1"/>
      <w:numFmt w:val="decimal"/>
      <w:lvlText w:val="%4."/>
      <w:lvlJc w:val="left"/>
      <w:pPr>
        <w:ind w:left="3654" w:hanging="360"/>
      </w:pPr>
    </w:lvl>
    <w:lvl w:ilvl="4" w:tplc="04210019" w:tentative="1">
      <w:start w:val="1"/>
      <w:numFmt w:val="lowerLetter"/>
      <w:lvlText w:val="%5."/>
      <w:lvlJc w:val="left"/>
      <w:pPr>
        <w:ind w:left="4374" w:hanging="360"/>
      </w:pPr>
    </w:lvl>
    <w:lvl w:ilvl="5" w:tplc="0421001B" w:tentative="1">
      <w:start w:val="1"/>
      <w:numFmt w:val="lowerRoman"/>
      <w:lvlText w:val="%6."/>
      <w:lvlJc w:val="right"/>
      <w:pPr>
        <w:ind w:left="5094" w:hanging="180"/>
      </w:pPr>
    </w:lvl>
    <w:lvl w:ilvl="6" w:tplc="0421000F" w:tentative="1">
      <w:start w:val="1"/>
      <w:numFmt w:val="decimal"/>
      <w:lvlText w:val="%7."/>
      <w:lvlJc w:val="left"/>
      <w:pPr>
        <w:ind w:left="5814" w:hanging="360"/>
      </w:pPr>
    </w:lvl>
    <w:lvl w:ilvl="7" w:tplc="04210019" w:tentative="1">
      <w:start w:val="1"/>
      <w:numFmt w:val="lowerLetter"/>
      <w:lvlText w:val="%8."/>
      <w:lvlJc w:val="left"/>
      <w:pPr>
        <w:ind w:left="6534" w:hanging="360"/>
      </w:pPr>
    </w:lvl>
    <w:lvl w:ilvl="8" w:tplc="0421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7321BFF"/>
    <w:multiLevelType w:val="hybridMultilevel"/>
    <w:tmpl w:val="E42E5D9A"/>
    <w:lvl w:ilvl="0" w:tplc="8EA62276">
      <w:start w:val="3"/>
      <w:numFmt w:val="decimal"/>
      <w:lvlText w:val="%1)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F6223B56">
      <w:start w:val="4"/>
      <w:numFmt w:val="decimal"/>
      <w:lvlText w:val="%2)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0421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48DD036E"/>
    <w:multiLevelType w:val="hybridMultilevel"/>
    <w:tmpl w:val="99B6436E"/>
    <w:lvl w:ilvl="0" w:tplc="C1F0A4E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880" w:hanging="360"/>
      </w:pPr>
    </w:lvl>
    <w:lvl w:ilvl="2" w:tplc="0421001B" w:tentative="1">
      <w:start w:val="1"/>
      <w:numFmt w:val="lowerRoman"/>
      <w:lvlText w:val="%3."/>
      <w:lvlJc w:val="right"/>
      <w:pPr>
        <w:ind w:left="3600" w:hanging="180"/>
      </w:pPr>
    </w:lvl>
    <w:lvl w:ilvl="3" w:tplc="0421000F" w:tentative="1">
      <w:start w:val="1"/>
      <w:numFmt w:val="decimal"/>
      <w:lvlText w:val="%4."/>
      <w:lvlJc w:val="left"/>
      <w:pPr>
        <w:ind w:left="4320" w:hanging="360"/>
      </w:pPr>
    </w:lvl>
    <w:lvl w:ilvl="4" w:tplc="04210019" w:tentative="1">
      <w:start w:val="1"/>
      <w:numFmt w:val="lowerLetter"/>
      <w:lvlText w:val="%5."/>
      <w:lvlJc w:val="left"/>
      <w:pPr>
        <w:ind w:left="5040" w:hanging="360"/>
      </w:pPr>
    </w:lvl>
    <w:lvl w:ilvl="5" w:tplc="0421001B" w:tentative="1">
      <w:start w:val="1"/>
      <w:numFmt w:val="lowerRoman"/>
      <w:lvlText w:val="%6."/>
      <w:lvlJc w:val="right"/>
      <w:pPr>
        <w:ind w:left="5760" w:hanging="180"/>
      </w:pPr>
    </w:lvl>
    <w:lvl w:ilvl="6" w:tplc="0421000F" w:tentative="1">
      <w:start w:val="1"/>
      <w:numFmt w:val="decimal"/>
      <w:lvlText w:val="%7."/>
      <w:lvlJc w:val="left"/>
      <w:pPr>
        <w:ind w:left="6480" w:hanging="360"/>
      </w:pPr>
    </w:lvl>
    <w:lvl w:ilvl="7" w:tplc="04210019" w:tentative="1">
      <w:start w:val="1"/>
      <w:numFmt w:val="lowerLetter"/>
      <w:lvlText w:val="%8."/>
      <w:lvlJc w:val="left"/>
      <w:pPr>
        <w:ind w:left="7200" w:hanging="360"/>
      </w:pPr>
    </w:lvl>
    <w:lvl w:ilvl="8" w:tplc="0421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8">
    <w:nsid w:val="4A475A54"/>
    <w:multiLevelType w:val="hybridMultilevel"/>
    <w:tmpl w:val="F41216D8"/>
    <w:lvl w:ilvl="0" w:tplc="E0EEBD2C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214" w:hanging="360"/>
      </w:pPr>
    </w:lvl>
    <w:lvl w:ilvl="2" w:tplc="0421001B" w:tentative="1">
      <w:start w:val="1"/>
      <w:numFmt w:val="lowerRoman"/>
      <w:lvlText w:val="%3."/>
      <w:lvlJc w:val="right"/>
      <w:pPr>
        <w:ind w:left="2934" w:hanging="180"/>
      </w:pPr>
    </w:lvl>
    <w:lvl w:ilvl="3" w:tplc="0421000F" w:tentative="1">
      <w:start w:val="1"/>
      <w:numFmt w:val="decimal"/>
      <w:lvlText w:val="%4."/>
      <w:lvlJc w:val="left"/>
      <w:pPr>
        <w:ind w:left="3654" w:hanging="360"/>
      </w:pPr>
    </w:lvl>
    <w:lvl w:ilvl="4" w:tplc="04210019" w:tentative="1">
      <w:start w:val="1"/>
      <w:numFmt w:val="lowerLetter"/>
      <w:lvlText w:val="%5."/>
      <w:lvlJc w:val="left"/>
      <w:pPr>
        <w:ind w:left="4374" w:hanging="360"/>
      </w:pPr>
    </w:lvl>
    <w:lvl w:ilvl="5" w:tplc="0421001B" w:tentative="1">
      <w:start w:val="1"/>
      <w:numFmt w:val="lowerRoman"/>
      <w:lvlText w:val="%6."/>
      <w:lvlJc w:val="right"/>
      <w:pPr>
        <w:ind w:left="5094" w:hanging="180"/>
      </w:pPr>
    </w:lvl>
    <w:lvl w:ilvl="6" w:tplc="0421000F" w:tentative="1">
      <w:start w:val="1"/>
      <w:numFmt w:val="decimal"/>
      <w:lvlText w:val="%7."/>
      <w:lvlJc w:val="left"/>
      <w:pPr>
        <w:ind w:left="5814" w:hanging="360"/>
      </w:pPr>
    </w:lvl>
    <w:lvl w:ilvl="7" w:tplc="04210019" w:tentative="1">
      <w:start w:val="1"/>
      <w:numFmt w:val="lowerLetter"/>
      <w:lvlText w:val="%8."/>
      <w:lvlJc w:val="left"/>
      <w:pPr>
        <w:ind w:left="6534" w:hanging="360"/>
      </w:pPr>
    </w:lvl>
    <w:lvl w:ilvl="8" w:tplc="0421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C435C41"/>
    <w:multiLevelType w:val="hybridMultilevel"/>
    <w:tmpl w:val="8AA45E98"/>
    <w:lvl w:ilvl="0" w:tplc="670CB45A">
      <w:start w:val="1"/>
      <w:numFmt w:val="decimal"/>
      <w:lvlText w:val="%1)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0421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4CE5200C"/>
    <w:multiLevelType w:val="hybridMultilevel"/>
    <w:tmpl w:val="438A6A30"/>
    <w:lvl w:ilvl="0" w:tplc="C95EA64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1">
    <w:nsid w:val="528452C1"/>
    <w:multiLevelType w:val="hybridMultilevel"/>
    <w:tmpl w:val="215E7A16"/>
    <w:lvl w:ilvl="0" w:tplc="43A0AE7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52F84A34"/>
    <w:multiLevelType w:val="hybridMultilevel"/>
    <w:tmpl w:val="F650F734"/>
    <w:lvl w:ilvl="0" w:tplc="A710C0F4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53">
    <w:nsid w:val="550913A9"/>
    <w:multiLevelType w:val="hybridMultilevel"/>
    <w:tmpl w:val="F1120578"/>
    <w:lvl w:ilvl="0" w:tplc="2190DDFA">
      <w:start w:val="1"/>
      <w:numFmt w:val="decimal"/>
      <w:lvlText w:val="%1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55FD22FD"/>
    <w:multiLevelType w:val="hybridMultilevel"/>
    <w:tmpl w:val="6AE8DDFA"/>
    <w:lvl w:ilvl="0" w:tplc="771E4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>
    <w:nsid w:val="56245E7F"/>
    <w:multiLevelType w:val="hybridMultilevel"/>
    <w:tmpl w:val="8B1C415E"/>
    <w:lvl w:ilvl="0" w:tplc="8C66A716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214" w:hanging="360"/>
      </w:pPr>
    </w:lvl>
    <w:lvl w:ilvl="2" w:tplc="0421001B" w:tentative="1">
      <w:start w:val="1"/>
      <w:numFmt w:val="lowerRoman"/>
      <w:lvlText w:val="%3."/>
      <w:lvlJc w:val="right"/>
      <w:pPr>
        <w:ind w:left="2934" w:hanging="180"/>
      </w:pPr>
    </w:lvl>
    <w:lvl w:ilvl="3" w:tplc="0421000F" w:tentative="1">
      <w:start w:val="1"/>
      <w:numFmt w:val="decimal"/>
      <w:lvlText w:val="%4."/>
      <w:lvlJc w:val="left"/>
      <w:pPr>
        <w:ind w:left="3654" w:hanging="360"/>
      </w:pPr>
    </w:lvl>
    <w:lvl w:ilvl="4" w:tplc="04210019" w:tentative="1">
      <w:start w:val="1"/>
      <w:numFmt w:val="lowerLetter"/>
      <w:lvlText w:val="%5."/>
      <w:lvlJc w:val="left"/>
      <w:pPr>
        <w:ind w:left="4374" w:hanging="360"/>
      </w:pPr>
    </w:lvl>
    <w:lvl w:ilvl="5" w:tplc="0421001B" w:tentative="1">
      <w:start w:val="1"/>
      <w:numFmt w:val="lowerRoman"/>
      <w:lvlText w:val="%6."/>
      <w:lvlJc w:val="right"/>
      <w:pPr>
        <w:ind w:left="5094" w:hanging="180"/>
      </w:pPr>
    </w:lvl>
    <w:lvl w:ilvl="6" w:tplc="0421000F" w:tentative="1">
      <w:start w:val="1"/>
      <w:numFmt w:val="decimal"/>
      <w:lvlText w:val="%7."/>
      <w:lvlJc w:val="left"/>
      <w:pPr>
        <w:ind w:left="5814" w:hanging="360"/>
      </w:pPr>
    </w:lvl>
    <w:lvl w:ilvl="7" w:tplc="04210019" w:tentative="1">
      <w:start w:val="1"/>
      <w:numFmt w:val="lowerLetter"/>
      <w:lvlText w:val="%8."/>
      <w:lvlJc w:val="left"/>
      <w:pPr>
        <w:ind w:left="6534" w:hanging="360"/>
      </w:pPr>
    </w:lvl>
    <w:lvl w:ilvl="8" w:tplc="0421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6">
    <w:nsid w:val="5951532E"/>
    <w:multiLevelType w:val="hybridMultilevel"/>
    <w:tmpl w:val="9AA88D66"/>
    <w:lvl w:ilvl="0" w:tplc="101E9964">
      <w:start w:val="1"/>
      <w:numFmt w:val="lowerLetter"/>
      <w:lvlText w:val="%1."/>
      <w:lvlJc w:val="left"/>
      <w:pPr>
        <w:ind w:left="1429" w:hanging="720"/>
      </w:pPr>
      <w:rPr>
        <w:rFonts w:hint="default"/>
        <w:i w:val="0"/>
        <w:iCs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>
    <w:nsid w:val="5B07560F"/>
    <w:multiLevelType w:val="hybridMultilevel"/>
    <w:tmpl w:val="EEA26A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DF83BFF"/>
    <w:multiLevelType w:val="hybridMultilevel"/>
    <w:tmpl w:val="D980C190"/>
    <w:lvl w:ilvl="0" w:tplc="FCC0F2D4">
      <w:start w:val="1"/>
      <w:numFmt w:val="lowerLetter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5E25761F"/>
    <w:multiLevelType w:val="hybridMultilevel"/>
    <w:tmpl w:val="760891C4"/>
    <w:lvl w:ilvl="0" w:tplc="276835CE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49" w:hanging="360"/>
      </w:pPr>
    </w:lvl>
    <w:lvl w:ilvl="2" w:tplc="0421001B" w:tentative="1">
      <w:start w:val="1"/>
      <w:numFmt w:val="lowerRoman"/>
      <w:lvlText w:val="%3."/>
      <w:lvlJc w:val="right"/>
      <w:pPr>
        <w:ind w:left="2869" w:hanging="180"/>
      </w:pPr>
    </w:lvl>
    <w:lvl w:ilvl="3" w:tplc="0421000F" w:tentative="1">
      <w:start w:val="1"/>
      <w:numFmt w:val="decimal"/>
      <w:lvlText w:val="%4."/>
      <w:lvlJc w:val="left"/>
      <w:pPr>
        <w:ind w:left="3589" w:hanging="360"/>
      </w:pPr>
    </w:lvl>
    <w:lvl w:ilvl="4" w:tplc="04210019" w:tentative="1">
      <w:start w:val="1"/>
      <w:numFmt w:val="lowerLetter"/>
      <w:lvlText w:val="%5."/>
      <w:lvlJc w:val="left"/>
      <w:pPr>
        <w:ind w:left="4309" w:hanging="360"/>
      </w:pPr>
    </w:lvl>
    <w:lvl w:ilvl="5" w:tplc="0421001B" w:tentative="1">
      <w:start w:val="1"/>
      <w:numFmt w:val="lowerRoman"/>
      <w:lvlText w:val="%6."/>
      <w:lvlJc w:val="right"/>
      <w:pPr>
        <w:ind w:left="5029" w:hanging="180"/>
      </w:pPr>
    </w:lvl>
    <w:lvl w:ilvl="6" w:tplc="0421000F" w:tentative="1">
      <w:start w:val="1"/>
      <w:numFmt w:val="decimal"/>
      <w:lvlText w:val="%7."/>
      <w:lvlJc w:val="left"/>
      <w:pPr>
        <w:ind w:left="5749" w:hanging="360"/>
      </w:pPr>
    </w:lvl>
    <w:lvl w:ilvl="7" w:tplc="04210019" w:tentative="1">
      <w:start w:val="1"/>
      <w:numFmt w:val="lowerLetter"/>
      <w:lvlText w:val="%8."/>
      <w:lvlJc w:val="left"/>
      <w:pPr>
        <w:ind w:left="6469" w:hanging="360"/>
      </w:pPr>
    </w:lvl>
    <w:lvl w:ilvl="8" w:tplc="0421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>
    <w:nsid w:val="5FD6686B"/>
    <w:multiLevelType w:val="hybridMultilevel"/>
    <w:tmpl w:val="5DEEDEC0"/>
    <w:lvl w:ilvl="0" w:tplc="0421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604D3723"/>
    <w:multiLevelType w:val="hybridMultilevel"/>
    <w:tmpl w:val="0B088E6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0E04DF8"/>
    <w:multiLevelType w:val="hybridMultilevel"/>
    <w:tmpl w:val="A614E8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ED83108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1497CC7"/>
    <w:multiLevelType w:val="hybridMultilevel"/>
    <w:tmpl w:val="58C024E8"/>
    <w:lvl w:ilvl="0" w:tplc="FCC0F2D4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4">
    <w:nsid w:val="61D9072B"/>
    <w:multiLevelType w:val="hybridMultilevel"/>
    <w:tmpl w:val="AFE21660"/>
    <w:lvl w:ilvl="0" w:tplc="0421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8" w:hanging="360"/>
      </w:pPr>
    </w:lvl>
    <w:lvl w:ilvl="2" w:tplc="0421001B" w:tentative="1">
      <w:start w:val="1"/>
      <w:numFmt w:val="lowerRoman"/>
      <w:lvlText w:val="%3."/>
      <w:lvlJc w:val="right"/>
      <w:pPr>
        <w:ind w:left="2368" w:hanging="180"/>
      </w:pPr>
    </w:lvl>
    <w:lvl w:ilvl="3" w:tplc="0421000F" w:tentative="1">
      <w:start w:val="1"/>
      <w:numFmt w:val="decimal"/>
      <w:lvlText w:val="%4."/>
      <w:lvlJc w:val="left"/>
      <w:pPr>
        <w:ind w:left="3088" w:hanging="360"/>
      </w:pPr>
    </w:lvl>
    <w:lvl w:ilvl="4" w:tplc="04210019" w:tentative="1">
      <w:start w:val="1"/>
      <w:numFmt w:val="lowerLetter"/>
      <w:lvlText w:val="%5."/>
      <w:lvlJc w:val="left"/>
      <w:pPr>
        <w:ind w:left="3808" w:hanging="360"/>
      </w:pPr>
    </w:lvl>
    <w:lvl w:ilvl="5" w:tplc="0421001B" w:tentative="1">
      <w:start w:val="1"/>
      <w:numFmt w:val="lowerRoman"/>
      <w:lvlText w:val="%6."/>
      <w:lvlJc w:val="right"/>
      <w:pPr>
        <w:ind w:left="4528" w:hanging="180"/>
      </w:pPr>
    </w:lvl>
    <w:lvl w:ilvl="6" w:tplc="0421000F" w:tentative="1">
      <w:start w:val="1"/>
      <w:numFmt w:val="decimal"/>
      <w:lvlText w:val="%7."/>
      <w:lvlJc w:val="left"/>
      <w:pPr>
        <w:ind w:left="5248" w:hanging="360"/>
      </w:pPr>
    </w:lvl>
    <w:lvl w:ilvl="7" w:tplc="04210019" w:tentative="1">
      <w:start w:val="1"/>
      <w:numFmt w:val="lowerLetter"/>
      <w:lvlText w:val="%8."/>
      <w:lvlJc w:val="left"/>
      <w:pPr>
        <w:ind w:left="5968" w:hanging="360"/>
      </w:pPr>
    </w:lvl>
    <w:lvl w:ilvl="8" w:tplc="0421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>
    <w:nsid w:val="624404D5"/>
    <w:multiLevelType w:val="hybridMultilevel"/>
    <w:tmpl w:val="E05A6EF8"/>
    <w:lvl w:ilvl="0" w:tplc="38B6EA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21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66134431"/>
    <w:multiLevelType w:val="hybridMultilevel"/>
    <w:tmpl w:val="3C1C59CE"/>
    <w:lvl w:ilvl="0" w:tplc="53FE99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>
    <w:nsid w:val="664118C8"/>
    <w:multiLevelType w:val="hybridMultilevel"/>
    <w:tmpl w:val="EF42363E"/>
    <w:lvl w:ilvl="0" w:tplc="73EEE20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49" w:hanging="360"/>
      </w:pPr>
    </w:lvl>
    <w:lvl w:ilvl="2" w:tplc="0421001B" w:tentative="1">
      <w:start w:val="1"/>
      <w:numFmt w:val="lowerRoman"/>
      <w:lvlText w:val="%3."/>
      <w:lvlJc w:val="right"/>
      <w:pPr>
        <w:ind w:left="2869" w:hanging="180"/>
      </w:pPr>
    </w:lvl>
    <w:lvl w:ilvl="3" w:tplc="0421000F" w:tentative="1">
      <w:start w:val="1"/>
      <w:numFmt w:val="decimal"/>
      <w:lvlText w:val="%4."/>
      <w:lvlJc w:val="left"/>
      <w:pPr>
        <w:ind w:left="3589" w:hanging="360"/>
      </w:pPr>
    </w:lvl>
    <w:lvl w:ilvl="4" w:tplc="04210019" w:tentative="1">
      <w:start w:val="1"/>
      <w:numFmt w:val="lowerLetter"/>
      <w:lvlText w:val="%5."/>
      <w:lvlJc w:val="left"/>
      <w:pPr>
        <w:ind w:left="4309" w:hanging="360"/>
      </w:pPr>
    </w:lvl>
    <w:lvl w:ilvl="5" w:tplc="0421001B" w:tentative="1">
      <w:start w:val="1"/>
      <w:numFmt w:val="lowerRoman"/>
      <w:lvlText w:val="%6."/>
      <w:lvlJc w:val="right"/>
      <w:pPr>
        <w:ind w:left="5029" w:hanging="180"/>
      </w:pPr>
    </w:lvl>
    <w:lvl w:ilvl="6" w:tplc="0421000F" w:tentative="1">
      <w:start w:val="1"/>
      <w:numFmt w:val="decimal"/>
      <w:lvlText w:val="%7."/>
      <w:lvlJc w:val="left"/>
      <w:pPr>
        <w:ind w:left="5749" w:hanging="360"/>
      </w:pPr>
    </w:lvl>
    <w:lvl w:ilvl="7" w:tplc="04210019" w:tentative="1">
      <w:start w:val="1"/>
      <w:numFmt w:val="lowerLetter"/>
      <w:lvlText w:val="%8."/>
      <w:lvlJc w:val="left"/>
      <w:pPr>
        <w:ind w:left="6469" w:hanging="360"/>
      </w:pPr>
    </w:lvl>
    <w:lvl w:ilvl="8" w:tplc="0421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66621AD6"/>
    <w:multiLevelType w:val="hybridMultilevel"/>
    <w:tmpl w:val="BB4A8608"/>
    <w:lvl w:ilvl="0" w:tplc="684A35A6">
      <w:start w:val="1"/>
      <w:numFmt w:val="lowerLetter"/>
      <w:lvlText w:val="%1."/>
      <w:lvlJc w:val="left"/>
      <w:pPr>
        <w:ind w:left="2487" w:hanging="360"/>
      </w:pPr>
      <w:rPr>
        <w:rFonts w:ascii="Times New Roman" w:eastAsiaTheme="minorHAns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3207" w:hanging="360"/>
      </w:pPr>
    </w:lvl>
    <w:lvl w:ilvl="2" w:tplc="0421001B" w:tentative="1">
      <w:start w:val="1"/>
      <w:numFmt w:val="lowerRoman"/>
      <w:lvlText w:val="%3."/>
      <w:lvlJc w:val="right"/>
      <w:pPr>
        <w:ind w:left="3927" w:hanging="180"/>
      </w:pPr>
    </w:lvl>
    <w:lvl w:ilvl="3" w:tplc="0421000F" w:tentative="1">
      <w:start w:val="1"/>
      <w:numFmt w:val="decimal"/>
      <w:lvlText w:val="%4."/>
      <w:lvlJc w:val="left"/>
      <w:pPr>
        <w:ind w:left="4647" w:hanging="360"/>
      </w:pPr>
    </w:lvl>
    <w:lvl w:ilvl="4" w:tplc="04210019" w:tentative="1">
      <w:start w:val="1"/>
      <w:numFmt w:val="lowerLetter"/>
      <w:lvlText w:val="%5."/>
      <w:lvlJc w:val="left"/>
      <w:pPr>
        <w:ind w:left="5367" w:hanging="360"/>
      </w:pPr>
    </w:lvl>
    <w:lvl w:ilvl="5" w:tplc="0421001B" w:tentative="1">
      <w:start w:val="1"/>
      <w:numFmt w:val="lowerRoman"/>
      <w:lvlText w:val="%6."/>
      <w:lvlJc w:val="right"/>
      <w:pPr>
        <w:ind w:left="6087" w:hanging="180"/>
      </w:pPr>
    </w:lvl>
    <w:lvl w:ilvl="6" w:tplc="0421000F" w:tentative="1">
      <w:start w:val="1"/>
      <w:numFmt w:val="decimal"/>
      <w:lvlText w:val="%7."/>
      <w:lvlJc w:val="left"/>
      <w:pPr>
        <w:ind w:left="6807" w:hanging="360"/>
      </w:pPr>
    </w:lvl>
    <w:lvl w:ilvl="7" w:tplc="04210019" w:tentative="1">
      <w:start w:val="1"/>
      <w:numFmt w:val="lowerLetter"/>
      <w:lvlText w:val="%8."/>
      <w:lvlJc w:val="left"/>
      <w:pPr>
        <w:ind w:left="7527" w:hanging="360"/>
      </w:pPr>
    </w:lvl>
    <w:lvl w:ilvl="8" w:tplc="0421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9">
    <w:nsid w:val="669F28E8"/>
    <w:multiLevelType w:val="hybridMultilevel"/>
    <w:tmpl w:val="F498F9B0"/>
    <w:lvl w:ilvl="0" w:tplc="74403D1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66BA4D77"/>
    <w:multiLevelType w:val="hybridMultilevel"/>
    <w:tmpl w:val="ABBE37BE"/>
    <w:lvl w:ilvl="0" w:tplc="CAA262C6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781" w:hanging="360"/>
      </w:pPr>
    </w:lvl>
    <w:lvl w:ilvl="2" w:tplc="0421001B" w:tentative="1">
      <w:start w:val="1"/>
      <w:numFmt w:val="lowerRoman"/>
      <w:lvlText w:val="%3."/>
      <w:lvlJc w:val="right"/>
      <w:pPr>
        <w:ind w:left="3501" w:hanging="180"/>
      </w:pPr>
    </w:lvl>
    <w:lvl w:ilvl="3" w:tplc="0421000F" w:tentative="1">
      <w:start w:val="1"/>
      <w:numFmt w:val="decimal"/>
      <w:lvlText w:val="%4."/>
      <w:lvlJc w:val="left"/>
      <w:pPr>
        <w:ind w:left="4221" w:hanging="360"/>
      </w:pPr>
    </w:lvl>
    <w:lvl w:ilvl="4" w:tplc="04210019" w:tentative="1">
      <w:start w:val="1"/>
      <w:numFmt w:val="lowerLetter"/>
      <w:lvlText w:val="%5."/>
      <w:lvlJc w:val="left"/>
      <w:pPr>
        <w:ind w:left="4941" w:hanging="360"/>
      </w:pPr>
    </w:lvl>
    <w:lvl w:ilvl="5" w:tplc="0421001B" w:tentative="1">
      <w:start w:val="1"/>
      <w:numFmt w:val="lowerRoman"/>
      <w:lvlText w:val="%6."/>
      <w:lvlJc w:val="right"/>
      <w:pPr>
        <w:ind w:left="5661" w:hanging="180"/>
      </w:pPr>
    </w:lvl>
    <w:lvl w:ilvl="6" w:tplc="0421000F" w:tentative="1">
      <w:start w:val="1"/>
      <w:numFmt w:val="decimal"/>
      <w:lvlText w:val="%7."/>
      <w:lvlJc w:val="left"/>
      <w:pPr>
        <w:ind w:left="6381" w:hanging="360"/>
      </w:pPr>
    </w:lvl>
    <w:lvl w:ilvl="7" w:tplc="04210019" w:tentative="1">
      <w:start w:val="1"/>
      <w:numFmt w:val="lowerLetter"/>
      <w:lvlText w:val="%8."/>
      <w:lvlJc w:val="left"/>
      <w:pPr>
        <w:ind w:left="7101" w:hanging="360"/>
      </w:pPr>
    </w:lvl>
    <w:lvl w:ilvl="8" w:tplc="0421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1">
    <w:nsid w:val="68E73BA2"/>
    <w:multiLevelType w:val="hybridMultilevel"/>
    <w:tmpl w:val="6168536C"/>
    <w:lvl w:ilvl="0" w:tplc="0421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6A93620F"/>
    <w:multiLevelType w:val="hybridMultilevel"/>
    <w:tmpl w:val="CFAC77F0"/>
    <w:lvl w:ilvl="0" w:tplc="75C81B0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49" w:hanging="360"/>
      </w:pPr>
    </w:lvl>
    <w:lvl w:ilvl="2" w:tplc="0421001B" w:tentative="1">
      <w:start w:val="1"/>
      <w:numFmt w:val="lowerRoman"/>
      <w:lvlText w:val="%3."/>
      <w:lvlJc w:val="right"/>
      <w:pPr>
        <w:ind w:left="2869" w:hanging="180"/>
      </w:pPr>
    </w:lvl>
    <w:lvl w:ilvl="3" w:tplc="0421000F" w:tentative="1">
      <w:start w:val="1"/>
      <w:numFmt w:val="decimal"/>
      <w:lvlText w:val="%4."/>
      <w:lvlJc w:val="left"/>
      <w:pPr>
        <w:ind w:left="3589" w:hanging="360"/>
      </w:pPr>
    </w:lvl>
    <w:lvl w:ilvl="4" w:tplc="04210019" w:tentative="1">
      <w:start w:val="1"/>
      <w:numFmt w:val="lowerLetter"/>
      <w:lvlText w:val="%5."/>
      <w:lvlJc w:val="left"/>
      <w:pPr>
        <w:ind w:left="4309" w:hanging="360"/>
      </w:pPr>
    </w:lvl>
    <w:lvl w:ilvl="5" w:tplc="0421001B" w:tentative="1">
      <w:start w:val="1"/>
      <w:numFmt w:val="lowerRoman"/>
      <w:lvlText w:val="%6."/>
      <w:lvlJc w:val="right"/>
      <w:pPr>
        <w:ind w:left="5029" w:hanging="180"/>
      </w:pPr>
    </w:lvl>
    <w:lvl w:ilvl="6" w:tplc="0421000F" w:tentative="1">
      <w:start w:val="1"/>
      <w:numFmt w:val="decimal"/>
      <w:lvlText w:val="%7."/>
      <w:lvlJc w:val="left"/>
      <w:pPr>
        <w:ind w:left="5749" w:hanging="360"/>
      </w:pPr>
    </w:lvl>
    <w:lvl w:ilvl="7" w:tplc="04210019" w:tentative="1">
      <w:start w:val="1"/>
      <w:numFmt w:val="lowerLetter"/>
      <w:lvlText w:val="%8."/>
      <w:lvlJc w:val="left"/>
      <w:pPr>
        <w:ind w:left="6469" w:hanging="360"/>
      </w:pPr>
    </w:lvl>
    <w:lvl w:ilvl="8" w:tplc="0421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>
    <w:nsid w:val="6B6B3658"/>
    <w:multiLevelType w:val="hybridMultilevel"/>
    <w:tmpl w:val="8C946CE0"/>
    <w:lvl w:ilvl="0" w:tplc="35AA0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4">
    <w:nsid w:val="6E823E80"/>
    <w:multiLevelType w:val="hybridMultilevel"/>
    <w:tmpl w:val="BE4613F8"/>
    <w:lvl w:ilvl="0" w:tplc="9EAE29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71F91E56"/>
    <w:multiLevelType w:val="hybridMultilevel"/>
    <w:tmpl w:val="5BA4FF02"/>
    <w:lvl w:ilvl="0" w:tplc="CE5AD0B0">
      <w:start w:val="1"/>
      <w:numFmt w:val="lowerLetter"/>
      <w:lvlText w:val="%1."/>
      <w:lvlJc w:val="left"/>
      <w:pPr>
        <w:ind w:left="1353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6">
    <w:nsid w:val="72C95A20"/>
    <w:multiLevelType w:val="hybridMultilevel"/>
    <w:tmpl w:val="8CD6893E"/>
    <w:lvl w:ilvl="0" w:tplc="7ACEA76C">
      <w:start w:val="1"/>
      <w:numFmt w:val="lowerLetter"/>
      <w:lvlText w:val="%1."/>
      <w:lvlJc w:val="left"/>
      <w:pPr>
        <w:ind w:left="206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781" w:hanging="360"/>
      </w:pPr>
    </w:lvl>
    <w:lvl w:ilvl="2" w:tplc="0421001B" w:tentative="1">
      <w:start w:val="1"/>
      <w:numFmt w:val="lowerRoman"/>
      <w:lvlText w:val="%3."/>
      <w:lvlJc w:val="right"/>
      <w:pPr>
        <w:ind w:left="3501" w:hanging="180"/>
      </w:pPr>
    </w:lvl>
    <w:lvl w:ilvl="3" w:tplc="0421000F" w:tentative="1">
      <w:start w:val="1"/>
      <w:numFmt w:val="decimal"/>
      <w:lvlText w:val="%4."/>
      <w:lvlJc w:val="left"/>
      <w:pPr>
        <w:ind w:left="4221" w:hanging="360"/>
      </w:pPr>
    </w:lvl>
    <w:lvl w:ilvl="4" w:tplc="04210019" w:tentative="1">
      <w:start w:val="1"/>
      <w:numFmt w:val="lowerLetter"/>
      <w:lvlText w:val="%5."/>
      <w:lvlJc w:val="left"/>
      <w:pPr>
        <w:ind w:left="4941" w:hanging="360"/>
      </w:pPr>
    </w:lvl>
    <w:lvl w:ilvl="5" w:tplc="0421001B" w:tentative="1">
      <w:start w:val="1"/>
      <w:numFmt w:val="lowerRoman"/>
      <w:lvlText w:val="%6."/>
      <w:lvlJc w:val="right"/>
      <w:pPr>
        <w:ind w:left="5661" w:hanging="180"/>
      </w:pPr>
    </w:lvl>
    <w:lvl w:ilvl="6" w:tplc="0421000F" w:tentative="1">
      <w:start w:val="1"/>
      <w:numFmt w:val="decimal"/>
      <w:lvlText w:val="%7."/>
      <w:lvlJc w:val="left"/>
      <w:pPr>
        <w:ind w:left="6381" w:hanging="360"/>
      </w:pPr>
    </w:lvl>
    <w:lvl w:ilvl="7" w:tplc="04210019" w:tentative="1">
      <w:start w:val="1"/>
      <w:numFmt w:val="lowerLetter"/>
      <w:lvlText w:val="%8."/>
      <w:lvlJc w:val="left"/>
      <w:pPr>
        <w:ind w:left="7101" w:hanging="360"/>
      </w:pPr>
    </w:lvl>
    <w:lvl w:ilvl="8" w:tplc="0421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7">
    <w:nsid w:val="7336271A"/>
    <w:multiLevelType w:val="hybridMultilevel"/>
    <w:tmpl w:val="8236F806"/>
    <w:lvl w:ilvl="0" w:tplc="52445E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736B3026"/>
    <w:multiLevelType w:val="hybridMultilevel"/>
    <w:tmpl w:val="ACE67EFE"/>
    <w:lvl w:ilvl="0" w:tplc="F246E9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738218B4"/>
    <w:multiLevelType w:val="hybridMultilevel"/>
    <w:tmpl w:val="2CF03D66"/>
    <w:lvl w:ilvl="0" w:tplc="A55AFA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>
    <w:nsid w:val="73B538E9"/>
    <w:multiLevelType w:val="hybridMultilevel"/>
    <w:tmpl w:val="0F9C380C"/>
    <w:lvl w:ilvl="0" w:tplc="3CAAC6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1">
    <w:nsid w:val="7946386D"/>
    <w:multiLevelType w:val="hybridMultilevel"/>
    <w:tmpl w:val="BEC40440"/>
    <w:lvl w:ilvl="0" w:tplc="68561656">
      <w:start w:val="1"/>
      <w:numFmt w:val="lowerLetter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2">
    <w:nsid w:val="7C2A24F2"/>
    <w:multiLevelType w:val="hybridMultilevel"/>
    <w:tmpl w:val="3C0E52B4"/>
    <w:lvl w:ilvl="0" w:tplc="0421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49" w:hanging="360"/>
      </w:pPr>
    </w:lvl>
    <w:lvl w:ilvl="2" w:tplc="0421001B" w:tentative="1">
      <w:start w:val="1"/>
      <w:numFmt w:val="lowerRoman"/>
      <w:lvlText w:val="%3."/>
      <w:lvlJc w:val="right"/>
      <w:pPr>
        <w:ind w:left="2869" w:hanging="180"/>
      </w:pPr>
    </w:lvl>
    <w:lvl w:ilvl="3" w:tplc="0421000F" w:tentative="1">
      <w:start w:val="1"/>
      <w:numFmt w:val="decimal"/>
      <w:lvlText w:val="%4."/>
      <w:lvlJc w:val="left"/>
      <w:pPr>
        <w:ind w:left="3589" w:hanging="360"/>
      </w:pPr>
    </w:lvl>
    <w:lvl w:ilvl="4" w:tplc="04210019" w:tentative="1">
      <w:start w:val="1"/>
      <w:numFmt w:val="lowerLetter"/>
      <w:lvlText w:val="%5."/>
      <w:lvlJc w:val="left"/>
      <w:pPr>
        <w:ind w:left="4309" w:hanging="360"/>
      </w:pPr>
    </w:lvl>
    <w:lvl w:ilvl="5" w:tplc="0421001B" w:tentative="1">
      <w:start w:val="1"/>
      <w:numFmt w:val="lowerRoman"/>
      <w:lvlText w:val="%6."/>
      <w:lvlJc w:val="right"/>
      <w:pPr>
        <w:ind w:left="5029" w:hanging="180"/>
      </w:pPr>
    </w:lvl>
    <w:lvl w:ilvl="6" w:tplc="0421000F" w:tentative="1">
      <w:start w:val="1"/>
      <w:numFmt w:val="decimal"/>
      <w:lvlText w:val="%7."/>
      <w:lvlJc w:val="left"/>
      <w:pPr>
        <w:ind w:left="5749" w:hanging="360"/>
      </w:pPr>
    </w:lvl>
    <w:lvl w:ilvl="7" w:tplc="04210019" w:tentative="1">
      <w:start w:val="1"/>
      <w:numFmt w:val="lowerLetter"/>
      <w:lvlText w:val="%8."/>
      <w:lvlJc w:val="left"/>
      <w:pPr>
        <w:ind w:left="6469" w:hanging="360"/>
      </w:pPr>
    </w:lvl>
    <w:lvl w:ilvl="8" w:tplc="0421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>
    <w:nsid w:val="7C342215"/>
    <w:multiLevelType w:val="hybridMultilevel"/>
    <w:tmpl w:val="2AC66AF8"/>
    <w:lvl w:ilvl="0" w:tplc="17BA8D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4">
    <w:nsid w:val="7F110214"/>
    <w:multiLevelType w:val="hybridMultilevel"/>
    <w:tmpl w:val="AAF02B24"/>
    <w:lvl w:ilvl="0" w:tplc="FCC0F2D4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49" w:hanging="360"/>
      </w:pPr>
    </w:lvl>
    <w:lvl w:ilvl="2" w:tplc="0421001B" w:tentative="1">
      <w:start w:val="1"/>
      <w:numFmt w:val="lowerRoman"/>
      <w:lvlText w:val="%3."/>
      <w:lvlJc w:val="right"/>
      <w:pPr>
        <w:ind w:left="2869" w:hanging="180"/>
      </w:pPr>
    </w:lvl>
    <w:lvl w:ilvl="3" w:tplc="0421000F" w:tentative="1">
      <w:start w:val="1"/>
      <w:numFmt w:val="decimal"/>
      <w:lvlText w:val="%4."/>
      <w:lvlJc w:val="left"/>
      <w:pPr>
        <w:ind w:left="3589" w:hanging="360"/>
      </w:pPr>
    </w:lvl>
    <w:lvl w:ilvl="4" w:tplc="04210019" w:tentative="1">
      <w:start w:val="1"/>
      <w:numFmt w:val="lowerLetter"/>
      <w:lvlText w:val="%5."/>
      <w:lvlJc w:val="left"/>
      <w:pPr>
        <w:ind w:left="4309" w:hanging="360"/>
      </w:pPr>
    </w:lvl>
    <w:lvl w:ilvl="5" w:tplc="0421001B" w:tentative="1">
      <w:start w:val="1"/>
      <w:numFmt w:val="lowerRoman"/>
      <w:lvlText w:val="%6."/>
      <w:lvlJc w:val="right"/>
      <w:pPr>
        <w:ind w:left="5029" w:hanging="180"/>
      </w:pPr>
    </w:lvl>
    <w:lvl w:ilvl="6" w:tplc="0421000F" w:tentative="1">
      <w:start w:val="1"/>
      <w:numFmt w:val="decimal"/>
      <w:lvlText w:val="%7."/>
      <w:lvlJc w:val="left"/>
      <w:pPr>
        <w:ind w:left="5749" w:hanging="360"/>
      </w:pPr>
    </w:lvl>
    <w:lvl w:ilvl="7" w:tplc="04210019" w:tentative="1">
      <w:start w:val="1"/>
      <w:numFmt w:val="lowerLetter"/>
      <w:lvlText w:val="%8."/>
      <w:lvlJc w:val="left"/>
      <w:pPr>
        <w:ind w:left="6469" w:hanging="360"/>
      </w:pPr>
    </w:lvl>
    <w:lvl w:ilvl="8" w:tplc="0421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>
    <w:nsid w:val="7FD306DA"/>
    <w:multiLevelType w:val="hybridMultilevel"/>
    <w:tmpl w:val="C3C29052"/>
    <w:lvl w:ilvl="0" w:tplc="0421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CC3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7C091B2"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69DC9580">
      <w:start w:val="1"/>
      <w:numFmt w:val="lowerLetter"/>
      <w:lvlText w:val="%4."/>
      <w:lvlJc w:val="left"/>
      <w:pPr>
        <w:tabs>
          <w:tab w:val="num" w:pos="3525"/>
        </w:tabs>
        <w:ind w:left="3525" w:hanging="1005"/>
      </w:pPr>
      <w:rPr>
        <w:rFonts w:hint="default"/>
      </w:rPr>
    </w:lvl>
    <w:lvl w:ilvl="4" w:tplc="06762026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21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79"/>
  </w:num>
  <w:num w:numId="3">
    <w:abstractNumId w:val="29"/>
  </w:num>
  <w:num w:numId="4">
    <w:abstractNumId w:val="56"/>
  </w:num>
  <w:num w:numId="5">
    <w:abstractNumId w:val="26"/>
  </w:num>
  <w:num w:numId="6">
    <w:abstractNumId w:val="43"/>
  </w:num>
  <w:num w:numId="7">
    <w:abstractNumId w:val="27"/>
  </w:num>
  <w:num w:numId="8">
    <w:abstractNumId w:val="60"/>
  </w:num>
  <w:num w:numId="9">
    <w:abstractNumId w:val="5"/>
  </w:num>
  <w:num w:numId="10">
    <w:abstractNumId w:val="1"/>
  </w:num>
  <w:num w:numId="11">
    <w:abstractNumId w:val="73"/>
  </w:num>
  <w:num w:numId="12">
    <w:abstractNumId w:val="52"/>
  </w:num>
  <w:num w:numId="13">
    <w:abstractNumId w:val="4"/>
  </w:num>
  <w:num w:numId="14">
    <w:abstractNumId w:val="0"/>
  </w:num>
  <w:num w:numId="15">
    <w:abstractNumId w:val="28"/>
  </w:num>
  <w:num w:numId="16">
    <w:abstractNumId w:val="68"/>
  </w:num>
  <w:num w:numId="17">
    <w:abstractNumId w:val="21"/>
  </w:num>
  <w:num w:numId="18">
    <w:abstractNumId w:val="34"/>
  </w:num>
  <w:num w:numId="19">
    <w:abstractNumId w:val="81"/>
  </w:num>
  <w:num w:numId="20">
    <w:abstractNumId w:val="33"/>
  </w:num>
  <w:num w:numId="21">
    <w:abstractNumId w:val="32"/>
  </w:num>
  <w:num w:numId="22">
    <w:abstractNumId w:val="80"/>
  </w:num>
  <w:num w:numId="23">
    <w:abstractNumId w:val="66"/>
  </w:num>
  <w:num w:numId="24">
    <w:abstractNumId w:val="30"/>
  </w:num>
  <w:num w:numId="25">
    <w:abstractNumId w:val="78"/>
  </w:num>
  <w:num w:numId="26">
    <w:abstractNumId w:val="74"/>
  </w:num>
  <w:num w:numId="27">
    <w:abstractNumId w:val="51"/>
  </w:num>
  <w:num w:numId="28">
    <w:abstractNumId w:val="8"/>
  </w:num>
  <w:num w:numId="29">
    <w:abstractNumId w:val="83"/>
  </w:num>
  <w:num w:numId="30">
    <w:abstractNumId w:val="12"/>
  </w:num>
  <w:num w:numId="31">
    <w:abstractNumId w:val="67"/>
  </w:num>
  <w:num w:numId="32">
    <w:abstractNumId w:val="72"/>
  </w:num>
  <w:num w:numId="33">
    <w:abstractNumId w:val="25"/>
  </w:num>
  <w:num w:numId="34">
    <w:abstractNumId w:val="20"/>
  </w:num>
  <w:num w:numId="35">
    <w:abstractNumId w:val="54"/>
  </w:num>
  <w:num w:numId="36">
    <w:abstractNumId w:val="76"/>
  </w:num>
  <w:num w:numId="37">
    <w:abstractNumId w:val="45"/>
  </w:num>
  <w:num w:numId="38">
    <w:abstractNumId w:val="35"/>
  </w:num>
  <w:num w:numId="39">
    <w:abstractNumId w:val="24"/>
  </w:num>
  <w:num w:numId="40">
    <w:abstractNumId w:val="18"/>
  </w:num>
  <w:num w:numId="41">
    <w:abstractNumId w:val="14"/>
  </w:num>
  <w:num w:numId="42">
    <w:abstractNumId w:val="55"/>
  </w:num>
  <w:num w:numId="43">
    <w:abstractNumId w:val="48"/>
  </w:num>
  <w:num w:numId="44">
    <w:abstractNumId w:val="16"/>
  </w:num>
  <w:num w:numId="45">
    <w:abstractNumId w:val="61"/>
  </w:num>
  <w:num w:numId="46">
    <w:abstractNumId w:val="3"/>
  </w:num>
  <w:num w:numId="47">
    <w:abstractNumId w:val="63"/>
  </w:num>
  <w:num w:numId="48">
    <w:abstractNumId w:val="59"/>
  </w:num>
  <w:num w:numId="49">
    <w:abstractNumId w:val="82"/>
  </w:num>
  <w:num w:numId="50">
    <w:abstractNumId w:val="84"/>
  </w:num>
  <w:num w:numId="51">
    <w:abstractNumId w:val="10"/>
  </w:num>
  <w:num w:numId="52">
    <w:abstractNumId w:val="40"/>
  </w:num>
  <w:num w:numId="53">
    <w:abstractNumId w:val="15"/>
  </w:num>
  <w:num w:numId="54">
    <w:abstractNumId w:val="58"/>
  </w:num>
  <w:num w:numId="55">
    <w:abstractNumId w:val="11"/>
  </w:num>
  <w:num w:numId="56">
    <w:abstractNumId w:val="31"/>
  </w:num>
  <w:num w:numId="57">
    <w:abstractNumId w:val="2"/>
  </w:num>
  <w:num w:numId="58">
    <w:abstractNumId w:val="44"/>
  </w:num>
  <w:num w:numId="59">
    <w:abstractNumId w:val="36"/>
  </w:num>
  <w:num w:numId="60">
    <w:abstractNumId w:val="13"/>
  </w:num>
  <w:num w:numId="61">
    <w:abstractNumId w:val="19"/>
  </w:num>
  <w:num w:numId="62">
    <w:abstractNumId w:val="9"/>
  </w:num>
  <w:num w:numId="63">
    <w:abstractNumId w:val="23"/>
  </w:num>
  <w:num w:numId="64">
    <w:abstractNumId w:val="42"/>
  </w:num>
  <w:num w:numId="65">
    <w:abstractNumId w:val="22"/>
  </w:num>
  <w:num w:numId="66">
    <w:abstractNumId w:val="53"/>
  </w:num>
  <w:num w:numId="67">
    <w:abstractNumId w:val="69"/>
  </w:num>
  <w:num w:numId="68">
    <w:abstractNumId w:val="71"/>
  </w:num>
  <w:num w:numId="69">
    <w:abstractNumId w:val="77"/>
  </w:num>
  <w:num w:numId="70">
    <w:abstractNumId w:val="65"/>
  </w:num>
  <w:num w:numId="71">
    <w:abstractNumId w:val="6"/>
  </w:num>
  <w:num w:numId="72">
    <w:abstractNumId w:val="85"/>
  </w:num>
  <w:num w:numId="73">
    <w:abstractNumId w:val="49"/>
  </w:num>
  <w:num w:numId="74">
    <w:abstractNumId w:val="46"/>
  </w:num>
  <w:num w:numId="75">
    <w:abstractNumId w:val="62"/>
  </w:num>
  <w:num w:numId="76">
    <w:abstractNumId w:val="37"/>
  </w:num>
  <w:num w:numId="77">
    <w:abstractNumId w:val="17"/>
  </w:num>
  <w:num w:numId="78">
    <w:abstractNumId w:val="41"/>
  </w:num>
  <w:num w:numId="79">
    <w:abstractNumId w:val="57"/>
  </w:num>
  <w:num w:numId="80">
    <w:abstractNumId w:val="75"/>
  </w:num>
  <w:num w:numId="81">
    <w:abstractNumId w:val="39"/>
  </w:num>
  <w:num w:numId="82">
    <w:abstractNumId w:val="70"/>
  </w:num>
  <w:num w:numId="83">
    <w:abstractNumId w:val="7"/>
  </w:num>
  <w:num w:numId="84">
    <w:abstractNumId w:val="50"/>
  </w:num>
  <w:num w:numId="85">
    <w:abstractNumId w:val="47"/>
  </w:num>
  <w:num w:numId="86">
    <w:abstractNumId w:val="38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584"/>
    <w:rsid w:val="00000186"/>
    <w:rsid w:val="00000A75"/>
    <w:rsid w:val="00000D83"/>
    <w:rsid w:val="00004A0E"/>
    <w:rsid w:val="00005745"/>
    <w:rsid w:val="000105DB"/>
    <w:rsid w:val="00010E6E"/>
    <w:rsid w:val="000165A5"/>
    <w:rsid w:val="0002102E"/>
    <w:rsid w:val="00021D21"/>
    <w:rsid w:val="00022237"/>
    <w:rsid w:val="000235F0"/>
    <w:rsid w:val="0002364F"/>
    <w:rsid w:val="0002577F"/>
    <w:rsid w:val="0002690E"/>
    <w:rsid w:val="0003395C"/>
    <w:rsid w:val="00033B47"/>
    <w:rsid w:val="000359C8"/>
    <w:rsid w:val="000359E8"/>
    <w:rsid w:val="0003609A"/>
    <w:rsid w:val="00041AF0"/>
    <w:rsid w:val="00042421"/>
    <w:rsid w:val="00043DFB"/>
    <w:rsid w:val="00047F89"/>
    <w:rsid w:val="000510E5"/>
    <w:rsid w:val="0005123F"/>
    <w:rsid w:val="00053036"/>
    <w:rsid w:val="0005354F"/>
    <w:rsid w:val="00060280"/>
    <w:rsid w:val="00061A61"/>
    <w:rsid w:val="0006224B"/>
    <w:rsid w:val="000625D0"/>
    <w:rsid w:val="000641A7"/>
    <w:rsid w:val="00065E1B"/>
    <w:rsid w:val="00070086"/>
    <w:rsid w:val="00071280"/>
    <w:rsid w:val="00072498"/>
    <w:rsid w:val="00072BA7"/>
    <w:rsid w:val="000763DE"/>
    <w:rsid w:val="00081909"/>
    <w:rsid w:val="00082F76"/>
    <w:rsid w:val="00083C75"/>
    <w:rsid w:val="00086CA8"/>
    <w:rsid w:val="00090E26"/>
    <w:rsid w:val="000960E2"/>
    <w:rsid w:val="00096364"/>
    <w:rsid w:val="00097FD6"/>
    <w:rsid w:val="000A44E4"/>
    <w:rsid w:val="000B06EC"/>
    <w:rsid w:val="000B1EC9"/>
    <w:rsid w:val="000B2D15"/>
    <w:rsid w:val="000B6D32"/>
    <w:rsid w:val="000B7CF1"/>
    <w:rsid w:val="000C2C4E"/>
    <w:rsid w:val="000C60EE"/>
    <w:rsid w:val="000D0EA0"/>
    <w:rsid w:val="000D1F18"/>
    <w:rsid w:val="000D546E"/>
    <w:rsid w:val="000D571A"/>
    <w:rsid w:val="000D5E30"/>
    <w:rsid w:val="000E2873"/>
    <w:rsid w:val="000E4BF5"/>
    <w:rsid w:val="000E7C8D"/>
    <w:rsid w:val="000F2ABB"/>
    <w:rsid w:val="000F3DD1"/>
    <w:rsid w:val="000F516A"/>
    <w:rsid w:val="000F65A4"/>
    <w:rsid w:val="000F74C2"/>
    <w:rsid w:val="000F7757"/>
    <w:rsid w:val="001005D8"/>
    <w:rsid w:val="00101B05"/>
    <w:rsid w:val="0010393E"/>
    <w:rsid w:val="00106656"/>
    <w:rsid w:val="00111D96"/>
    <w:rsid w:val="0011242F"/>
    <w:rsid w:val="00113397"/>
    <w:rsid w:val="00120469"/>
    <w:rsid w:val="00121AC9"/>
    <w:rsid w:val="00123EC4"/>
    <w:rsid w:val="00123FFA"/>
    <w:rsid w:val="001240F0"/>
    <w:rsid w:val="00124BFC"/>
    <w:rsid w:val="001324B9"/>
    <w:rsid w:val="001327A6"/>
    <w:rsid w:val="00134C3F"/>
    <w:rsid w:val="00137822"/>
    <w:rsid w:val="0014046B"/>
    <w:rsid w:val="00140FA8"/>
    <w:rsid w:val="0014114E"/>
    <w:rsid w:val="001443D3"/>
    <w:rsid w:val="00145DEA"/>
    <w:rsid w:val="001474E1"/>
    <w:rsid w:val="00150CCF"/>
    <w:rsid w:val="00157E2E"/>
    <w:rsid w:val="00160380"/>
    <w:rsid w:val="00160597"/>
    <w:rsid w:val="00161735"/>
    <w:rsid w:val="00161DDB"/>
    <w:rsid w:val="0016302F"/>
    <w:rsid w:val="00166BEA"/>
    <w:rsid w:val="001672B3"/>
    <w:rsid w:val="00167FDE"/>
    <w:rsid w:val="00174B46"/>
    <w:rsid w:val="00175A3F"/>
    <w:rsid w:val="001808CF"/>
    <w:rsid w:val="0018265F"/>
    <w:rsid w:val="00183F0D"/>
    <w:rsid w:val="00184628"/>
    <w:rsid w:val="00187BA1"/>
    <w:rsid w:val="001947CE"/>
    <w:rsid w:val="00196054"/>
    <w:rsid w:val="001A1B02"/>
    <w:rsid w:val="001B7EF3"/>
    <w:rsid w:val="001C405A"/>
    <w:rsid w:val="001C4B44"/>
    <w:rsid w:val="001C5C91"/>
    <w:rsid w:val="001D066B"/>
    <w:rsid w:val="001D115B"/>
    <w:rsid w:val="001D1DF7"/>
    <w:rsid w:val="001D2C31"/>
    <w:rsid w:val="001D35B1"/>
    <w:rsid w:val="001D47BA"/>
    <w:rsid w:val="001D6B68"/>
    <w:rsid w:val="001E3960"/>
    <w:rsid w:val="001E3FD9"/>
    <w:rsid w:val="001F03BF"/>
    <w:rsid w:val="001F2F20"/>
    <w:rsid w:val="001F3D13"/>
    <w:rsid w:val="001F4ECF"/>
    <w:rsid w:val="001F555F"/>
    <w:rsid w:val="001F6226"/>
    <w:rsid w:val="001F6874"/>
    <w:rsid w:val="00201140"/>
    <w:rsid w:val="00205702"/>
    <w:rsid w:val="002067DC"/>
    <w:rsid w:val="00213FE2"/>
    <w:rsid w:val="002151B0"/>
    <w:rsid w:val="00216BE9"/>
    <w:rsid w:val="0021795A"/>
    <w:rsid w:val="00227994"/>
    <w:rsid w:val="002309FF"/>
    <w:rsid w:val="002317E3"/>
    <w:rsid w:val="00231A14"/>
    <w:rsid w:val="00236CD3"/>
    <w:rsid w:val="00236D4A"/>
    <w:rsid w:val="002416E7"/>
    <w:rsid w:val="00241D48"/>
    <w:rsid w:val="00242679"/>
    <w:rsid w:val="00243194"/>
    <w:rsid w:val="00244BB6"/>
    <w:rsid w:val="00245345"/>
    <w:rsid w:val="00245797"/>
    <w:rsid w:val="00246088"/>
    <w:rsid w:val="0024702F"/>
    <w:rsid w:val="002474E0"/>
    <w:rsid w:val="00247B1A"/>
    <w:rsid w:val="0025713C"/>
    <w:rsid w:val="0026395C"/>
    <w:rsid w:val="002643A8"/>
    <w:rsid w:val="00265AE3"/>
    <w:rsid w:val="002730FD"/>
    <w:rsid w:val="00275268"/>
    <w:rsid w:val="002762AC"/>
    <w:rsid w:val="00280D6D"/>
    <w:rsid w:val="00281970"/>
    <w:rsid w:val="002847C0"/>
    <w:rsid w:val="002856C2"/>
    <w:rsid w:val="00290DE7"/>
    <w:rsid w:val="00294EE9"/>
    <w:rsid w:val="0029521C"/>
    <w:rsid w:val="002A06F7"/>
    <w:rsid w:val="002A0764"/>
    <w:rsid w:val="002A4CD7"/>
    <w:rsid w:val="002A5B67"/>
    <w:rsid w:val="002A638B"/>
    <w:rsid w:val="002A6751"/>
    <w:rsid w:val="002B2FB7"/>
    <w:rsid w:val="002B7161"/>
    <w:rsid w:val="002C01FF"/>
    <w:rsid w:val="002C457F"/>
    <w:rsid w:val="002C6D66"/>
    <w:rsid w:val="002D2763"/>
    <w:rsid w:val="002D4116"/>
    <w:rsid w:val="002D450D"/>
    <w:rsid w:val="002D692B"/>
    <w:rsid w:val="002D6F18"/>
    <w:rsid w:val="002E13A5"/>
    <w:rsid w:val="002E1C0D"/>
    <w:rsid w:val="002E3CBB"/>
    <w:rsid w:val="002E3DC6"/>
    <w:rsid w:val="002E68DB"/>
    <w:rsid w:val="002E6A37"/>
    <w:rsid w:val="002E6F6C"/>
    <w:rsid w:val="002E7A4B"/>
    <w:rsid w:val="002F5662"/>
    <w:rsid w:val="002F58C7"/>
    <w:rsid w:val="002F625E"/>
    <w:rsid w:val="0030142E"/>
    <w:rsid w:val="0030365A"/>
    <w:rsid w:val="00304D8A"/>
    <w:rsid w:val="00304DDF"/>
    <w:rsid w:val="003072CF"/>
    <w:rsid w:val="00320C42"/>
    <w:rsid w:val="00324311"/>
    <w:rsid w:val="00324479"/>
    <w:rsid w:val="00326F35"/>
    <w:rsid w:val="0033056F"/>
    <w:rsid w:val="003320F4"/>
    <w:rsid w:val="003343D1"/>
    <w:rsid w:val="00334A7F"/>
    <w:rsid w:val="00335E6B"/>
    <w:rsid w:val="0034003C"/>
    <w:rsid w:val="00340CC4"/>
    <w:rsid w:val="003417F7"/>
    <w:rsid w:val="00342F05"/>
    <w:rsid w:val="0034665A"/>
    <w:rsid w:val="00346D4B"/>
    <w:rsid w:val="003474CE"/>
    <w:rsid w:val="00347EDD"/>
    <w:rsid w:val="00350781"/>
    <w:rsid w:val="00350DA7"/>
    <w:rsid w:val="003533FC"/>
    <w:rsid w:val="00357697"/>
    <w:rsid w:val="003616FD"/>
    <w:rsid w:val="00361C8F"/>
    <w:rsid w:val="003629A7"/>
    <w:rsid w:val="00362C5E"/>
    <w:rsid w:val="0036452B"/>
    <w:rsid w:val="00366D28"/>
    <w:rsid w:val="00367716"/>
    <w:rsid w:val="00367EF5"/>
    <w:rsid w:val="00370CD3"/>
    <w:rsid w:val="0037673A"/>
    <w:rsid w:val="00383988"/>
    <w:rsid w:val="00387DF4"/>
    <w:rsid w:val="00390C03"/>
    <w:rsid w:val="00397F13"/>
    <w:rsid w:val="003A21E1"/>
    <w:rsid w:val="003A46FA"/>
    <w:rsid w:val="003A520B"/>
    <w:rsid w:val="003A5AE0"/>
    <w:rsid w:val="003A67F9"/>
    <w:rsid w:val="003B0A21"/>
    <w:rsid w:val="003D19DA"/>
    <w:rsid w:val="003D2530"/>
    <w:rsid w:val="003D5EA8"/>
    <w:rsid w:val="003E2214"/>
    <w:rsid w:val="003E3AFC"/>
    <w:rsid w:val="003F099E"/>
    <w:rsid w:val="003F2619"/>
    <w:rsid w:val="003F2DB5"/>
    <w:rsid w:val="003F49CB"/>
    <w:rsid w:val="003F557B"/>
    <w:rsid w:val="003F6029"/>
    <w:rsid w:val="0040024E"/>
    <w:rsid w:val="00401E63"/>
    <w:rsid w:val="00402A57"/>
    <w:rsid w:val="004034E3"/>
    <w:rsid w:val="0040550F"/>
    <w:rsid w:val="00407B0B"/>
    <w:rsid w:val="00413BAC"/>
    <w:rsid w:val="004143A2"/>
    <w:rsid w:val="00414D2E"/>
    <w:rsid w:val="00414DEA"/>
    <w:rsid w:val="00417786"/>
    <w:rsid w:val="00421534"/>
    <w:rsid w:val="00423CFC"/>
    <w:rsid w:val="00423D94"/>
    <w:rsid w:val="0043029E"/>
    <w:rsid w:val="0043236D"/>
    <w:rsid w:val="00433296"/>
    <w:rsid w:val="00437697"/>
    <w:rsid w:val="004441EA"/>
    <w:rsid w:val="00445D23"/>
    <w:rsid w:val="00453F67"/>
    <w:rsid w:val="0045673F"/>
    <w:rsid w:val="0046112B"/>
    <w:rsid w:val="00462207"/>
    <w:rsid w:val="00464935"/>
    <w:rsid w:val="00467357"/>
    <w:rsid w:val="00470012"/>
    <w:rsid w:val="0047595B"/>
    <w:rsid w:val="00482E9F"/>
    <w:rsid w:val="0049102B"/>
    <w:rsid w:val="00492CA1"/>
    <w:rsid w:val="00496EE9"/>
    <w:rsid w:val="004A04BA"/>
    <w:rsid w:val="004A0FA2"/>
    <w:rsid w:val="004A4CC3"/>
    <w:rsid w:val="004B2765"/>
    <w:rsid w:val="004B2B05"/>
    <w:rsid w:val="004B511A"/>
    <w:rsid w:val="004B69FB"/>
    <w:rsid w:val="004C10EA"/>
    <w:rsid w:val="004C139A"/>
    <w:rsid w:val="004C7FA1"/>
    <w:rsid w:val="004D4AAC"/>
    <w:rsid w:val="004D56E4"/>
    <w:rsid w:val="004E138E"/>
    <w:rsid w:val="004E2867"/>
    <w:rsid w:val="004E4B09"/>
    <w:rsid w:val="004E73B1"/>
    <w:rsid w:val="004F0B8D"/>
    <w:rsid w:val="004F6558"/>
    <w:rsid w:val="00500038"/>
    <w:rsid w:val="005026F7"/>
    <w:rsid w:val="005042A8"/>
    <w:rsid w:val="0050625A"/>
    <w:rsid w:val="0050757D"/>
    <w:rsid w:val="00511CF3"/>
    <w:rsid w:val="00511F04"/>
    <w:rsid w:val="005135D6"/>
    <w:rsid w:val="00514AA7"/>
    <w:rsid w:val="00515419"/>
    <w:rsid w:val="005154E1"/>
    <w:rsid w:val="00516DED"/>
    <w:rsid w:val="00517309"/>
    <w:rsid w:val="00517888"/>
    <w:rsid w:val="005225A5"/>
    <w:rsid w:val="00522B15"/>
    <w:rsid w:val="00526127"/>
    <w:rsid w:val="005270B6"/>
    <w:rsid w:val="00527787"/>
    <w:rsid w:val="005312D9"/>
    <w:rsid w:val="00532DD5"/>
    <w:rsid w:val="005345A3"/>
    <w:rsid w:val="00535123"/>
    <w:rsid w:val="00535172"/>
    <w:rsid w:val="00535277"/>
    <w:rsid w:val="00536D78"/>
    <w:rsid w:val="00541D77"/>
    <w:rsid w:val="00541EE2"/>
    <w:rsid w:val="005421AC"/>
    <w:rsid w:val="00545450"/>
    <w:rsid w:val="005467DA"/>
    <w:rsid w:val="00551C55"/>
    <w:rsid w:val="00556847"/>
    <w:rsid w:val="00560B02"/>
    <w:rsid w:val="00561258"/>
    <w:rsid w:val="00562816"/>
    <w:rsid w:val="00563E99"/>
    <w:rsid w:val="0056656F"/>
    <w:rsid w:val="005757F2"/>
    <w:rsid w:val="005767AA"/>
    <w:rsid w:val="005767C2"/>
    <w:rsid w:val="00577EB9"/>
    <w:rsid w:val="005828AF"/>
    <w:rsid w:val="005833BB"/>
    <w:rsid w:val="0058358B"/>
    <w:rsid w:val="0058381B"/>
    <w:rsid w:val="00594D04"/>
    <w:rsid w:val="00595A90"/>
    <w:rsid w:val="005A2025"/>
    <w:rsid w:val="005A7920"/>
    <w:rsid w:val="005A7D19"/>
    <w:rsid w:val="005B1833"/>
    <w:rsid w:val="005B2D1B"/>
    <w:rsid w:val="005B4C41"/>
    <w:rsid w:val="005B7176"/>
    <w:rsid w:val="005B7899"/>
    <w:rsid w:val="005C0645"/>
    <w:rsid w:val="005C1B2A"/>
    <w:rsid w:val="005C5752"/>
    <w:rsid w:val="005C5CFA"/>
    <w:rsid w:val="005C6BE8"/>
    <w:rsid w:val="005D0589"/>
    <w:rsid w:val="005D292F"/>
    <w:rsid w:val="005D4AB0"/>
    <w:rsid w:val="005D4AFD"/>
    <w:rsid w:val="005E012E"/>
    <w:rsid w:val="005E1E41"/>
    <w:rsid w:val="005E71F4"/>
    <w:rsid w:val="005F10B3"/>
    <w:rsid w:val="005F1F65"/>
    <w:rsid w:val="005F6BDB"/>
    <w:rsid w:val="005F78AC"/>
    <w:rsid w:val="006014B4"/>
    <w:rsid w:val="00602177"/>
    <w:rsid w:val="006021D1"/>
    <w:rsid w:val="006022E0"/>
    <w:rsid w:val="00603A9D"/>
    <w:rsid w:val="00604B51"/>
    <w:rsid w:val="006124EA"/>
    <w:rsid w:val="00614D87"/>
    <w:rsid w:val="00615728"/>
    <w:rsid w:val="00621F70"/>
    <w:rsid w:val="006238C6"/>
    <w:rsid w:val="00624756"/>
    <w:rsid w:val="00631B20"/>
    <w:rsid w:val="006323EA"/>
    <w:rsid w:val="0063269A"/>
    <w:rsid w:val="006339FB"/>
    <w:rsid w:val="0063412A"/>
    <w:rsid w:val="0063437E"/>
    <w:rsid w:val="006435F4"/>
    <w:rsid w:val="00643AB4"/>
    <w:rsid w:val="006465A1"/>
    <w:rsid w:val="006475A2"/>
    <w:rsid w:val="0065482C"/>
    <w:rsid w:val="006550AF"/>
    <w:rsid w:val="00660EE1"/>
    <w:rsid w:val="00663601"/>
    <w:rsid w:val="00665338"/>
    <w:rsid w:val="006655B8"/>
    <w:rsid w:val="00667694"/>
    <w:rsid w:val="00673A54"/>
    <w:rsid w:val="00673E3F"/>
    <w:rsid w:val="00673EE9"/>
    <w:rsid w:val="00675C0A"/>
    <w:rsid w:val="0068037C"/>
    <w:rsid w:val="006815F3"/>
    <w:rsid w:val="00684246"/>
    <w:rsid w:val="0068511F"/>
    <w:rsid w:val="0068563E"/>
    <w:rsid w:val="0069081B"/>
    <w:rsid w:val="006909FA"/>
    <w:rsid w:val="0069132A"/>
    <w:rsid w:val="00692666"/>
    <w:rsid w:val="00694488"/>
    <w:rsid w:val="0069602F"/>
    <w:rsid w:val="006A16D8"/>
    <w:rsid w:val="006A22A3"/>
    <w:rsid w:val="006A2C47"/>
    <w:rsid w:val="006A2E9A"/>
    <w:rsid w:val="006A7D96"/>
    <w:rsid w:val="006B2369"/>
    <w:rsid w:val="006B37BC"/>
    <w:rsid w:val="006B4895"/>
    <w:rsid w:val="006B4ACA"/>
    <w:rsid w:val="006C04B9"/>
    <w:rsid w:val="006C05B5"/>
    <w:rsid w:val="006C1649"/>
    <w:rsid w:val="006C1EE0"/>
    <w:rsid w:val="006C3415"/>
    <w:rsid w:val="006C4674"/>
    <w:rsid w:val="006C6FF0"/>
    <w:rsid w:val="006C76E2"/>
    <w:rsid w:val="006D0BE4"/>
    <w:rsid w:val="006D1C48"/>
    <w:rsid w:val="006D507A"/>
    <w:rsid w:val="006E1DC9"/>
    <w:rsid w:val="006E480A"/>
    <w:rsid w:val="006E4E14"/>
    <w:rsid w:val="006E4FBF"/>
    <w:rsid w:val="006F01E6"/>
    <w:rsid w:val="006F153C"/>
    <w:rsid w:val="006F2D32"/>
    <w:rsid w:val="006F52C7"/>
    <w:rsid w:val="006F56CD"/>
    <w:rsid w:val="00702366"/>
    <w:rsid w:val="00716D05"/>
    <w:rsid w:val="00721AE0"/>
    <w:rsid w:val="00723821"/>
    <w:rsid w:val="007271FA"/>
    <w:rsid w:val="007344F4"/>
    <w:rsid w:val="00736D8F"/>
    <w:rsid w:val="007418AC"/>
    <w:rsid w:val="007418C6"/>
    <w:rsid w:val="00744246"/>
    <w:rsid w:val="00745B6E"/>
    <w:rsid w:val="007468E4"/>
    <w:rsid w:val="00747024"/>
    <w:rsid w:val="0075517B"/>
    <w:rsid w:val="00757D9A"/>
    <w:rsid w:val="00757F1A"/>
    <w:rsid w:val="00762496"/>
    <w:rsid w:val="00763028"/>
    <w:rsid w:val="0076459A"/>
    <w:rsid w:val="007700A6"/>
    <w:rsid w:val="0077102A"/>
    <w:rsid w:val="00771E49"/>
    <w:rsid w:val="00773F6E"/>
    <w:rsid w:val="00776331"/>
    <w:rsid w:val="00777FFA"/>
    <w:rsid w:val="00783D04"/>
    <w:rsid w:val="007844A3"/>
    <w:rsid w:val="007856D2"/>
    <w:rsid w:val="00785EEF"/>
    <w:rsid w:val="00786127"/>
    <w:rsid w:val="00786DB1"/>
    <w:rsid w:val="00787994"/>
    <w:rsid w:val="00787A72"/>
    <w:rsid w:val="00794F39"/>
    <w:rsid w:val="00796CC9"/>
    <w:rsid w:val="007A246D"/>
    <w:rsid w:val="007A2CFE"/>
    <w:rsid w:val="007A5EB9"/>
    <w:rsid w:val="007B0737"/>
    <w:rsid w:val="007B17E8"/>
    <w:rsid w:val="007B453A"/>
    <w:rsid w:val="007B5766"/>
    <w:rsid w:val="007B5845"/>
    <w:rsid w:val="007C13EF"/>
    <w:rsid w:val="007C21D4"/>
    <w:rsid w:val="007C2E55"/>
    <w:rsid w:val="007C4B9F"/>
    <w:rsid w:val="007D00DE"/>
    <w:rsid w:val="007D1AC3"/>
    <w:rsid w:val="007D201E"/>
    <w:rsid w:val="007E0F89"/>
    <w:rsid w:val="007E329F"/>
    <w:rsid w:val="007E4819"/>
    <w:rsid w:val="007E605F"/>
    <w:rsid w:val="007E7A03"/>
    <w:rsid w:val="007F0969"/>
    <w:rsid w:val="007F1235"/>
    <w:rsid w:val="007F3040"/>
    <w:rsid w:val="007F46C2"/>
    <w:rsid w:val="007F542B"/>
    <w:rsid w:val="0080434C"/>
    <w:rsid w:val="0080498C"/>
    <w:rsid w:val="008050FB"/>
    <w:rsid w:val="0080552E"/>
    <w:rsid w:val="008157DE"/>
    <w:rsid w:val="008160EB"/>
    <w:rsid w:val="0081716A"/>
    <w:rsid w:val="00820BDD"/>
    <w:rsid w:val="008220BC"/>
    <w:rsid w:val="00823183"/>
    <w:rsid w:val="0082332B"/>
    <w:rsid w:val="00823959"/>
    <w:rsid w:val="008267F3"/>
    <w:rsid w:val="00830DEF"/>
    <w:rsid w:val="008321CA"/>
    <w:rsid w:val="008357CD"/>
    <w:rsid w:val="008357DE"/>
    <w:rsid w:val="008411EC"/>
    <w:rsid w:val="00841D3F"/>
    <w:rsid w:val="00850608"/>
    <w:rsid w:val="00850C46"/>
    <w:rsid w:val="00851A0A"/>
    <w:rsid w:val="00851D0B"/>
    <w:rsid w:val="00856595"/>
    <w:rsid w:val="008645E0"/>
    <w:rsid w:val="0086496D"/>
    <w:rsid w:val="00867606"/>
    <w:rsid w:val="00872C43"/>
    <w:rsid w:val="00873A6B"/>
    <w:rsid w:val="00874A48"/>
    <w:rsid w:val="00875035"/>
    <w:rsid w:val="00880DDD"/>
    <w:rsid w:val="00884C09"/>
    <w:rsid w:val="00887226"/>
    <w:rsid w:val="00887233"/>
    <w:rsid w:val="0088724C"/>
    <w:rsid w:val="008872EF"/>
    <w:rsid w:val="00887E30"/>
    <w:rsid w:val="00896A19"/>
    <w:rsid w:val="008A7903"/>
    <w:rsid w:val="008B15D1"/>
    <w:rsid w:val="008B5B20"/>
    <w:rsid w:val="008B66F5"/>
    <w:rsid w:val="008B6E16"/>
    <w:rsid w:val="008C4408"/>
    <w:rsid w:val="008C7F4B"/>
    <w:rsid w:val="008D1756"/>
    <w:rsid w:val="008D2700"/>
    <w:rsid w:val="008D5212"/>
    <w:rsid w:val="008D5E8A"/>
    <w:rsid w:val="008E0316"/>
    <w:rsid w:val="008E77DE"/>
    <w:rsid w:val="008F026A"/>
    <w:rsid w:val="008F05AC"/>
    <w:rsid w:val="008F5FED"/>
    <w:rsid w:val="009006D7"/>
    <w:rsid w:val="00900EFF"/>
    <w:rsid w:val="00901736"/>
    <w:rsid w:val="0090176C"/>
    <w:rsid w:val="009048E3"/>
    <w:rsid w:val="00904B71"/>
    <w:rsid w:val="00910562"/>
    <w:rsid w:val="009106E0"/>
    <w:rsid w:val="00911818"/>
    <w:rsid w:val="00912E44"/>
    <w:rsid w:val="00914873"/>
    <w:rsid w:val="00917071"/>
    <w:rsid w:val="00924BD1"/>
    <w:rsid w:val="00931633"/>
    <w:rsid w:val="00931882"/>
    <w:rsid w:val="00932B42"/>
    <w:rsid w:val="0093405C"/>
    <w:rsid w:val="00935B63"/>
    <w:rsid w:val="00942C99"/>
    <w:rsid w:val="009430BE"/>
    <w:rsid w:val="00946C4B"/>
    <w:rsid w:val="00947B3E"/>
    <w:rsid w:val="00956281"/>
    <w:rsid w:val="0096172D"/>
    <w:rsid w:val="00962D91"/>
    <w:rsid w:val="0096385E"/>
    <w:rsid w:val="00966A6D"/>
    <w:rsid w:val="00966CE6"/>
    <w:rsid w:val="0097032B"/>
    <w:rsid w:val="00976A36"/>
    <w:rsid w:val="00976CA6"/>
    <w:rsid w:val="00977B82"/>
    <w:rsid w:val="00977C72"/>
    <w:rsid w:val="009804C5"/>
    <w:rsid w:val="009811A2"/>
    <w:rsid w:val="00985B44"/>
    <w:rsid w:val="00986A40"/>
    <w:rsid w:val="009905B9"/>
    <w:rsid w:val="00990C4C"/>
    <w:rsid w:val="009918E1"/>
    <w:rsid w:val="00994639"/>
    <w:rsid w:val="009951DA"/>
    <w:rsid w:val="009A0168"/>
    <w:rsid w:val="009A1537"/>
    <w:rsid w:val="009A4E27"/>
    <w:rsid w:val="009A5392"/>
    <w:rsid w:val="009A6584"/>
    <w:rsid w:val="009B0698"/>
    <w:rsid w:val="009B1721"/>
    <w:rsid w:val="009B1F57"/>
    <w:rsid w:val="009B3227"/>
    <w:rsid w:val="009B32C7"/>
    <w:rsid w:val="009B509F"/>
    <w:rsid w:val="009B721A"/>
    <w:rsid w:val="009C108C"/>
    <w:rsid w:val="009C51A1"/>
    <w:rsid w:val="009C5C7F"/>
    <w:rsid w:val="009D11EF"/>
    <w:rsid w:val="009D15FB"/>
    <w:rsid w:val="009D2079"/>
    <w:rsid w:val="009D5AB2"/>
    <w:rsid w:val="009D6199"/>
    <w:rsid w:val="009E051A"/>
    <w:rsid w:val="009E2868"/>
    <w:rsid w:val="009E2CF5"/>
    <w:rsid w:val="009E5817"/>
    <w:rsid w:val="009E68C1"/>
    <w:rsid w:val="009F0831"/>
    <w:rsid w:val="009F2C40"/>
    <w:rsid w:val="009F3AAD"/>
    <w:rsid w:val="009F62D0"/>
    <w:rsid w:val="009F6CE3"/>
    <w:rsid w:val="00A048B7"/>
    <w:rsid w:val="00A10A37"/>
    <w:rsid w:val="00A113F9"/>
    <w:rsid w:val="00A11770"/>
    <w:rsid w:val="00A12258"/>
    <w:rsid w:val="00A17DC3"/>
    <w:rsid w:val="00A22F3D"/>
    <w:rsid w:val="00A234CE"/>
    <w:rsid w:val="00A24634"/>
    <w:rsid w:val="00A24C2F"/>
    <w:rsid w:val="00A27B3A"/>
    <w:rsid w:val="00A27FAC"/>
    <w:rsid w:val="00A31B48"/>
    <w:rsid w:val="00A3230D"/>
    <w:rsid w:val="00A32668"/>
    <w:rsid w:val="00A33E1D"/>
    <w:rsid w:val="00A35F22"/>
    <w:rsid w:val="00A3746D"/>
    <w:rsid w:val="00A41110"/>
    <w:rsid w:val="00A449B5"/>
    <w:rsid w:val="00A46877"/>
    <w:rsid w:val="00A5288B"/>
    <w:rsid w:val="00A5616B"/>
    <w:rsid w:val="00A606E8"/>
    <w:rsid w:val="00A6184D"/>
    <w:rsid w:val="00A62D6D"/>
    <w:rsid w:val="00A62F61"/>
    <w:rsid w:val="00A62F9A"/>
    <w:rsid w:val="00A64921"/>
    <w:rsid w:val="00A6573D"/>
    <w:rsid w:val="00A672C4"/>
    <w:rsid w:val="00A6795F"/>
    <w:rsid w:val="00A71389"/>
    <w:rsid w:val="00A72D4C"/>
    <w:rsid w:val="00A73B56"/>
    <w:rsid w:val="00A75B9E"/>
    <w:rsid w:val="00A77AE0"/>
    <w:rsid w:val="00A80F5F"/>
    <w:rsid w:val="00A83CC8"/>
    <w:rsid w:val="00A846B2"/>
    <w:rsid w:val="00A864D9"/>
    <w:rsid w:val="00A96822"/>
    <w:rsid w:val="00AA09D1"/>
    <w:rsid w:val="00AA0CE8"/>
    <w:rsid w:val="00AA30CB"/>
    <w:rsid w:val="00AA6456"/>
    <w:rsid w:val="00AA6BA3"/>
    <w:rsid w:val="00AA6C9A"/>
    <w:rsid w:val="00AA791A"/>
    <w:rsid w:val="00AB41F2"/>
    <w:rsid w:val="00AB4693"/>
    <w:rsid w:val="00AB6380"/>
    <w:rsid w:val="00AB6AC3"/>
    <w:rsid w:val="00AB6BD9"/>
    <w:rsid w:val="00AC40F7"/>
    <w:rsid w:val="00AC41F0"/>
    <w:rsid w:val="00AC6BE1"/>
    <w:rsid w:val="00AC737D"/>
    <w:rsid w:val="00AD7A93"/>
    <w:rsid w:val="00AE10E0"/>
    <w:rsid w:val="00AF38D3"/>
    <w:rsid w:val="00AF7E39"/>
    <w:rsid w:val="00B00B3D"/>
    <w:rsid w:val="00B016DA"/>
    <w:rsid w:val="00B0715D"/>
    <w:rsid w:val="00B074F4"/>
    <w:rsid w:val="00B10ED4"/>
    <w:rsid w:val="00B111CC"/>
    <w:rsid w:val="00B113E4"/>
    <w:rsid w:val="00B11AA4"/>
    <w:rsid w:val="00B14412"/>
    <w:rsid w:val="00B16C62"/>
    <w:rsid w:val="00B1738F"/>
    <w:rsid w:val="00B22887"/>
    <w:rsid w:val="00B22DBA"/>
    <w:rsid w:val="00B23A93"/>
    <w:rsid w:val="00B2592F"/>
    <w:rsid w:val="00B260C4"/>
    <w:rsid w:val="00B26423"/>
    <w:rsid w:val="00B26A3D"/>
    <w:rsid w:val="00B34644"/>
    <w:rsid w:val="00B363CE"/>
    <w:rsid w:val="00B36C3D"/>
    <w:rsid w:val="00B433D5"/>
    <w:rsid w:val="00B4427E"/>
    <w:rsid w:val="00B4482D"/>
    <w:rsid w:val="00B52D3A"/>
    <w:rsid w:val="00B554C0"/>
    <w:rsid w:val="00B5609F"/>
    <w:rsid w:val="00B64E20"/>
    <w:rsid w:val="00B6559B"/>
    <w:rsid w:val="00B724BF"/>
    <w:rsid w:val="00B749FA"/>
    <w:rsid w:val="00B76630"/>
    <w:rsid w:val="00B80B04"/>
    <w:rsid w:val="00B80E6F"/>
    <w:rsid w:val="00B813E3"/>
    <w:rsid w:val="00B8252C"/>
    <w:rsid w:val="00B82BAC"/>
    <w:rsid w:val="00B82DB1"/>
    <w:rsid w:val="00B835D8"/>
    <w:rsid w:val="00B84FF6"/>
    <w:rsid w:val="00B87B9A"/>
    <w:rsid w:val="00B912EF"/>
    <w:rsid w:val="00B9503F"/>
    <w:rsid w:val="00B95DC9"/>
    <w:rsid w:val="00BA02A2"/>
    <w:rsid w:val="00BA04B7"/>
    <w:rsid w:val="00BA1221"/>
    <w:rsid w:val="00BA22EE"/>
    <w:rsid w:val="00BA360A"/>
    <w:rsid w:val="00BA752A"/>
    <w:rsid w:val="00BB126D"/>
    <w:rsid w:val="00BB28E4"/>
    <w:rsid w:val="00BB6FCF"/>
    <w:rsid w:val="00BB71CF"/>
    <w:rsid w:val="00BC125A"/>
    <w:rsid w:val="00BC1886"/>
    <w:rsid w:val="00BC2442"/>
    <w:rsid w:val="00BC4506"/>
    <w:rsid w:val="00BD20BA"/>
    <w:rsid w:val="00BD35B6"/>
    <w:rsid w:val="00BD42F8"/>
    <w:rsid w:val="00BD511A"/>
    <w:rsid w:val="00BD589D"/>
    <w:rsid w:val="00BD6833"/>
    <w:rsid w:val="00BD6B9F"/>
    <w:rsid w:val="00BD72D9"/>
    <w:rsid w:val="00BE099F"/>
    <w:rsid w:val="00BE3481"/>
    <w:rsid w:val="00BF24CA"/>
    <w:rsid w:val="00BF5049"/>
    <w:rsid w:val="00BF7CEE"/>
    <w:rsid w:val="00C00895"/>
    <w:rsid w:val="00C02F15"/>
    <w:rsid w:val="00C03114"/>
    <w:rsid w:val="00C04633"/>
    <w:rsid w:val="00C07B0B"/>
    <w:rsid w:val="00C10306"/>
    <w:rsid w:val="00C10420"/>
    <w:rsid w:val="00C118B5"/>
    <w:rsid w:val="00C12A86"/>
    <w:rsid w:val="00C146F1"/>
    <w:rsid w:val="00C17D7C"/>
    <w:rsid w:val="00C22B7A"/>
    <w:rsid w:val="00C232FD"/>
    <w:rsid w:val="00C26788"/>
    <w:rsid w:val="00C302EA"/>
    <w:rsid w:val="00C3330F"/>
    <w:rsid w:val="00C34EE0"/>
    <w:rsid w:val="00C3627B"/>
    <w:rsid w:val="00C37B65"/>
    <w:rsid w:val="00C40C6B"/>
    <w:rsid w:val="00C40EE7"/>
    <w:rsid w:val="00C44FF1"/>
    <w:rsid w:val="00C45CD6"/>
    <w:rsid w:val="00C52F44"/>
    <w:rsid w:val="00C61264"/>
    <w:rsid w:val="00C630B0"/>
    <w:rsid w:val="00C63A10"/>
    <w:rsid w:val="00C64119"/>
    <w:rsid w:val="00C6583A"/>
    <w:rsid w:val="00C70F20"/>
    <w:rsid w:val="00C729F4"/>
    <w:rsid w:val="00C756D6"/>
    <w:rsid w:val="00C76835"/>
    <w:rsid w:val="00C81407"/>
    <w:rsid w:val="00C84ED1"/>
    <w:rsid w:val="00C86E8D"/>
    <w:rsid w:val="00C87C6B"/>
    <w:rsid w:val="00C91A4D"/>
    <w:rsid w:val="00C94CAB"/>
    <w:rsid w:val="00C957F2"/>
    <w:rsid w:val="00CB0462"/>
    <w:rsid w:val="00CB0B47"/>
    <w:rsid w:val="00CB1C51"/>
    <w:rsid w:val="00CB2996"/>
    <w:rsid w:val="00CB312F"/>
    <w:rsid w:val="00CB39DA"/>
    <w:rsid w:val="00CB591B"/>
    <w:rsid w:val="00CB5F85"/>
    <w:rsid w:val="00CB6652"/>
    <w:rsid w:val="00CC3A50"/>
    <w:rsid w:val="00CC5A2D"/>
    <w:rsid w:val="00CC722A"/>
    <w:rsid w:val="00CD0365"/>
    <w:rsid w:val="00CD0BD0"/>
    <w:rsid w:val="00CD47FD"/>
    <w:rsid w:val="00CD4ABD"/>
    <w:rsid w:val="00CD5773"/>
    <w:rsid w:val="00CD70A4"/>
    <w:rsid w:val="00CE0E37"/>
    <w:rsid w:val="00CE5ED6"/>
    <w:rsid w:val="00CF0B2F"/>
    <w:rsid w:val="00CF1584"/>
    <w:rsid w:val="00CF27C1"/>
    <w:rsid w:val="00CF37AF"/>
    <w:rsid w:val="00CF4280"/>
    <w:rsid w:val="00CF47EF"/>
    <w:rsid w:val="00CF6903"/>
    <w:rsid w:val="00CF7260"/>
    <w:rsid w:val="00D0565F"/>
    <w:rsid w:val="00D06DE0"/>
    <w:rsid w:val="00D153B0"/>
    <w:rsid w:val="00D16067"/>
    <w:rsid w:val="00D16966"/>
    <w:rsid w:val="00D2258A"/>
    <w:rsid w:val="00D24803"/>
    <w:rsid w:val="00D25D9E"/>
    <w:rsid w:val="00D2715E"/>
    <w:rsid w:val="00D304F3"/>
    <w:rsid w:val="00D311EA"/>
    <w:rsid w:val="00D31B1E"/>
    <w:rsid w:val="00D31C74"/>
    <w:rsid w:val="00D32467"/>
    <w:rsid w:val="00D34B95"/>
    <w:rsid w:val="00D36863"/>
    <w:rsid w:val="00D412A7"/>
    <w:rsid w:val="00D437D7"/>
    <w:rsid w:val="00D45BE8"/>
    <w:rsid w:val="00D47A91"/>
    <w:rsid w:val="00D5043F"/>
    <w:rsid w:val="00D5179F"/>
    <w:rsid w:val="00D531A7"/>
    <w:rsid w:val="00D57823"/>
    <w:rsid w:val="00D605BA"/>
    <w:rsid w:val="00D6392E"/>
    <w:rsid w:val="00D655F1"/>
    <w:rsid w:val="00D669A1"/>
    <w:rsid w:val="00D71384"/>
    <w:rsid w:val="00D71AE4"/>
    <w:rsid w:val="00D73E04"/>
    <w:rsid w:val="00D74044"/>
    <w:rsid w:val="00D74A1A"/>
    <w:rsid w:val="00D74E65"/>
    <w:rsid w:val="00D76AB9"/>
    <w:rsid w:val="00D76B4E"/>
    <w:rsid w:val="00D77FB8"/>
    <w:rsid w:val="00D808F5"/>
    <w:rsid w:val="00D80C81"/>
    <w:rsid w:val="00D80F91"/>
    <w:rsid w:val="00D82746"/>
    <w:rsid w:val="00D87074"/>
    <w:rsid w:val="00D87C6C"/>
    <w:rsid w:val="00D87F88"/>
    <w:rsid w:val="00D947A5"/>
    <w:rsid w:val="00DA1C0A"/>
    <w:rsid w:val="00DA263A"/>
    <w:rsid w:val="00DA2CE6"/>
    <w:rsid w:val="00DA5671"/>
    <w:rsid w:val="00DA5939"/>
    <w:rsid w:val="00DA5F3C"/>
    <w:rsid w:val="00DB69A3"/>
    <w:rsid w:val="00DC1E59"/>
    <w:rsid w:val="00DC412C"/>
    <w:rsid w:val="00DC432A"/>
    <w:rsid w:val="00DC6621"/>
    <w:rsid w:val="00DD1086"/>
    <w:rsid w:val="00DD3262"/>
    <w:rsid w:val="00DD3927"/>
    <w:rsid w:val="00DD3E0B"/>
    <w:rsid w:val="00DD4512"/>
    <w:rsid w:val="00DD587D"/>
    <w:rsid w:val="00DD5B01"/>
    <w:rsid w:val="00DE279A"/>
    <w:rsid w:val="00DF459A"/>
    <w:rsid w:val="00DF4C60"/>
    <w:rsid w:val="00DF68BD"/>
    <w:rsid w:val="00DF7624"/>
    <w:rsid w:val="00E0075A"/>
    <w:rsid w:val="00E038C2"/>
    <w:rsid w:val="00E043F3"/>
    <w:rsid w:val="00E046ED"/>
    <w:rsid w:val="00E10835"/>
    <w:rsid w:val="00E11942"/>
    <w:rsid w:val="00E152B4"/>
    <w:rsid w:val="00E16020"/>
    <w:rsid w:val="00E177E9"/>
    <w:rsid w:val="00E201FB"/>
    <w:rsid w:val="00E20794"/>
    <w:rsid w:val="00E21804"/>
    <w:rsid w:val="00E2725C"/>
    <w:rsid w:val="00E30EF3"/>
    <w:rsid w:val="00E31096"/>
    <w:rsid w:val="00E31ECE"/>
    <w:rsid w:val="00E33ADC"/>
    <w:rsid w:val="00E35C72"/>
    <w:rsid w:val="00E3775D"/>
    <w:rsid w:val="00E3776F"/>
    <w:rsid w:val="00E37773"/>
    <w:rsid w:val="00E42C88"/>
    <w:rsid w:val="00E453AA"/>
    <w:rsid w:val="00E453B8"/>
    <w:rsid w:val="00E45B4C"/>
    <w:rsid w:val="00E5021F"/>
    <w:rsid w:val="00E70505"/>
    <w:rsid w:val="00E777CF"/>
    <w:rsid w:val="00E77F2E"/>
    <w:rsid w:val="00E812B5"/>
    <w:rsid w:val="00E82B9B"/>
    <w:rsid w:val="00E875A2"/>
    <w:rsid w:val="00E914F0"/>
    <w:rsid w:val="00E92D21"/>
    <w:rsid w:val="00E93B68"/>
    <w:rsid w:val="00E93DE6"/>
    <w:rsid w:val="00E942AF"/>
    <w:rsid w:val="00E97E2B"/>
    <w:rsid w:val="00EA2430"/>
    <w:rsid w:val="00EA2DC7"/>
    <w:rsid w:val="00EA465A"/>
    <w:rsid w:val="00EB31A8"/>
    <w:rsid w:val="00EB4311"/>
    <w:rsid w:val="00EB4742"/>
    <w:rsid w:val="00EB4B19"/>
    <w:rsid w:val="00EB6524"/>
    <w:rsid w:val="00EB79D9"/>
    <w:rsid w:val="00EC130D"/>
    <w:rsid w:val="00EC1467"/>
    <w:rsid w:val="00EC1C77"/>
    <w:rsid w:val="00EC32C9"/>
    <w:rsid w:val="00EC59D2"/>
    <w:rsid w:val="00ED37FC"/>
    <w:rsid w:val="00ED5C21"/>
    <w:rsid w:val="00ED66AD"/>
    <w:rsid w:val="00EE4DCC"/>
    <w:rsid w:val="00EE6D92"/>
    <w:rsid w:val="00EF63C1"/>
    <w:rsid w:val="00F00721"/>
    <w:rsid w:val="00F01BE0"/>
    <w:rsid w:val="00F11021"/>
    <w:rsid w:val="00F16920"/>
    <w:rsid w:val="00F1720A"/>
    <w:rsid w:val="00F23301"/>
    <w:rsid w:val="00F2747A"/>
    <w:rsid w:val="00F3184D"/>
    <w:rsid w:val="00F31BBE"/>
    <w:rsid w:val="00F33544"/>
    <w:rsid w:val="00F36749"/>
    <w:rsid w:val="00F3718B"/>
    <w:rsid w:val="00F40500"/>
    <w:rsid w:val="00F47282"/>
    <w:rsid w:val="00F5249D"/>
    <w:rsid w:val="00F52C26"/>
    <w:rsid w:val="00F54454"/>
    <w:rsid w:val="00F61B5F"/>
    <w:rsid w:val="00F627CA"/>
    <w:rsid w:val="00F62EC3"/>
    <w:rsid w:val="00F63464"/>
    <w:rsid w:val="00F726F4"/>
    <w:rsid w:val="00F73B5A"/>
    <w:rsid w:val="00F74141"/>
    <w:rsid w:val="00F8146F"/>
    <w:rsid w:val="00F8314A"/>
    <w:rsid w:val="00F84F3E"/>
    <w:rsid w:val="00F85966"/>
    <w:rsid w:val="00F86CE0"/>
    <w:rsid w:val="00F9411C"/>
    <w:rsid w:val="00FA250E"/>
    <w:rsid w:val="00FA64DE"/>
    <w:rsid w:val="00FB449B"/>
    <w:rsid w:val="00FC3906"/>
    <w:rsid w:val="00FC4000"/>
    <w:rsid w:val="00FC501D"/>
    <w:rsid w:val="00FC51BA"/>
    <w:rsid w:val="00FC6ACF"/>
    <w:rsid w:val="00FD23AE"/>
    <w:rsid w:val="00FD251F"/>
    <w:rsid w:val="00FE1677"/>
    <w:rsid w:val="00FE17D6"/>
    <w:rsid w:val="00FE1DB8"/>
    <w:rsid w:val="00FE3754"/>
    <w:rsid w:val="00FE5533"/>
    <w:rsid w:val="00FE5ED9"/>
    <w:rsid w:val="00FE63C1"/>
    <w:rsid w:val="00FE7371"/>
    <w:rsid w:val="00FF02B6"/>
    <w:rsid w:val="00FF0497"/>
    <w:rsid w:val="00FF1AEA"/>
    <w:rsid w:val="00FF419F"/>
    <w:rsid w:val="00FF562F"/>
    <w:rsid w:val="00FF6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608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bidi="ar-A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A846B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846B2"/>
    <w:rPr>
      <w:sz w:val="20"/>
      <w:szCs w:val="20"/>
    </w:rPr>
  </w:style>
  <w:style w:type="character" w:styleId="FootnoteReference">
    <w:name w:val="footnote reference"/>
    <w:basedOn w:val="DefaultParagraphFont"/>
    <w:unhideWhenUsed/>
    <w:rsid w:val="00A846B2"/>
    <w:rPr>
      <w:vertAlign w:val="superscript"/>
    </w:rPr>
  </w:style>
  <w:style w:type="paragraph" w:styleId="ListParagraph">
    <w:name w:val="List Paragraph"/>
    <w:basedOn w:val="Normal"/>
    <w:link w:val="ListParagraphChar"/>
    <w:uiPriority w:val="34"/>
    <w:qFormat/>
    <w:rsid w:val="007645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30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040"/>
  </w:style>
  <w:style w:type="paragraph" w:styleId="Footer">
    <w:name w:val="footer"/>
    <w:basedOn w:val="Normal"/>
    <w:link w:val="FooterChar"/>
    <w:uiPriority w:val="99"/>
    <w:unhideWhenUsed/>
    <w:rsid w:val="007F30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040"/>
  </w:style>
  <w:style w:type="character" w:styleId="Hyperlink">
    <w:name w:val="Hyperlink"/>
    <w:basedOn w:val="DefaultParagraphFont"/>
    <w:uiPriority w:val="99"/>
    <w:unhideWhenUsed/>
    <w:rsid w:val="00856595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0F516A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065E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1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A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4608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bidi="ar-AE"/>
    </w:rPr>
  </w:style>
  <w:style w:type="paragraph" w:styleId="NoSpacing">
    <w:name w:val="No Spacing"/>
    <w:uiPriority w:val="1"/>
    <w:qFormat/>
    <w:rsid w:val="003E3AF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ListParagraphChar">
    <w:name w:val="List Paragraph Char"/>
    <w:link w:val="ListParagraph"/>
    <w:uiPriority w:val="34"/>
    <w:locked/>
    <w:rsid w:val="003E3AFC"/>
  </w:style>
  <w:style w:type="character" w:customStyle="1" w:styleId="A1">
    <w:name w:val="A1"/>
    <w:uiPriority w:val="99"/>
    <w:rsid w:val="003E3AFC"/>
    <w:rPr>
      <w:rFonts w:cs="CorpoALig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608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bidi="ar-A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A846B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846B2"/>
    <w:rPr>
      <w:sz w:val="20"/>
      <w:szCs w:val="20"/>
    </w:rPr>
  </w:style>
  <w:style w:type="character" w:styleId="FootnoteReference">
    <w:name w:val="footnote reference"/>
    <w:basedOn w:val="DefaultParagraphFont"/>
    <w:unhideWhenUsed/>
    <w:rsid w:val="00A846B2"/>
    <w:rPr>
      <w:vertAlign w:val="superscript"/>
    </w:rPr>
  </w:style>
  <w:style w:type="paragraph" w:styleId="ListParagraph">
    <w:name w:val="List Paragraph"/>
    <w:basedOn w:val="Normal"/>
    <w:link w:val="ListParagraphChar"/>
    <w:uiPriority w:val="34"/>
    <w:qFormat/>
    <w:rsid w:val="007645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30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040"/>
  </w:style>
  <w:style w:type="paragraph" w:styleId="Footer">
    <w:name w:val="footer"/>
    <w:basedOn w:val="Normal"/>
    <w:link w:val="FooterChar"/>
    <w:uiPriority w:val="99"/>
    <w:unhideWhenUsed/>
    <w:rsid w:val="007F30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040"/>
  </w:style>
  <w:style w:type="character" w:styleId="Hyperlink">
    <w:name w:val="Hyperlink"/>
    <w:basedOn w:val="DefaultParagraphFont"/>
    <w:uiPriority w:val="99"/>
    <w:unhideWhenUsed/>
    <w:rsid w:val="00856595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0F516A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065E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1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A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4608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bidi="ar-AE"/>
    </w:rPr>
  </w:style>
  <w:style w:type="paragraph" w:styleId="NoSpacing">
    <w:name w:val="No Spacing"/>
    <w:uiPriority w:val="1"/>
    <w:qFormat/>
    <w:rsid w:val="003E3AF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ListParagraphChar">
    <w:name w:val="List Paragraph Char"/>
    <w:link w:val="ListParagraph"/>
    <w:uiPriority w:val="34"/>
    <w:locked/>
    <w:rsid w:val="003E3AFC"/>
  </w:style>
  <w:style w:type="character" w:customStyle="1" w:styleId="A1">
    <w:name w:val="A1"/>
    <w:uiPriority w:val="99"/>
    <w:rsid w:val="003E3AFC"/>
    <w:rPr>
      <w:rFonts w:cs="CorpoALig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pengertianmenurutparaahli.com/pengertian-yuridis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hukumonline.com/klinik/detail/lt54fbbf142fc22/arti-menyalahgunakan-wewenang-dalam-tindak-pidana-korups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6B26C-F970-4C6B-8815-ABA4CAE19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1654</Words>
  <Characters>9430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cp:lastPrinted>2018-05-17T23:21:00Z</cp:lastPrinted>
  <dcterms:created xsi:type="dcterms:W3CDTF">2018-08-14T17:17:00Z</dcterms:created>
  <dcterms:modified xsi:type="dcterms:W3CDTF">2018-09-08T14:59:00Z</dcterms:modified>
</cp:coreProperties>
</file>